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977" w14:textId="77777777" w:rsidR="00BE43E0" w:rsidRPr="00B377D9" w:rsidRDefault="00BE43E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377D9">
        <w:rPr>
          <w:rFonts w:ascii="Times New Roman" w:hAnsi="Times New Roman"/>
          <w:sz w:val="28"/>
          <w:szCs w:val="28"/>
        </w:rPr>
        <w:t>К А Р А Р</w:t>
      </w:r>
    </w:p>
    <w:p w14:paraId="778C14DB" w14:textId="77777777" w:rsidR="00BE43E0" w:rsidRPr="00B377D9" w:rsidRDefault="00BE43E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4091277" w14:textId="77777777" w:rsidR="00BE43E0" w:rsidRPr="00B377D9" w:rsidRDefault="00BE43E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B163146" w14:textId="5175AA68" w:rsidR="00BE43E0" w:rsidRPr="00B377D9" w:rsidRDefault="00BE43E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377D9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B377D9" w:rsidRPr="00B377D9">
        <w:rPr>
          <w:rFonts w:ascii="Times New Roman" w:hAnsi="Times New Roman"/>
          <w:sz w:val="28"/>
          <w:szCs w:val="28"/>
        </w:rPr>
        <w:t>828</w:t>
      </w:r>
    </w:p>
    <w:p w14:paraId="1D6D46AA" w14:textId="77777777" w:rsidR="00BE43E0" w:rsidRPr="00B377D9" w:rsidRDefault="00BE43E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43CA188" w14:textId="77777777" w:rsidR="00BE43E0" w:rsidRPr="00B377D9" w:rsidRDefault="00BE43E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50D939B" w14:textId="45800A65" w:rsidR="00BE43E0" w:rsidRPr="00B377D9" w:rsidRDefault="00BE43E0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77D9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B377D9" w:rsidRPr="00B377D9">
        <w:rPr>
          <w:rFonts w:ascii="Times New Roman" w:hAnsi="Times New Roman"/>
          <w:sz w:val="28"/>
          <w:szCs w:val="28"/>
        </w:rPr>
        <w:t>19</w:t>
      </w:r>
      <w:r w:rsidRPr="00B377D9">
        <w:rPr>
          <w:rFonts w:ascii="Times New Roman" w:hAnsi="Times New Roman"/>
          <w:sz w:val="28"/>
          <w:szCs w:val="28"/>
        </w:rPr>
        <w:t xml:space="preserve">» </w:t>
      </w:r>
      <w:r w:rsidR="00B377D9" w:rsidRPr="00B377D9">
        <w:rPr>
          <w:rFonts w:ascii="Times New Roman" w:hAnsi="Times New Roman"/>
          <w:sz w:val="28"/>
          <w:szCs w:val="28"/>
        </w:rPr>
        <w:t>сентября</w:t>
      </w:r>
      <w:r w:rsidRPr="00B377D9">
        <w:rPr>
          <w:rFonts w:ascii="Times New Roman" w:hAnsi="Times New Roman"/>
          <w:sz w:val="28"/>
          <w:szCs w:val="28"/>
        </w:rPr>
        <w:t xml:space="preserve"> 2025г.</w:t>
      </w:r>
    </w:p>
    <w:p w14:paraId="58020B88" w14:textId="4A8AD9AD" w:rsidR="00D31214" w:rsidRPr="00B377D9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BCDAFB1" w14:textId="2CD9FE15" w:rsidR="00BE43E0" w:rsidRDefault="00BE43E0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1F52ADE" w14:textId="77777777" w:rsidR="00BE43E0" w:rsidRPr="0013496D" w:rsidRDefault="00BE43E0" w:rsidP="00BE43E0">
      <w:pPr>
        <w:pStyle w:val="headertext"/>
        <w:spacing w:before="0" w:beforeAutospacing="0" w:after="0" w:afterAutospacing="0"/>
        <w:ind w:right="3826"/>
        <w:jc w:val="both"/>
        <w:rPr>
          <w:bCs/>
          <w:sz w:val="28"/>
          <w:szCs w:val="28"/>
        </w:rPr>
      </w:pPr>
    </w:p>
    <w:p w14:paraId="41783811" w14:textId="4D37D9E9" w:rsidR="00BE7730" w:rsidRPr="0013496D" w:rsidRDefault="007D2921" w:rsidP="0096108E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  <w:r w:rsidRPr="0013496D">
        <w:rPr>
          <w:bCs/>
          <w:sz w:val="28"/>
          <w:szCs w:val="28"/>
        </w:rPr>
        <w:t>О</w:t>
      </w:r>
      <w:r w:rsidR="000D2FA0" w:rsidRPr="0013496D">
        <w:rPr>
          <w:bCs/>
          <w:sz w:val="28"/>
          <w:szCs w:val="28"/>
        </w:rPr>
        <w:t xml:space="preserve"> внесении изменений </w:t>
      </w:r>
      <w:r w:rsidR="004A7551" w:rsidRPr="0013496D">
        <w:rPr>
          <w:bCs/>
          <w:sz w:val="28"/>
          <w:szCs w:val="28"/>
        </w:rPr>
        <w:t xml:space="preserve">в </w:t>
      </w:r>
      <w:r w:rsidR="00CB795F" w:rsidRPr="0013496D">
        <w:rPr>
          <w:bCs/>
          <w:sz w:val="28"/>
          <w:szCs w:val="28"/>
        </w:rPr>
        <w:t xml:space="preserve">Административный регламент </w:t>
      </w:r>
      <w:r w:rsidR="002E402C" w:rsidRPr="0013496D">
        <w:rPr>
          <w:bCs/>
          <w:sz w:val="28"/>
          <w:szCs w:val="28"/>
        </w:rPr>
        <w:t xml:space="preserve">предоставления муниципальной услуги </w:t>
      </w:r>
      <w:r w:rsidR="0096108E" w:rsidRPr="0013496D">
        <w:rPr>
          <w:sz w:val="28"/>
          <w:szCs w:val="28"/>
        </w:rPr>
        <w:t>по предоставлению земельного участка в аренду, в собственность на торгах</w:t>
      </w:r>
      <w:r w:rsidR="000D2FA0" w:rsidRPr="0013496D">
        <w:rPr>
          <w:bCs/>
          <w:sz w:val="28"/>
          <w:szCs w:val="28"/>
        </w:rPr>
        <w:t xml:space="preserve">, утвержденный постановлением </w:t>
      </w:r>
      <w:r w:rsidR="000D2FA0" w:rsidRPr="0013496D">
        <w:rPr>
          <w:rStyle w:val="namedoc"/>
          <w:bCs/>
          <w:sz w:val="28"/>
          <w:szCs w:val="28"/>
        </w:rPr>
        <w:t>Исполнительн</w:t>
      </w:r>
      <w:r w:rsidR="00BE7730" w:rsidRPr="0013496D">
        <w:rPr>
          <w:rStyle w:val="namedoc"/>
          <w:bCs/>
          <w:sz w:val="28"/>
          <w:szCs w:val="28"/>
        </w:rPr>
        <w:t>ого</w:t>
      </w:r>
      <w:r w:rsidR="000D2FA0" w:rsidRPr="0013496D">
        <w:rPr>
          <w:rStyle w:val="namedoc"/>
          <w:bCs/>
          <w:sz w:val="28"/>
          <w:szCs w:val="28"/>
        </w:rPr>
        <w:t xml:space="preserve"> комитет</w:t>
      </w:r>
      <w:r w:rsidR="00BE7730" w:rsidRPr="0013496D">
        <w:rPr>
          <w:rStyle w:val="namedoc"/>
          <w:bCs/>
          <w:sz w:val="28"/>
          <w:szCs w:val="28"/>
        </w:rPr>
        <w:t>а</w:t>
      </w:r>
      <w:r w:rsidR="000D2FA0" w:rsidRPr="0013496D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13496D">
        <w:rPr>
          <w:bCs/>
          <w:sz w:val="28"/>
          <w:szCs w:val="28"/>
        </w:rPr>
        <w:t xml:space="preserve">от </w:t>
      </w:r>
      <w:r w:rsidR="00BE43E0" w:rsidRPr="0013496D">
        <w:rPr>
          <w:bCs/>
          <w:sz w:val="28"/>
          <w:szCs w:val="28"/>
        </w:rPr>
        <w:t>16.08.2021 №</w:t>
      </w:r>
      <w:r w:rsidR="0011253D" w:rsidRPr="0013496D">
        <w:rPr>
          <w:bCs/>
          <w:sz w:val="28"/>
          <w:szCs w:val="28"/>
        </w:rPr>
        <w:t>747</w:t>
      </w:r>
    </w:p>
    <w:p w14:paraId="288B5C61" w14:textId="54A5E6F8" w:rsidR="00D167FF" w:rsidRPr="0013496D" w:rsidRDefault="008D209D" w:rsidP="00BE43E0">
      <w:pPr>
        <w:pStyle w:val="headertext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 w:rsidRPr="0013496D">
        <w:rPr>
          <w:sz w:val="28"/>
          <w:szCs w:val="28"/>
        </w:rPr>
        <w:t>В соответствии со статьей 11.10 Земельного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CC0122" w:rsidRPr="0013496D">
        <w:rPr>
          <w:rStyle w:val="namedoc"/>
          <w:sz w:val="28"/>
          <w:szCs w:val="28"/>
        </w:rPr>
        <w:t xml:space="preserve">, </w:t>
      </w:r>
      <w:r w:rsidR="00566E8C" w:rsidRPr="0013496D">
        <w:rPr>
          <w:rStyle w:val="namedoc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13496D">
        <w:rPr>
          <w:rStyle w:val="namedoc"/>
          <w:sz w:val="28"/>
          <w:szCs w:val="28"/>
        </w:rPr>
        <w:t>ПОСТАНОВЛЯЕТ:</w:t>
      </w:r>
    </w:p>
    <w:p w14:paraId="0563B588" w14:textId="587F1EA4" w:rsidR="00AA1184" w:rsidRPr="0013496D" w:rsidRDefault="000D2FA0" w:rsidP="00BE43E0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496D">
        <w:rPr>
          <w:rStyle w:val="namedoc"/>
          <w:sz w:val="28"/>
          <w:szCs w:val="28"/>
        </w:rPr>
        <w:t xml:space="preserve">1.Внести </w:t>
      </w:r>
      <w:r w:rsidR="00CC0122" w:rsidRPr="0013496D">
        <w:rPr>
          <w:bCs/>
          <w:sz w:val="28"/>
          <w:szCs w:val="28"/>
        </w:rPr>
        <w:t xml:space="preserve">в </w:t>
      </w:r>
      <w:r w:rsidR="0096108E" w:rsidRPr="0013496D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="0096108E" w:rsidRPr="0013496D">
        <w:rPr>
          <w:sz w:val="28"/>
          <w:szCs w:val="28"/>
        </w:rPr>
        <w:t>по предоставлению земельного участка в аренду, в собственность на торгах</w:t>
      </w:r>
      <w:r w:rsidR="00CC0122" w:rsidRPr="0013496D">
        <w:rPr>
          <w:bCs/>
          <w:sz w:val="28"/>
          <w:szCs w:val="28"/>
        </w:rPr>
        <w:t xml:space="preserve">, утвержденный постановлением </w:t>
      </w:r>
      <w:r w:rsidR="00CC0122" w:rsidRPr="0013496D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CC0122" w:rsidRPr="0013496D">
        <w:rPr>
          <w:bCs/>
          <w:sz w:val="28"/>
          <w:szCs w:val="28"/>
        </w:rPr>
        <w:t xml:space="preserve">от </w:t>
      </w:r>
      <w:r w:rsidR="00BE43E0" w:rsidRPr="0013496D">
        <w:rPr>
          <w:bCs/>
          <w:sz w:val="28"/>
          <w:szCs w:val="28"/>
        </w:rPr>
        <w:t>16.08.2021 №</w:t>
      </w:r>
      <w:r w:rsidR="00CC0122" w:rsidRPr="0013496D">
        <w:rPr>
          <w:bCs/>
          <w:sz w:val="28"/>
          <w:szCs w:val="28"/>
        </w:rPr>
        <w:t>747</w:t>
      </w:r>
      <w:r w:rsidR="009F3E15" w:rsidRPr="0013496D">
        <w:rPr>
          <w:bCs/>
          <w:sz w:val="28"/>
          <w:szCs w:val="28"/>
        </w:rPr>
        <w:t>,</w:t>
      </w:r>
      <w:r w:rsidR="00BD3C45" w:rsidRPr="0013496D">
        <w:rPr>
          <w:bCs/>
          <w:sz w:val="28"/>
          <w:szCs w:val="28"/>
        </w:rPr>
        <w:t xml:space="preserve"> следующ</w:t>
      </w:r>
      <w:r w:rsidR="007D2921" w:rsidRPr="0013496D">
        <w:rPr>
          <w:bCs/>
          <w:sz w:val="28"/>
          <w:szCs w:val="28"/>
        </w:rPr>
        <w:t>и</w:t>
      </w:r>
      <w:r w:rsidR="00BD3C45" w:rsidRPr="0013496D">
        <w:rPr>
          <w:bCs/>
          <w:sz w:val="28"/>
          <w:szCs w:val="28"/>
        </w:rPr>
        <w:t>е изменени</w:t>
      </w:r>
      <w:r w:rsidR="007D2921" w:rsidRPr="0013496D">
        <w:rPr>
          <w:bCs/>
          <w:sz w:val="28"/>
          <w:szCs w:val="28"/>
        </w:rPr>
        <w:t>я</w:t>
      </w:r>
      <w:r w:rsidR="00AA1184" w:rsidRPr="0013496D">
        <w:rPr>
          <w:bCs/>
          <w:sz w:val="28"/>
          <w:szCs w:val="28"/>
        </w:rPr>
        <w:t>:</w:t>
      </w:r>
    </w:p>
    <w:p w14:paraId="7FB7B915" w14:textId="47D27EB4" w:rsidR="00AB127E" w:rsidRPr="0013496D" w:rsidRDefault="00AB127E" w:rsidP="00BE43E0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496D">
        <w:rPr>
          <w:bCs/>
          <w:sz w:val="28"/>
          <w:szCs w:val="28"/>
        </w:rPr>
        <w:t>подпункт 6 пункта 2.5.1 изложить в новой редакции:</w:t>
      </w:r>
    </w:p>
    <w:p w14:paraId="2AC5B8C1" w14:textId="6815F699" w:rsidR="00AB127E" w:rsidRPr="0013496D" w:rsidRDefault="00F219A8" w:rsidP="00F219A8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B127E" w:rsidRPr="0013496D">
        <w:rPr>
          <w:bCs/>
          <w:sz w:val="28"/>
          <w:szCs w:val="28"/>
        </w:rPr>
        <w:t>6)</w:t>
      </w:r>
      <w:r w:rsidR="00AB127E" w:rsidRPr="0013496D">
        <w:rPr>
          <w:sz w:val="28"/>
          <w:szCs w:val="28"/>
        </w:rPr>
        <w:t xml:space="preserve"> схема расположения земельного участка на кадастровом плане (карте) территории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</w:t>
      </w:r>
      <w:proofErr w:type="spellStart"/>
      <w:r w:rsidR="00AB127E" w:rsidRPr="0013496D">
        <w:rPr>
          <w:sz w:val="28"/>
          <w:szCs w:val="28"/>
        </w:rPr>
        <w:t>xml</w:t>
      </w:r>
      <w:proofErr w:type="spellEnd"/>
      <w:r w:rsidR="00AB127E" w:rsidRPr="0013496D">
        <w:rPr>
          <w:sz w:val="28"/>
          <w:szCs w:val="28"/>
        </w:rPr>
        <w:t xml:space="preserve"> или в иных форматах, предусмотренных приказом Министерства экономического 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</w:t>
      </w:r>
      <w:r w:rsidR="00AB127E" w:rsidRPr="0013496D">
        <w:rPr>
          <w:sz w:val="28"/>
          <w:szCs w:val="28"/>
        </w:rPr>
        <w:lastRenderedPageBreak/>
        <w:t>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 w14:paraId="0E4670CC" w14:textId="464535FE" w:rsidR="008D209D" w:rsidRPr="0013496D" w:rsidRDefault="008D209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пункт 3.5.</w:t>
      </w:r>
      <w:r w:rsidR="00286F69" w:rsidRPr="0013496D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13496D">
        <w:rPr>
          <w:rFonts w:ascii="Times New Roman" w:hAnsi="Times New Roman"/>
          <w:sz w:val="28"/>
          <w:szCs w:val="28"/>
          <w:shd w:val="clear" w:color="auto" w:fill="FFFFFF"/>
        </w:rPr>
        <w:t xml:space="preserve"> изложить в новой редакции:</w:t>
      </w:r>
    </w:p>
    <w:p w14:paraId="3F6208B1" w14:textId="2F0CBDAB" w:rsidR="008D209D" w:rsidRPr="0013496D" w:rsidRDefault="008D209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«</w:t>
      </w:r>
      <w:bookmarkStart w:id="0" w:name="_Hlk196913834"/>
      <w:r w:rsidRPr="0013496D">
        <w:rPr>
          <w:rFonts w:ascii="Times New Roman" w:hAnsi="Times New Roman"/>
          <w:sz w:val="28"/>
          <w:szCs w:val="28"/>
          <w:shd w:val="clear" w:color="auto" w:fill="FFFFFF"/>
        </w:rPr>
        <w:t>3.5.</w:t>
      </w:r>
      <w:r w:rsidR="00286F69" w:rsidRPr="0013496D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EF44C30" w14:textId="77777777" w:rsidR="008D209D" w:rsidRPr="0013496D" w:rsidRDefault="008D209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6D1B97C4" w14:textId="568B8D61" w:rsidR="008D209D" w:rsidRPr="0013496D" w:rsidRDefault="008D209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Максимальный срок выполнения административных процедур, указанных в пункте 3.5 Регламента, составляет один рабочий день.</w:t>
      </w:r>
      <w:bookmarkEnd w:id="0"/>
      <w:r w:rsidRPr="0013496D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14:paraId="569A1B3C" w14:textId="4E003BF6" w:rsidR="008D209D" w:rsidRPr="0013496D" w:rsidRDefault="008D209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пункт 3.6.5 изложить в новой редакции:</w:t>
      </w:r>
    </w:p>
    <w:p w14:paraId="7113AF53" w14:textId="77777777" w:rsidR="008D209D" w:rsidRPr="0013496D" w:rsidRDefault="008D209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«3.6.5. Исполнение процедур, указанных в пунктах 3.6.2 - 3.6.4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1B39FDE3" w14:textId="77777777" w:rsidR="008D209D" w:rsidRPr="0013496D" w:rsidRDefault="008D209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В рамках исполнения отдельных процедур, указанных в пункте 3.6.2 - 3.6.4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60B1EC0B" w14:textId="373CB3CD" w:rsidR="008D209D" w:rsidRPr="0013496D" w:rsidRDefault="008D209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Максимальный срок выполнения административных процедур, указанных в пункте Регламента, составляет 15 рабочих дней, в случае опубликования извещения о предстоящем предоставлении земель</w:t>
      </w:r>
      <w:r w:rsidR="0013496D" w:rsidRPr="0013496D">
        <w:rPr>
          <w:rFonts w:ascii="Times New Roman" w:hAnsi="Times New Roman"/>
          <w:sz w:val="28"/>
          <w:szCs w:val="28"/>
          <w:shd w:val="clear" w:color="auto" w:fill="FFFFFF"/>
        </w:rPr>
        <w:t>ного участка -49 рабочих дней.»;</w:t>
      </w:r>
    </w:p>
    <w:p w14:paraId="12F33364" w14:textId="0C43D93D" w:rsidR="0013496D" w:rsidRPr="0013496D" w:rsidRDefault="0013496D" w:rsidP="00BE43E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пункт 3.6.1. дополнить абзацем следующего содержания:</w:t>
      </w:r>
    </w:p>
    <w:p w14:paraId="37994BB5" w14:textId="21F1A8AB" w:rsidR="0013496D" w:rsidRPr="0013496D" w:rsidRDefault="0013496D" w:rsidP="00BE43E0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13496D">
        <w:rPr>
          <w:sz w:val="28"/>
          <w:szCs w:val="28"/>
        </w:rPr>
        <w:t>В рамках исполнения отдельных процедур, указанных в Регламенте,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Pr="0013496D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4134DADC" w14:textId="0307E0DF" w:rsidR="00426702" w:rsidRPr="0013496D" w:rsidRDefault="00AA1184" w:rsidP="00BE4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96D">
        <w:rPr>
          <w:rFonts w:ascii="Times New Roman" w:hAnsi="Times New Roman"/>
          <w:sz w:val="28"/>
          <w:szCs w:val="28"/>
        </w:rPr>
        <w:t>2.</w:t>
      </w:r>
      <w:r w:rsidR="00426702" w:rsidRPr="0013496D">
        <w:rPr>
          <w:rFonts w:ascii="Times New Roman" w:hAnsi="Times New Roman"/>
          <w:sz w:val="28"/>
          <w:szCs w:val="28"/>
        </w:rPr>
        <w:t>Опубликовать настоящее постановление в официальном публикаторе</w:t>
      </w:r>
      <w:r w:rsidR="002E402C" w:rsidRPr="0013496D">
        <w:rPr>
          <w:rFonts w:ascii="Times New Roman" w:hAnsi="Times New Roman"/>
          <w:sz w:val="28"/>
          <w:szCs w:val="28"/>
        </w:rPr>
        <w:t>,</w:t>
      </w:r>
      <w:r w:rsidR="00426702" w:rsidRPr="0013496D">
        <w:rPr>
          <w:rFonts w:ascii="Times New Roman" w:hAnsi="Times New Roman"/>
          <w:sz w:val="28"/>
          <w:szCs w:val="28"/>
        </w:rPr>
        <w:t xml:space="preserve"> разместить на официальном Интернет-сайте Лениногорского муниципального </w:t>
      </w:r>
      <w:r w:rsidR="00426702" w:rsidRPr="0013496D">
        <w:rPr>
          <w:rFonts w:ascii="Times New Roman" w:hAnsi="Times New Roman"/>
          <w:sz w:val="28"/>
          <w:szCs w:val="28"/>
        </w:rPr>
        <w:lastRenderedPageBreak/>
        <w:t>района и официальном портале правовой информации Республики</w:t>
      </w:r>
      <w:r w:rsidR="0011253D" w:rsidRPr="0013496D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13496D">
        <w:rPr>
          <w:rFonts w:ascii="Times New Roman" w:hAnsi="Times New Roman"/>
          <w:sz w:val="28"/>
          <w:szCs w:val="28"/>
        </w:rPr>
        <w:t>.</w:t>
      </w:r>
    </w:p>
    <w:p w14:paraId="23BD11D9" w14:textId="0789BEDE" w:rsidR="00426702" w:rsidRPr="0013496D" w:rsidRDefault="00426702" w:rsidP="00F219A8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96D">
        <w:rPr>
          <w:sz w:val="28"/>
          <w:szCs w:val="28"/>
        </w:rPr>
        <w:t>3</w:t>
      </w:r>
      <w:r w:rsidR="00D31214" w:rsidRPr="0013496D">
        <w:rPr>
          <w:sz w:val="28"/>
          <w:szCs w:val="28"/>
        </w:rPr>
        <w:t>.</w:t>
      </w:r>
      <w:r w:rsidR="002C0EBC" w:rsidRPr="0013496D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F219A8">
        <w:rPr>
          <w:sz w:val="28"/>
          <w:szCs w:val="28"/>
        </w:rPr>
        <w:t>И</w:t>
      </w:r>
      <w:r w:rsidR="002C0EBC" w:rsidRPr="0013496D">
        <w:rPr>
          <w:sz w:val="28"/>
          <w:szCs w:val="28"/>
        </w:rPr>
        <w:t>сполнительного комитета муниципального образования "Лениногорский муниципальный район"</w:t>
      </w:r>
      <w:r w:rsidRPr="0013496D">
        <w:rPr>
          <w:sz w:val="28"/>
          <w:szCs w:val="28"/>
        </w:rPr>
        <w:t>.</w:t>
      </w:r>
    </w:p>
    <w:p w14:paraId="27628933" w14:textId="37749F9A" w:rsidR="00AA1184" w:rsidRDefault="00AA1184" w:rsidP="00BE43E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01BB309" w14:textId="77777777" w:rsidR="00F219A8" w:rsidRDefault="00F219A8" w:rsidP="00BE43E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36D8D3" w14:textId="77777777" w:rsidR="00F219A8" w:rsidRPr="00EF46F3" w:rsidRDefault="00F219A8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6B2909D1" w14:textId="77777777" w:rsidR="00F219A8" w:rsidRDefault="00F219A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06A77CF" w14:textId="11B01CD1" w:rsidR="00F219A8" w:rsidRDefault="00F219A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C4E2869" w14:textId="77777777" w:rsidR="00F219A8" w:rsidRDefault="00F219A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8314CB" w14:textId="77777777" w:rsidR="00F219A8" w:rsidRDefault="00F219A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2C18C5B" w14:textId="77777777" w:rsidR="00F219A8" w:rsidRPr="00AF61A5" w:rsidRDefault="00F219A8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66326C61" w14:textId="77777777" w:rsidR="00F219A8" w:rsidRPr="00AF61A5" w:rsidRDefault="00F219A8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05F96608" w14:textId="7CDE5384" w:rsidR="00D31214" w:rsidRPr="0013496D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D31214" w:rsidRPr="0013496D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0F032B"/>
    <w:rsid w:val="0011253D"/>
    <w:rsid w:val="0013496D"/>
    <w:rsid w:val="001702B0"/>
    <w:rsid w:val="001815BC"/>
    <w:rsid w:val="00211F9A"/>
    <w:rsid w:val="00280BFC"/>
    <w:rsid w:val="00286F69"/>
    <w:rsid w:val="002A4906"/>
    <w:rsid w:val="002B3194"/>
    <w:rsid w:val="002C0EBC"/>
    <w:rsid w:val="002E402C"/>
    <w:rsid w:val="00426702"/>
    <w:rsid w:val="004A5019"/>
    <w:rsid w:val="004A7551"/>
    <w:rsid w:val="00513344"/>
    <w:rsid w:val="00566E8C"/>
    <w:rsid w:val="005A7B38"/>
    <w:rsid w:val="006808C4"/>
    <w:rsid w:val="00704FD4"/>
    <w:rsid w:val="00763029"/>
    <w:rsid w:val="00773ED9"/>
    <w:rsid w:val="007A51D2"/>
    <w:rsid w:val="007A7B0D"/>
    <w:rsid w:val="007D2921"/>
    <w:rsid w:val="0080773E"/>
    <w:rsid w:val="008B5333"/>
    <w:rsid w:val="008D209D"/>
    <w:rsid w:val="00933AA4"/>
    <w:rsid w:val="0096108E"/>
    <w:rsid w:val="009A7D74"/>
    <w:rsid w:val="009F3E15"/>
    <w:rsid w:val="00A01D47"/>
    <w:rsid w:val="00A123B7"/>
    <w:rsid w:val="00AA1184"/>
    <w:rsid w:val="00AB127E"/>
    <w:rsid w:val="00AD6C41"/>
    <w:rsid w:val="00B35DDF"/>
    <w:rsid w:val="00B377D9"/>
    <w:rsid w:val="00BD3C45"/>
    <w:rsid w:val="00BE43E0"/>
    <w:rsid w:val="00BE7730"/>
    <w:rsid w:val="00C04367"/>
    <w:rsid w:val="00C17CC2"/>
    <w:rsid w:val="00C26816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B12F6"/>
    <w:rsid w:val="00E26894"/>
    <w:rsid w:val="00F16D1D"/>
    <w:rsid w:val="00F219A8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2025-09-22T08:38:00Z</cp:lastPrinted>
  <dcterms:created xsi:type="dcterms:W3CDTF">2025-09-18T11:12:00Z</dcterms:created>
  <dcterms:modified xsi:type="dcterms:W3CDTF">2025-09-22T08:39:00Z</dcterms:modified>
</cp:coreProperties>
</file>