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8B02" w14:textId="77777777" w:rsidR="00EE2808" w:rsidRPr="005E6836" w:rsidRDefault="00EE28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5E6836">
        <w:rPr>
          <w:rFonts w:eastAsia="Calibri"/>
          <w:sz w:val="28"/>
          <w:szCs w:val="28"/>
          <w:lang w:eastAsia="en-US"/>
        </w:rPr>
        <w:t>К А Р А Р</w:t>
      </w:r>
    </w:p>
    <w:p w14:paraId="780EC03D" w14:textId="77777777" w:rsidR="00EE2808" w:rsidRPr="005E6836" w:rsidRDefault="00EE28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8F1CF61" w14:textId="77777777" w:rsidR="00EE2808" w:rsidRPr="005E6836" w:rsidRDefault="00EE28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ADB9BF" w14:textId="075E3633" w:rsidR="00EE2808" w:rsidRPr="005E6836" w:rsidRDefault="00EE28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5E6836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5E6836" w:rsidRPr="005E6836">
        <w:rPr>
          <w:rFonts w:eastAsia="Calibri"/>
          <w:sz w:val="28"/>
          <w:szCs w:val="28"/>
          <w:lang w:eastAsia="en-US"/>
        </w:rPr>
        <w:t>682</w:t>
      </w:r>
    </w:p>
    <w:p w14:paraId="66BB9160" w14:textId="77777777" w:rsidR="00EE2808" w:rsidRPr="005E6836" w:rsidRDefault="00EE28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4C50A88" w14:textId="77777777" w:rsidR="00EE2808" w:rsidRPr="005E6836" w:rsidRDefault="00EE28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631EA82" w14:textId="70E83EE0" w:rsidR="00EE2808" w:rsidRPr="005E6836" w:rsidRDefault="00EE2808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5E6836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5E6836" w:rsidRPr="005E6836">
        <w:rPr>
          <w:rFonts w:eastAsia="Calibri"/>
          <w:sz w:val="28"/>
          <w:szCs w:val="28"/>
          <w:lang w:eastAsia="en-US"/>
        </w:rPr>
        <w:t>01</w:t>
      </w:r>
      <w:r w:rsidRPr="005E6836">
        <w:rPr>
          <w:rFonts w:eastAsia="Calibri"/>
          <w:sz w:val="28"/>
          <w:szCs w:val="28"/>
          <w:lang w:eastAsia="en-US"/>
        </w:rPr>
        <w:t xml:space="preserve">» </w:t>
      </w:r>
      <w:r w:rsidR="005E6836" w:rsidRPr="005E6836">
        <w:rPr>
          <w:rFonts w:eastAsia="Calibri"/>
          <w:sz w:val="28"/>
          <w:szCs w:val="28"/>
          <w:lang w:eastAsia="en-US"/>
        </w:rPr>
        <w:t>августа</w:t>
      </w:r>
      <w:r w:rsidRPr="005E6836">
        <w:rPr>
          <w:rFonts w:eastAsia="Calibri"/>
          <w:sz w:val="28"/>
          <w:szCs w:val="28"/>
          <w:lang w:eastAsia="en-US"/>
        </w:rPr>
        <w:t xml:space="preserve"> 202</w:t>
      </w:r>
      <w:r w:rsidRPr="005E6836">
        <w:rPr>
          <w:sz w:val="28"/>
          <w:szCs w:val="28"/>
        </w:rPr>
        <w:t>5</w:t>
      </w:r>
      <w:r w:rsidRPr="005E6836">
        <w:rPr>
          <w:rFonts w:eastAsia="Calibri"/>
          <w:sz w:val="28"/>
          <w:szCs w:val="28"/>
          <w:lang w:eastAsia="en-US"/>
        </w:rPr>
        <w:t>г.</w:t>
      </w:r>
    </w:p>
    <w:p w14:paraId="388B841B" w14:textId="77777777" w:rsidR="00512254" w:rsidRPr="005E6836" w:rsidRDefault="00512254"/>
    <w:p w14:paraId="5B57CF75" w14:textId="77777777" w:rsidR="00607A1D" w:rsidRDefault="00607A1D"/>
    <w:p w14:paraId="52BE9890" w14:textId="36864EC5" w:rsidR="00512254" w:rsidRDefault="00512254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5988AEBC" w14:textId="6BA453F6" w:rsidR="00EE2808" w:rsidRDefault="00EE2808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1A35F344" w14:textId="77777777" w:rsidR="00EE2808" w:rsidRDefault="00EE2808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74EFBD14" w14:textId="77777777" w:rsidR="00982332" w:rsidRDefault="00982332" w:rsidP="00982332">
      <w:pPr>
        <w:pStyle w:val="a5"/>
        <w:ind w:right="3401"/>
        <w:jc w:val="both"/>
        <w:rPr>
          <w:rFonts w:ascii="Times New Roman" w:hAnsi="Times New Roman" w:cs="Times New Roman"/>
          <w:szCs w:val="28"/>
        </w:rPr>
      </w:pPr>
      <w:r w:rsidRPr="00982332">
        <w:rPr>
          <w:rFonts w:ascii="Times New Roman" w:hAnsi="Times New Roman" w:cs="Times New Roman"/>
          <w:szCs w:val="28"/>
        </w:rPr>
        <w:t xml:space="preserve">Об утверждении Перечня специальных мест для размещения </w:t>
      </w:r>
      <w:r w:rsidR="006D197B" w:rsidRPr="006D197B">
        <w:rPr>
          <w:rFonts w:ascii="Times New Roman" w:hAnsi="Times New Roman" w:cs="Times New Roman"/>
          <w:szCs w:val="28"/>
        </w:rPr>
        <w:t>предвыборных печатных агитационных материалов кандидатов на выборах Главы (Раиса) Республики Татарстан 14 сентября 2025 года</w:t>
      </w:r>
    </w:p>
    <w:p w14:paraId="2C359045" w14:textId="77777777" w:rsidR="00512254" w:rsidRDefault="00512254" w:rsidP="00982332">
      <w:pPr>
        <w:pStyle w:val="a5"/>
        <w:ind w:right="340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1DEC5F0A" w14:textId="2F47039D" w:rsidR="00512254" w:rsidRPr="00982332" w:rsidRDefault="00982332" w:rsidP="00982332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 w:rsidRPr="00982332">
        <w:rPr>
          <w:rFonts w:ascii="Times New Roman" w:hAnsi="Times New Roman" w:cs="Times New Roman"/>
          <w:szCs w:val="28"/>
        </w:rPr>
        <w:t>Руководствуясь пунктами 7, 8, 10 статьи 54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пунктами 7, 8, 9 статьи 55 Федерального закона от 10 января 2003 г. № 19-ФЗ «О выборах Президента Российской Федерации»</w:t>
      </w:r>
      <w:r w:rsidR="00EE2808">
        <w:rPr>
          <w:rFonts w:ascii="Times New Roman" w:hAnsi="Times New Roman" w:cs="Times New Roman"/>
          <w:szCs w:val="28"/>
        </w:rPr>
        <w:t>,</w:t>
      </w:r>
      <w:r w:rsidRPr="00982332">
        <w:rPr>
          <w:rFonts w:ascii="Times New Roman" w:hAnsi="Times New Roman" w:cs="Times New Roman"/>
          <w:szCs w:val="28"/>
        </w:rPr>
        <w:t xml:space="preserve"> </w:t>
      </w:r>
      <w:r w:rsidR="00EE2808" w:rsidRPr="00EE2808">
        <w:rPr>
          <w:rFonts w:ascii="Times New Roman" w:hAnsi="Times New Roman"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006D069" w14:textId="77777777" w:rsidR="00512254" w:rsidRPr="00A35DDD" w:rsidRDefault="00512254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1.Утвердить </w:t>
      </w:r>
      <w:r w:rsidR="00607A1D">
        <w:rPr>
          <w:rFonts w:ascii="Times New Roman" w:hAnsi="Times New Roman" w:cs="Times New Roman"/>
          <w:szCs w:val="28"/>
        </w:rPr>
        <w:t>прилагаемый П</w:t>
      </w:r>
      <w:r>
        <w:rPr>
          <w:rFonts w:ascii="Times New Roman" w:hAnsi="Times New Roman" w:cs="Times New Roman"/>
          <w:szCs w:val="28"/>
        </w:rPr>
        <w:t xml:space="preserve">еречень </w:t>
      </w:r>
      <w:r w:rsidR="00B04887" w:rsidRPr="00B04887">
        <w:rPr>
          <w:rFonts w:ascii="Times New Roman" w:hAnsi="Times New Roman" w:cs="Times New Roman"/>
          <w:szCs w:val="28"/>
        </w:rPr>
        <w:t xml:space="preserve">специальных мест для размещения </w:t>
      </w:r>
      <w:r w:rsidR="006D197B" w:rsidRPr="006D197B">
        <w:rPr>
          <w:rFonts w:ascii="Times New Roman" w:hAnsi="Times New Roman" w:cs="Times New Roman"/>
          <w:szCs w:val="28"/>
        </w:rPr>
        <w:t>предвыборных печатных агитационных материалов кандидатов на выборах Главы (Раиса) Республики Татарстан 14 сентября 2025 года</w:t>
      </w:r>
      <w:r w:rsidR="00A35DDD" w:rsidRPr="00A35DDD">
        <w:rPr>
          <w:rFonts w:ascii="Times New Roman" w:hAnsi="Times New Roman" w:cs="Times New Roman"/>
          <w:szCs w:val="28"/>
        </w:rPr>
        <w:t>.</w:t>
      </w:r>
    </w:p>
    <w:p w14:paraId="70761473" w14:textId="77777777" w:rsidR="00005595" w:rsidRP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 xml:space="preserve">         2.Вывешивание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возможно, только с согласия и на условиях собственников, владельцев указанных объектов.</w:t>
      </w:r>
    </w:p>
    <w:p w14:paraId="7CFB647A" w14:textId="77777777" w:rsidR="00005595" w:rsidRP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 xml:space="preserve">         3.Запрещается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и на расстоянии менее 50 метров от входа в них.</w:t>
      </w:r>
    </w:p>
    <w:p w14:paraId="534AA151" w14:textId="1BA29226" w:rsidR="00607A1D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ab/>
        <w:t xml:space="preserve">4.Разместить настоящее постановление на официальном </w:t>
      </w:r>
      <w:r w:rsidR="00EE2808" w:rsidRPr="00005595">
        <w:rPr>
          <w:rFonts w:ascii="Times New Roman" w:hAnsi="Times New Roman" w:cs="Times New Roman"/>
          <w:szCs w:val="28"/>
        </w:rPr>
        <w:t>интернет-сайте</w:t>
      </w:r>
      <w:r w:rsidRPr="00005595">
        <w:rPr>
          <w:rFonts w:ascii="Times New Roman" w:hAnsi="Times New Roman" w:cs="Times New Roman"/>
          <w:szCs w:val="28"/>
        </w:rPr>
        <w:t xml:space="preserve"> Лениногорского муниципального района.</w:t>
      </w:r>
    </w:p>
    <w:p w14:paraId="711B8A26" w14:textId="77777777" w:rsidR="006D197B" w:rsidRDefault="006D197B" w:rsidP="00005595">
      <w:pPr>
        <w:pStyle w:val="a5"/>
        <w:ind w:right="-1"/>
        <w:jc w:val="both"/>
        <w:rPr>
          <w:rFonts w:ascii="Times New Roman" w:hAnsi="Times New Roman" w:cs="Times New Roman"/>
          <w:b/>
          <w:szCs w:val="28"/>
        </w:rPr>
      </w:pPr>
    </w:p>
    <w:p w14:paraId="4CB7713C" w14:textId="77777777"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58"/>
        <w:gridCol w:w="3231"/>
      </w:tblGrid>
      <w:tr w:rsidR="00607A1D" w:rsidRPr="00C24DB6" w14:paraId="3A9E085F" w14:textId="77777777" w:rsidTr="00C24DB6">
        <w:tc>
          <w:tcPr>
            <w:tcW w:w="3331" w:type="dxa"/>
            <w:shd w:val="clear" w:color="auto" w:fill="auto"/>
          </w:tcPr>
          <w:p w14:paraId="347FE9A8" w14:textId="77777777"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2A33AA39" w14:textId="77777777"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1B161E88" w14:textId="25AF08C8" w:rsidR="00607A1D" w:rsidRPr="00C24DB6" w:rsidRDefault="006D197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</w:t>
            </w:r>
            <w:r w:rsidR="00EE28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Гирфанов</w:t>
            </w:r>
          </w:p>
        </w:tc>
      </w:tr>
    </w:tbl>
    <w:p w14:paraId="5BB3EA7E" w14:textId="77777777" w:rsidR="00A35DDD" w:rsidRDefault="00A35DD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2037D6A4" w14:textId="77777777" w:rsidR="004B48E6" w:rsidRDefault="004B48E6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19321684" w14:textId="46CD78F2" w:rsidR="004B48E6" w:rsidRDefault="004B48E6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53A5BE25" w14:textId="77777777" w:rsidR="00EE2808" w:rsidRDefault="00EE2808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31967DA0" w14:textId="77777777" w:rsidR="00512254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Ю.В.</w:t>
      </w:r>
      <w:r w:rsidR="006D197B">
        <w:rPr>
          <w:rFonts w:ascii="Times New Roman" w:hAnsi="Times New Roman" w:cs="Times New Roman"/>
          <w:sz w:val="24"/>
          <w:szCs w:val="24"/>
        </w:rPr>
        <w:t>Федотова</w:t>
      </w:r>
      <w:proofErr w:type="spellEnd"/>
    </w:p>
    <w:p w14:paraId="755E3B63" w14:textId="77777777" w:rsidR="00005595" w:rsidRDefault="00C9074D" w:rsidP="00A35DDD">
      <w:pPr>
        <w:pStyle w:val="a5"/>
        <w:ind w:right="5102"/>
        <w:jc w:val="both"/>
      </w:pPr>
      <w:r>
        <w:rPr>
          <w:rFonts w:ascii="Times New Roman" w:hAnsi="Times New Roman" w:cs="Times New Roman"/>
          <w:sz w:val="24"/>
          <w:szCs w:val="24"/>
        </w:rPr>
        <w:t>5-13-80</w:t>
      </w:r>
      <w:r w:rsidR="00005595">
        <w:br w:type="page"/>
      </w:r>
    </w:p>
    <w:p w14:paraId="3B19441E" w14:textId="77777777" w:rsidR="00607A1D" w:rsidRPr="008B4431" w:rsidRDefault="00607A1D" w:rsidP="008B4431">
      <w:pPr>
        <w:ind w:left="5812"/>
        <w:jc w:val="center"/>
      </w:pPr>
      <w:r>
        <w:lastRenderedPageBreak/>
        <w:t>Утвержден</w:t>
      </w:r>
    </w:p>
    <w:p w14:paraId="5357162D" w14:textId="77777777" w:rsidR="00607A1D" w:rsidRPr="008B4431" w:rsidRDefault="00607A1D" w:rsidP="008B4431">
      <w:pPr>
        <w:ind w:left="5812"/>
        <w:jc w:val="center"/>
      </w:pPr>
    </w:p>
    <w:p w14:paraId="4EFAB009" w14:textId="77777777" w:rsidR="00607A1D" w:rsidRPr="008B4431" w:rsidRDefault="00607A1D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14:paraId="0240347F" w14:textId="77777777" w:rsidR="00607A1D" w:rsidRPr="008B4431" w:rsidRDefault="00607A1D" w:rsidP="008B4431">
      <w:pPr>
        <w:ind w:left="5812"/>
        <w:jc w:val="both"/>
      </w:pPr>
    </w:p>
    <w:p w14:paraId="742A9CD6" w14:textId="0181E7F2" w:rsidR="00607A1D" w:rsidRPr="008B4431" w:rsidRDefault="00607A1D" w:rsidP="008B4431">
      <w:pPr>
        <w:ind w:left="5812"/>
        <w:jc w:val="both"/>
      </w:pPr>
      <w:r w:rsidRPr="008B4431">
        <w:t>от «</w:t>
      </w:r>
      <w:r w:rsidR="005E6836">
        <w:t>01</w:t>
      </w:r>
      <w:r w:rsidR="00813EAC">
        <w:t>»</w:t>
      </w:r>
      <w:r w:rsidR="005E6836">
        <w:t xml:space="preserve"> августа </w:t>
      </w:r>
      <w:r w:rsidRPr="008B4431">
        <w:t>20</w:t>
      </w:r>
      <w:r w:rsidR="00C9074D">
        <w:t>2</w:t>
      </w:r>
      <w:r w:rsidR="004B48E6">
        <w:t>5</w:t>
      </w:r>
      <w:r w:rsidRPr="008B4431">
        <w:t>г. №</w:t>
      </w:r>
      <w:r w:rsidR="005E6836">
        <w:t xml:space="preserve"> 682</w:t>
      </w:r>
    </w:p>
    <w:p w14:paraId="21CFC07F" w14:textId="77777777" w:rsidR="00512254" w:rsidRDefault="00512254" w:rsidP="00512254">
      <w:pPr>
        <w:pStyle w:val="a5"/>
        <w:ind w:left="5103"/>
        <w:rPr>
          <w:rFonts w:ascii="Times New Roman" w:hAnsi="Times New Roman" w:cs="Times New Roman"/>
          <w:sz w:val="22"/>
          <w:szCs w:val="22"/>
        </w:rPr>
      </w:pPr>
    </w:p>
    <w:p w14:paraId="3A189131" w14:textId="77777777" w:rsidR="00512254" w:rsidRPr="00607A1D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П</w:t>
      </w:r>
      <w:r w:rsidR="00607A1D" w:rsidRPr="00607A1D">
        <w:rPr>
          <w:rFonts w:ascii="Times New Roman" w:hAnsi="Times New Roman" w:cs="Times New Roman"/>
          <w:szCs w:val="26"/>
        </w:rPr>
        <w:t>еречень</w:t>
      </w:r>
    </w:p>
    <w:p w14:paraId="5B86E276" w14:textId="77777777" w:rsidR="006D197B" w:rsidRDefault="00A35DDD" w:rsidP="00A35DDD">
      <w:pPr>
        <w:pStyle w:val="a5"/>
        <w:rPr>
          <w:rFonts w:ascii="Times New Roman" w:hAnsi="Times New Roman" w:cs="Times New Roman"/>
          <w:szCs w:val="26"/>
        </w:rPr>
      </w:pPr>
      <w:r w:rsidRPr="00A35DDD">
        <w:rPr>
          <w:rFonts w:ascii="Times New Roman" w:hAnsi="Times New Roman" w:cs="Times New Roman"/>
          <w:szCs w:val="26"/>
        </w:rPr>
        <w:t xml:space="preserve">специальных мест для </w:t>
      </w:r>
      <w:r w:rsidR="006D197B" w:rsidRPr="006D197B">
        <w:rPr>
          <w:rFonts w:ascii="Times New Roman" w:hAnsi="Times New Roman" w:cs="Times New Roman"/>
          <w:szCs w:val="26"/>
        </w:rPr>
        <w:t>размещения предвыборных печатных агитационных материалов кандидатов на выборах Главы (Раиса) Республики Татарстан 14 сентября 2025 года</w:t>
      </w:r>
    </w:p>
    <w:p w14:paraId="60AAA4A7" w14:textId="77777777" w:rsidR="00C9074D" w:rsidRPr="00982332" w:rsidRDefault="00A35DDD" w:rsidP="00A35DDD">
      <w:pPr>
        <w:pStyle w:val="a5"/>
        <w:rPr>
          <w:rFonts w:ascii="Times New Roman" w:hAnsi="Times New Roman" w:cs="Times New Roman"/>
          <w:szCs w:val="26"/>
        </w:rPr>
      </w:pPr>
      <w:r w:rsidRPr="00A35DDD">
        <w:rPr>
          <w:rFonts w:ascii="Times New Roman" w:hAnsi="Times New Roman" w:cs="Times New Roman"/>
          <w:szCs w:val="26"/>
        </w:rPr>
        <w:tab/>
      </w:r>
      <w:r w:rsidR="00006370" w:rsidRPr="00006370">
        <w:rPr>
          <w:rFonts w:ascii="Times New Roman" w:hAnsi="Times New Roman" w:cs="Times New Roman"/>
          <w:szCs w:val="26"/>
        </w:rPr>
        <w:tab/>
      </w:r>
    </w:p>
    <w:tbl>
      <w:tblPr>
        <w:tblpPr w:leftFromText="180" w:rightFromText="180" w:vertAnchor="text" w:tblpX="35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57"/>
        <w:gridCol w:w="3261"/>
      </w:tblGrid>
      <w:tr w:rsidR="00245E84" w:rsidRPr="00245E84" w14:paraId="088FD711" w14:textId="77777777" w:rsidTr="00EE2808">
        <w:tc>
          <w:tcPr>
            <w:tcW w:w="993" w:type="dxa"/>
            <w:vAlign w:val="center"/>
          </w:tcPr>
          <w:p w14:paraId="0D7B8811" w14:textId="77777777" w:rsidR="00245E84" w:rsidRPr="00245E84" w:rsidRDefault="00245E84" w:rsidP="00EE2808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  <w:tc>
          <w:tcPr>
            <w:tcW w:w="5357" w:type="dxa"/>
            <w:vAlign w:val="center"/>
          </w:tcPr>
          <w:p w14:paraId="571FAF25" w14:textId="77777777" w:rsidR="00245E84" w:rsidRPr="00245E84" w:rsidRDefault="00245E84" w:rsidP="00EE2808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3261" w:type="dxa"/>
            <w:vAlign w:val="center"/>
          </w:tcPr>
          <w:p w14:paraId="758EF667" w14:textId="77777777" w:rsidR="00245E84" w:rsidRPr="00245E84" w:rsidRDefault="00245E84" w:rsidP="00EE2808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</w:p>
        </w:tc>
      </w:tr>
      <w:tr w:rsidR="00245E84" w:rsidRPr="00245E84" w14:paraId="04D75FD0" w14:textId="77777777" w:rsidTr="00EE2808">
        <w:trPr>
          <w:trHeight w:val="448"/>
        </w:trPr>
        <w:tc>
          <w:tcPr>
            <w:tcW w:w="9611" w:type="dxa"/>
            <w:gridSpan w:val="3"/>
            <w:vAlign w:val="center"/>
          </w:tcPr>
          <w:p w14:paraId="113A4E37" w14:textId="77777777" w:rsidR="00245E84" w:rsidRPr="00245E84" w:rsidRDefault="00245E84" w:rsidP="00EE2808">
            <w:pPr>
              <w:pStyle w:val="a5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города Лениногорск</w:t>
            </w:r>
          </w:p>
        </w:tc>
      </w:tr>
      <w:tr w:rsidR="00245E84" w:rsidRPr="00245E84" w14:paraId="3D272324" w14:textId="77777777" w:rsidTr="00EE2808">
        <w:trPr>
          <w:trHeight w:val="527"/>
        </w:trPr>
        <w:tc>
          <w:tcPr>
            <w:tcW w:w="993" w:type="dxa"/>
          </w:tcPr>
          <w:p w14:paraId="55835B25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№1787</w:t>
            </w:r>
          </w:p>
        </w:tc>
        <w:tc>
          <w:tcPr>
            <w:tcW w:w="5357" w:type="dxa"/>
          </w:tcPr>
          <w:p w14:paraId="2B4C7734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Татарстан,г.Лениногорск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4737">
              <w:rPr>
                <w:rFonts w:ascii="Times New Roman" w:hAnsi="Times New Roman" w:cs="Times New Roman"/>
                <w:sz w:val="24"/>
                <w:szCs w:val="24"/>
              </w:rPr>
              <w:t>пересечение улиц Молодогвар</w:t>
            </w:r>
            <w:r w:rsidR="000063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737">
              <w:rPr>
                <w:rFonts w:ascii="Times New Roman" w:hAnsi="Times New Roman" w:cs="Times New Roman"/>
                <w:sz w:val="24"/>
                <w:szCs w:val="24"/>
              </w:rPr>
              <w:t>ейская- Асфальтная</w:t>
            </w:r>
          </w:p>
        </w:tc>
        <w:tc>
          <w:tcPr>
            <w:tcW w:w="3261" w:type="dxa"/>
          </w:tcPr>
          <w:p w14:paraId="2F85DAC9" w14:textId="77777777" w:rsidR="00245E84" w:rsidRPr="00245E84" w:rsidRDefault="00504737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0E56294E" w14:textId="77777777" w:rsidTr="00EE2808">
        <w:tc>
          <w:tcPr>
            <w:tcW w:w="993" w:type="dxa"/>
          </w:tcPr>
          <w:p w14:paraId="217BF8EB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№1788</w:t>
            </w:r>
          </w:p>
        </w:tc>
        <w:tc>
          <w:tcPr>
            <w:tcW w:w="5357" w:type="dxa"/>
          </w:tcPr>
          <w:p w14:paraId="2C0904DF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Татарстан,  г.Лениногорск</w:t>
            </w:r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ул.Чайковского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ул.Асфальтная</w:t>
            </w:r>
            <w:proofErr w:type="spellEnd"/>
          </w:p>
        </w:tc>
        <w:tc>
          <w:tcPr>
            <w:tcW w:w="3261" w:type="dxa"/>
          </w:tcPr>
          <w:p w14:paraId="710CAD02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2CF1E39C" w14:textId="77777777" w:rsidTr="00EE2808">
        <w:tc>
          <w:tcPr>
            <w:tcW w:w="993" w:type="dxa"/>
          </w:tcPr>
          <w:p w14:paraId="1A7B4751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№1789</w:t>
            </w:r>
          </w:p>
        </w:tc>
        <w:tc>
          <w:tcPr>
            <w:tcW w:w="5357" w:type="dxa"/>
          </w:tcPr>
          <w:p w14:paraId="066BA7D3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C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Агадуллина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ж/д</w:t>
            </w:r>
            <w:r w:rsidR="00AC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3261" w:type="dxa"/>
          </w:tcPr>
          <w:p w14:paraId="6B12025F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Афишная тумба </w:t>
            </w:r>
          </w:p>
        </w:tc>
      </w:tr>
      <w:tr w:rsidR="00245E84" w:rsidRPr="00245E84" w14:paraId="6C4BD401" w14:textId="77777777" w:rsidTr="00EE2808">
        <w:tc>
          <w:tcPr>
            <w:tcW w:w="993" w:type="dxa"/>
          </w:tcPr>
          <w:p w14:paraId="56B59D21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№1790</w:t>
            </w:r>
          </w:p>
        </w:tc>
        <w:tc>
          <w:tcPr>
            <w:tcW w:w="5357" w:type="dxa"/>
          </w:tcPr>
          <w:p w14:paraId="1059E371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</w:t>
            </w:r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ул.Широкая</w:t>
            </w:r>
            <w:proofErr w:type="spellEnd"/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3261" w:type="dxa"/>
          </w:tcPr>
          <w:p w14:paraId="63772178" w14:textId="77777777" w:rsidR="00245E84" w:rsidRPr="00245E84" w:rsidRDefault="00094B1C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</w:t>
            </w:r>
          </w:p>
        </w:tc>
      </w:tr>
      <w:tr w:rsidR="00245E84" w:rsidRPr="00245E84" w14:paraId="72BDD8F5" w14:textId="77777777" w:rsidTr="00EE2808">
        <w:tc>
          <w:tcPr>
            <w:tcW w:w="993" w:type="dxa"/>
          </w:tcPr>
          <w:p w14:paraId="34111B48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№1791</w:t>
            </w:r>
          </w:p>
        </w:tc>
        <w:tc>
          <w:tcPr>
            <w:tcW w:w="5357" w:type="dxa"/>
          </w:tcPr>
          <w:p w14:paraId="0F5068CF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маг. «Фея»</w:t>
            </w:r>
          </w:p>
        </w:tc>
        <w:tc>
          <w:tcPr>
            <w:tcW w:w="3261" w:type="dxa"/>
          </w:tcPr>
          <w:p w14:paraId="1AD183E6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 Рекламные конструкции на остановочных павильонах</w:t>
            </w:r>
          </w:p>
        </w:tc>
      </w:tr>
      <w:tr w:rsidR="00245E84" w:rsidRPr="00245E84" w14:paraId="17953E04" w14:textId="77777777" w:rsidTr="00EE2808">
        <w:tc>
          <w:tcPr>
            <w:tcW w:w="993" w:type="dxa"/>
          </w:tcPr>
          <w:p w14:paraId="78391700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№1792</w:t>
            </w:r>
          </w:p>
        </w:tc>
        <w:tc>
          <w:tcPr>
            <w:tcW w:w="5357" w:type="dxa"/>
          </w:tcPr>
          <w:p w14:paraId="41345FB3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маг. «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Кояш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14:paraId="114823E2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07517C80" w14:textId="77777777" w:rsidTr="00EE2808">
        <w:tc>
          <w:tcPr>
            <w:tcW w:w="993" w:type="dxa"/>
          </w:tcPr>
          <w:p w14:paraId="5378D9AC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№1793</w:t>
            </w:r>
          </w:p>
        </w:tc>
        <w:tc>
          <w:tcPr>
            <w:tcW w:w="5357" w:type="dxa"/>
          </w:tcPr>
          <w:p w14:paraId="5E437A7E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– пр.50 лет Победы</w:t>
            </w:r>
          </w:p>
        </w:tc>
        <w:tc>
          <w:tcPr>
            <w:tcW w:w="3261" w:type="dxa"/>
          </w:tcPr>
          <w:p w14:paraId="5DBF19E6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7473B801" w14:textId="77777777" w:rsidTr="00EE2808">
        <w:tc>
          <w:tcPr>
            <w:tcW w:w="993" w:type="dxa"/>
          </w:tcPr>
          <w:p w14:paraId="5C21FC36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№1794</w:t>
            </w:r>
          </w:p>
        </w:tc>
        <w:tc>
          <w:tcPr>
            <w:tcW w:w="5357" w:type="dxa"/>
          </w:tcPr>
          <w:p w14:paraId="1ED588EC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пр.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вход в лесопарк</w:t>
            </w:r>
          </w:p>
        </w:tc>
        <w:tc>
          <w:tcPr>
            <w:tcW w:w="3261" w:type="dxa"/>
          </w:tcPr>
          <w:p w14:paraId="00F28F65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245E84" w:rsidRPr="00245E84" w14:paraId="626D4D5B" w14:textId="77777777" w:rsidTr="00EE2808">
        <w:trPr>
          <w:trHeight w:val="302"/>
        </w:trPr>
        <w:tc>
          <w:tcPr>
            <w:tcW w:w="993" w:type="dxa"/>
          </w:tcPr>
          <w:p w14:paraId="166705EA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№1795</w:t>
            </w:r>
          </w:p>
        </w:tc>
        <w:tc>
          <w:tcPr>
            <w:tcW w:w="5357" w:type="dxa"/>
          </w:tcPr>
          <w:p w14:paraId="095A914B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ул.Шашина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маг. «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14:paraId="72848EF5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Афишная тумба</w:t>
            </w:r>
          </w:p>
        </w:tc>
      </w:tr>
      <w:tr w:rsidR="00245E84" w:rsidRPr="00245E84" w14:paraId="3F4EA8E9" w14:textId="77777777" w:rsidTr="00EE2808">
        <w:tc>
          <w:tcPr>
            <w:tcW w:w="993" w:type="dxa"/>
          </w:tcPr>
          <w:p w14:paraId="163D7BBF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№1796</w:t>
            </w:r>
          </w:p>
        </w:tc>
        <w:tc>
          <w:tcPr>
            <w:tcW w:w="5357" w:type="dxa"/>
          </w:tcPr>
          <w:p w14:paraId="4FC10023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ул.Морякова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</w:p>
        </w:tc>
        <w:tc>
          <w:tcPr>
            <w:tcW w:w="3261" w:type="dxa"/>
          </w:tcPr>
          <w:p w14:paraId="3A2F2FEF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4C238346" w14:textId="77777777" w:rsidTr="00EE2808">
        <w:tc>
          <w:tcPr>
            <w:tcW w:w="993" w:type="dxa"/>
          </w:tcPr>
          <w:p w14:paraId="47B2B841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№1797</w:t>
            </w:r>
          </w:p>
        </w:tc>
        <w:tc>
          <w:tcPr>
            <w:tcW w:w="5357" w:type="dxa"/>
          </w:tcPr>
          <w:p w14:paraId="2E5365A3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</w:p>
        </w:tc>
        <w:tc>
          <w:tcPr>
            <w:tcW w:w="3261" w:type="dxa"/>
          </w:tcPr>
          <w:p w14:paraId="506EF7C1" w14:textId="77777777" w:rsidR="00245E84" w:rsidRPr="00245E84" w:rsidRDefault="00094B1C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582CD657" w14:textId="77777777" w:rsidTr="00EE2808">
        <w:tc>
          <w:tcPr>
            <w:tcW w:w="993" w:type="dxa"/>
          </w:tcPr>
          <w:p w14:paraId="096FFE4F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№1798</w:t>
            </w:r>
          </w:p>
        </w:tc>
        <w:tc>
          <w:tcPr>
            <w:tcW w:w="5357" w:type="dxa"/>
          </w:tcPr>
          <w:p w14:paraId="287BC310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ул.Вахитова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вход в парк</w:t>
            </w:r>
          </w:p>
        </w:tc>
        <w:tc>
          <w:tcPr>
            <w:tcW w:w="3261" w:type="dxa"/>
          </w:tcPr>
          <w:p w14:paraId="2EF716A7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245E84" w:rsidRPr="00245E84" w14:paraId="1940919D" w14:textId="77777777" w:rsidTr="00EE2808">
        <w:tc>
          <w:tcPr>
            <w:tcW w:w="993" w:type="dxa"/>
          </w:tcPr>
          <w:p w14:paraId="4B27A0FF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№1799</w:t>
            </w:r>
          </w:p>
        </w:tc>
        <w:tc>
          <w:tcPr>
            <w:tcW w:w="5357" w:type="dxa"/>
          </w:tcPr>
          <w:p w14:paraId="4A5824DD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ул.Тукая-ул.Ленинградская</w:t>
            </w:r>
            <w:proofErr w:type="spellEnd"/>
          </w:p>
        </w:tc>
        <w:tc>
          <w:tcPr>
            <w:tcW w:w="3261" w:type="dxa"/>
          </w:tcPr>
          <w:p w14:paraId="328AFE0A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Афишная тумба</w:t>
            </w:r>
          </w:p>
        </w:tc>
      </w:tr>
      <w:tr w:rsidR="00245E84" w:rsidRPr="00245E84" w14:paraId="77A48C37" w14:textId="77777777" w:rsidTr="00EE2808">
        <w:tc>
          <w:tcPr>
            <w:tcW w:w="993" w:type="dxa"/>
          </w:tcPr>
          <w:p w14:paraId="5D1EEE8D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УИК №1800</w:t>
            </w:r>
          </w:p>
        </w:tc>
        <w:tc>
          <w:tcPr>
            <w:tcW w:w="5357" w:type="dxa"/>
          </w:tcPr>
          <w:p w14:paraId="06B2921C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г.Лениногорск,</w:t>
            </w:r>
            <w:r w:rsidR="00B63145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proofErr w:type="gramEnd"/>
            <w:r w:rsidR="00B63145">
              <w:rPr>
                <w:rFonts w:ascii="Times New Roman" w:hAnsi="Times New Roman" w:cs="Times New Roman"/>
                <w:sz w:val="24"/>
                <w:szCs w:val="24"/>
              </w:rPr>
              <w:t>. остановочный павильон</w:t>
            </w:r>
          </w:p>
        </w:tc>
        <w:tc>
          <w:tcPr>
            <w:tcW w:w="3261" w:type="dxa"/>
          </w:tcPr>
          <w:p w14:paraId="0B9BEB75" w14:textId="77777777" w:rsidR="00245E84" w:rsidRPr="00245E84" w:rsidRDefault="00B63145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417560C3" w14:textId="77777777" w:rsidTr="00EE2808">
        <w:tc>
          <w:tcPr>
            <w:tcW w:w="993" w:type="dxa"/>
          </w:tcPr>
          <w:p w14:paraId="7EA41A54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№1801</w:t>
            </w:r>
          </w:p>
        </w:tc>
        <w:tc>
          <w:tcPr>
            <w:tcW w:w="5357" w:type="dxa"/>
          </w:tcPr>
          <w:p w14:paraId="78930E8F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г.Лениногорск,пр.Ленина</w:t>
            </w:r>
            <w:proofErr w:type="spellEnd"/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администрации</w:t>
            </w:r>
          </w:p>
        </w:tc>
        <w:tc>
          <w:tcPr>
            <w:tcW w:w="3261" w:type="dxa"/>
          </w:tcPr>
          <w:p w14:paraId="3CA28281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245E84" w:rsidRPr="00245E84" w14:paraId="60360889" w14:textId="77777777" w:rsidTr="00EE2808">
        <w:tc>
          <w:tcPr>
            <w:tcW w:w="993" w:type="dxa"/>
          </w:tcPr>
          <w:p w14:paraId="4F0DE0C5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№1802</w:t>
            </w:r>
          </w:p>
        </w:tc>
        <w:tc>
          <w:tcPr>
            <w:tcW w:w="5357" w:type="dxa"/>
          </w:tcPr>
          <w:p w14:paraId="6274CDCA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ул.Лыжная</w:t>
            </w:r>
            <w:proofErr w:type="spellEnd"/>
          </w:p>
        </w:tc>
        <w:tc>
          <w:tcPr>
            <w:tcW w:w="3261" w:type="dxa"/>
          </w:tcPr>
          <w:p w14:paraId="3607B1A0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4556570F" w14:textId="77777777" w:rsidTr="00EE2808">
        <w:tc>
          <w:tcPr>
            <w:tcW w:w="993" w:type="dxa"/>
          </w:tcPr>
          <w:p w14:paraId="13F25F91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№1803</w:t>
            </w:r>
          </w:p>
        </w:tc>
        <w:tc>
          <w:tcPr>
            <w:tcW w:w="5357" w:type="dxa"/>
          </w:tcPr>
          <w:p w14:paraId="5448F173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ул.Крупской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школы №10</w:t>
            </w:r>
          </w:p>
        </w:tc>
        <w:tc>
          <w:tcPr>
            <w:tcW w:w="3261" w:type="dxa"/>
          </w:tcPr>
          <w:p w14:paraId="0D63B653" w14:textId="77777777" w:rsidR="00245E84" w:rsidRPr="00245E84" w:rsidRDefault="00094B1C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№10</w:t>
            </w:r>
          </w:p>
        </w:tc>
      </w:tr>
      <w:tr w:rsidR="00245E84" w:rsidRPr="00245E84" w14:paraId="747845AB" w14:textId="77777777" w:rsidTr="00EE2808">
        <w:tc>
          <w:tcPr>
            <w:tcW w:w="993" w:type="dxa"/>
          </w:tcPr>
          <w:p w14:paraId="1C56AA2D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№1804</w:t>
            </w:r>
          </w:p>
        </w:tc>
        <w:tc>
          <w:tcPr>
            <w:tcW w:w="5357" w:type="dxa"/>
          </w:tcPr>
          <w:p w14:paraId="43CB3E04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пр.Шашина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  <w:tc>
          <w:tcPr>
            <w:tcW w:w="3261" w:type="dxa"/>
          </w:tcPr>
          <w:p w14:paraId="6716E5BC" w14:textId="77777777" w:rsidR="00245E84" w:rsidRPr="00245E84" w:rsidRDefault="00094B1C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586B9D02" w14:textId="77777777" w:rsidTr="00EE2808">
        <w:tc>
          <w:tcPr>
            <w:tcW w:w="993" w:type="dxa"/>
          </w:tcPr>
          <w:p w14:paraId="4515B24C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№1805</w:t>
            </w:r>
          </w:p>
        </w:tc>
        <w:tc>
          <w:tcPr>
            <w:tcW w:w="5357" w:type="dxa"/>
          </w:tcPr>
          <w:p w14:paraId="6C65ED24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63145"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  <w:proofErr w:type="spellEnd"/>
          </w:p>
        </w:tc>
        <w:tc>
          <w:tcPr>
            <w:tcW w:w="3261" w:type="dxa"/>
          </w:tcPr>
          <w:p w14:paraId="1D476E9F" w14:textId="77777777" w:rsidR="00245E84" w:rsidRPr="00245E84" w:rsidRDefault="007E2FC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C4">
              <w:rPr>
                <w:rFonts w:ascii="Times New Roman" w:hAnsi="Times New Roman" w:cs="Times New Roman"/>
                <w:sz w:val="24"/>
                <w:szCs w:val="24"/>
              </w:rPr>
              <w:t xml:space="preserve">Уличный информационный стенд </w:t>
            </w:r>
            <w:r w:rsidR="00B63145">
              <w:rPr>
                <w:rFonts w:ascii="Times New Roman" w:hAnsi="Times New Roman" w:cs="Times New Roman"/>
                <w:sz w:val="24"/>
                <w:szCs w:val="24"/>
              </w:rPr>
              <w:t xml:space="preserve"> ЛПК</w:t>
            </w:r>
          </w:p>
        </w:tc>
      </w:tr>
      <w:tr w:rsidR="00245E84" w:rsidRPr="00245E84" w14:paraId="07FDCCF5" w14:textId="77777777" w:rsidTr="00EE2808">
        <w:tc>
          <w:tcPr>
            <w:tcW w:w="993" w:type="dxa"/>
          </w:tcPr>
          <w:p w14:paraId="33732800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№1806</w:t>
            </w:r>
          </w:p>
        </w:tc>
        <w:tc>
          <w:tcPr>
            <w:tcW w:w="5357" w:type="dxa"/>
          </w:tcPr>
          <w:p w14:paraId="63D24C68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перекресток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ул.Чайковского-ул.Кошевого</w:t>
            </w:r>
            <w:proofErr w:type="spellEnd"/>
          </w:p>
        </w:tc>
        <w:tc>
          <w:tcPr>
            <w:tcW w:w="3261" w:type="dxa"/>
          </w:tcPr>
          <w:p w14:paraId="15CA2BC4" w14:textId="77777777" w:rsidR="00245E84" w:rsidRPr="00245E84" w:rsidRDefault="00B63145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02619A12" w14:textId="77777777" w:rsidTr="00EE2808">
        <w:tc>
          <w:tcPr>
            <w:tcW w:w="993" w:type="dxa"/>
          </w:tcPr>
          <w:p w14:paraId="2EAC82CF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№1807</w:t>
            </w:r>
          </w:p>
        </w:tc>
        <w:tc>
          <w:tcPr>
            <w:tcW w:w="5357" w:type="dxa"/>
          </w:tcPr>
          <w:p w14:paraId="2B2314B2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ул.,Кутузова</w:t>
            </w:r>
            <w:proofErr w:type="spellEnd"/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ЦРБ</w:t>
            </w:r>
          </w:p>
        </w:tc>
        <w:tc>
          <w:tcPr>
            <w:tcW w:w="3261" w:type="dxa"/>
          </w:tcPr>
          <w:p w14:paraId="7BDDADCD" w14:textId="77777777" w:rsidR="00245E84" w:rsidRPr="00245E84" w:rsidRDefault="00245E84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245E84" w:rsidRPr="00245E84" w14:paraId="04D8B9A3" w14:textId="77777777" w:rsidTr="00EE2808">
        <w:tc>
          <w:tcPr>
            <w:tcW w:w="993" w:type="dxa"/>
          </w:tcPr>
          <w:p w14:paraId="75605D1B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№1808</w:t>
            </w:r>
          </w:p>
        </w:tc>
        <w:tc>
          <w:tcPr>
            <w:tcW w:w="5357" w:type="dxa"/>
          </w:tcPr>
          <w:p w14:paraId="0CE0DA56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г.Лениногорск,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ул.Строительная</w:t>
            </w:r>
            <w:proofErr w:type="spell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около храма</w:t>
            </w:r>
          </w:p>
        </w:tc>
        <w:tc>
          <w:tcPr>
            <w:tcW w:w="3261" w:type="dxa"/>
          </w:tcPr>
          <w:p w14:paraId="2924D3A9" w14:textId="77777777" w:rsidR="00245E84" w:rsidRPr="00245E84" w:rsidRDefault="00B63145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67330FB0" w14:textId="77777777" w:rsidTr="00EE2808">
        <w:tc>
          <w:tcPr>
            <w:tcW w:w="993" w:type="dxa"/>
          </w:tcPr>
          <w:p w14:paraId="09566162" w14:textId="77777777" w:rsidR="00245E84" w:rsidRPr="00245E84" w:rsidRDefault="00245E84" w:rsidP="00EE2808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№1809</w:t>
            </w:r>
          </w:p>
        </w:tc>
        <w:tc>
          <w:tcPr>
            <w:tcW w:w="5357" w:type="dxa"/>
          </w:tcPr>
          <w:p w14:paraId="51E2A4CC" w14:textId="77777777" w:rsidR="00245E84" w:rsidRPr="00245E84" w:rsidRDefault="00245E84" w:rsidP="00EE2808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</w:t>
            </w:r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ул.Степана</w:t>
            </w:r>
            <w:proofErr w:type="spellEnd"/>
            <w:proofErr w:type="gramEnd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Разина, д.2, пом.1</w:t>
            </w:r>
          </w:p>
        </w:tc>
        <w:tc>
          <w:tcPr>
            <w:tcW w:w="3261" w:type="dxa"/>
          </w:tcPr>
          <w:p w14:paraId="7ED908C9" w14:textId="77777777" w:rsidR="00245E84" w:rsidRPr="00245E84" w:rsidRDefault="00094B1C" w:rsidP="00EE2808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№13</w:t>
            </w:r>
          </w:p>
        </w:tc>
      </w:tr>
    </w:tbl>
    <w:p w14:paraId="2CEDB8C4" w14:textId="77777777" w:rsidR="00607A1D" w:rsidRPr="00245E84" w:rsidRDefault="00607A1D" w:rsidP="0051225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D60B46" w14:textId="77777777" w:rsidR="00512254" w:rsidRPr="00245E84" w:rsidRDefault="00512254" w:rsidP="00512254"/>
    <w:p w14:paraId="3672DE44" w14:textId="77777777" w:rsidR="00236085" w:rsidRDefault="00A1131B" w:rsidP="00A1131B">
      <w:pPr>
        <w:jc w:val="center"/>
      </w:pPr>
      <w:r>
        <w:t>_____________________________</w:t>
      </w:r>
    </w:p>
    <w:sectPr w:rsidR="00236085" w:rsidSect="00EE28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81"/>
    <w:rsid w:val="00005595"/>
    <w:rsid w:val="00006370"/>
    <w:rsid w:val="00060DAF"/>
    <w:rsid w:val="00094B1C"/>
    <w:rsid w:val="00236085"/>
    <w:rsid w:val="00245E84"/>
    <w:rsid w:val="00267C8F"/>
    <w:rsid w:val="002B1188"/>
    <w:rsid w:val="004B48E6"/>
    <w:rsid w:val="00504737"/>
    <w:rsid w:val="00512254"/>
    <w:rsid w:val="005E6836"/>
    <w:rsid w:val="005F37D3"/>
    <w:rsid w:val="00607A1D"/>
    <w:rsid w:val="006D197B"/>
    <w:rsid w:val="007D4BBB"/>
    <w:rsid w:val="007E2FC4"/>
    <w:rsid w:val="007E639F"/>
    <w:rsid w:val="007F22E5"/>
    <w:rsid w:val="00813EAC"/>
    <w:rsid w:val="008F2EC2"/>
    <w:rsid w:val="00924986"/>
    <w:rsid w:val="00982332"/>
    <w:rsid w:val="009C5EF7"/>
    <w:rsid w:val="009E4D98"/>
    <w:rsid w:val="00A10581"/>
    <w:rsid w:val="00A1131B"/>
    <w:rsid w:val="00A35DDD"/>
    <w:rsid w:val="00AA2EBA"/>
    <w:rsid w:val="00AC06AB"/>
    <w:rsid w:val="00AD2641"/>
    <w:rsid w:val="00AE55ED"/>
    <w:rsid w:val="00B04887"/>
    <w:rsid w:val="00B63145"/>
    <w:rsid w:val="00C9074D"/>
    <w:rsid w:val="00E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D66E"/>
  <w15:docId w15:val="{93F01892-F7EE-4DDF-951D-3C539D4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Заголовок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Маш Бюро</cp:lastModifiedBy>
  <cp:revision>4</cp:revision>
  <cp:lastPrinted>2025-07-31T13:27:00Z</cp:lastPrinted>
  <dcterms:created xsi:type="dcterms:W3CDTF">2025-07-31T13:28:00Z</dcterms:created>
  <dcterms:modified xsi:type="dcterms:W3CDTF">2025-08-01T10:26:00Z</dcterms:modified>
</cp:coreProperties>
</file>