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132" w:rsidRDefault="00257132" w:rsidP="00257132">
      <w:pPr>
        <w:pStyle w:val="af5"/>
        <w:rPr>
          <w:sz w:val="28"/>
          <w:szCs w:val="28"/>
        </w:rPr>
      </w:pPr>
      <w:r>
        <w:rPr>
          <w:sz w:val="28"/>
          <w:szCs w:val="28"/>
          <w:lang w:val="be-BY"/>
        </w:rPr>
        <w:t xml:space="preserve">                                                                                                           </w:t>
      </w:r>
      <w:r w:rsidR="006F6ECF">
        <w:rPr>
          <w:sz w:val="28"/>
          <w:szCs w:val="28"/>
          <w:lang w:val="be-BY"/>
        </w:rPr>
        <w:t xml:space="preserve">   </w:t>
      </w:r>
      <w:r>
        <w:rPr>
          <w:sz w:val="28"/>
          <w:szCs w:val="28"/>
          <w:lang w:val="be-BY"/>
        </w:rPr>
        <w:t xml:space="preserve"> </w:t>
      </w:r>
      <w:r>
        <w:rPr>
          <w:sz w:val="28"/>
          <w:szCs w:val="28"/>
        </w:rPr>
        <w:t>Приложение</w:t>
      </w:r>
    </w:p>
    <w:p w:rsidR="00257132" w:rsidRDefault="00257132" w:rsidP="00257132">
      <w:pPr>
        <w:pStyle w:val="af5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="001C5BCF">
        <w:rPr>
          <w:sz w:val="28"/>
          <w:szCs w:val="28"/>
        </w:rPr>
        <w:t>решению</w:t>
      </w:r>
    </w:p>
    <w:p w:rsidR="00257132" w:rsidRDefault="006F6ECF" w:rsidP="001C5BCF">
      <w:pPr>
        <w:pStyle w:val="af5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</w:t>
      </w:r>
      <w:r w:rsidR="001C5BCF">
        <w:rPr>
          <w:sz w:val="28"/>
          <w:szCs w:val="28"/>
        </w:rPr>
        <w:t xml:space="preserve">Совета </w:t>
      </w:r>
      <w:r w:rsidR="00257132">
        <w:rPr>
          <w:sz w:val="28"/>
          <w:szCs w:val="28"/>
        </w:rPr>
        <w:t>муниципального образования</w:t>
      </w:r>
    </w:p>
    <w:p w:rsidR="00257132" w:rsidRDefault="00297BDC" w:rsidP="00257132">
      <w:pPr>
        <w:pStyle w:val="af5"/>
        <w:jc w:val="right"/>
        <w:rPr>
          <w:sz w:val="28"/>
          <w:szCs w:val="28"/>
        </w:rPr>
      </w:pP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Федотов</w:t>
      </w:r>
      <w:r w:rsidR="00257132">
        <w:rPr>
          <w:sz w:val="28"/>
          <w:szCs w:val="28"/>
        </w:rPr>
        <w:t>ское</w:t>
      </w:r>
      <w:proofErr w:type="spellEnd"/>
      <w:r w:rsidR="00257132">
        <w:rPr>
          <w:sz w:val="28"/>
          <w:szCs w:val="28"/>
        </w:rPr>
        <w:t xml:space="preserve"> сельское поселение» </w:t>
      </w:r>
    </w:p>
    <w:p w:rsidR="00257132" w:rsidRDefault="00257132" w:rsidP="00257132">
      <w:pPr>
        <w:pStyle w:val="af5"/>
        <w:jc w:val="right"/>
        <w:rPr>
          <w:sz w:val="28"/>
          <w:szCs w:val="28"/>
        </w:rPr>
      </w:pPr>
      <w:r>
        <w:rPr>
          <w:sz w:val="28"/>
          <w:szCs w:val="28"/>
        </w:rPr>
        <w:t>Лениногорского муниципального района</w:t>
      </w:r>
    </w:p>
    <w:p w:rsidR="00257132" w:rsidRDefault="00297BDC" w:rsidP="00257132">
      <w:pPr>
        <w:pStyle w:val="af5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4F1F60">
        <w:rPr>
          <w:sz w:val="28"/>
          <w:szCs w:val="28"/>
        </w:rPr>
        <w:t>__________________</w:t>
      </w:r>
    </w:p>
    <w:p w:rsidR="00257132" w:rsidRDefault="00257132" w:rsidP="00257132">
      <w:pPr>
        <w:pStyle w:val="af5"/>
        <w:jc w:val="right"/>
        <w:rPr>
          <w:sz w:val="28"/>
          <w:szCs w:val="28"/>
        </w:rPr>
      </w:pPr>
    </w:p>
    <w:p w:rsidR="00257132" w:rsidRDefault="00257132" w:rsidP="00257132">
      <w:pPr>
        <w:pStyle w:val="af5"/>
        <w:jc w:val="right"/>
        <w:rPr>
          <w:sz w:val="28"/>
          <w:szCs w:val="28"/>
        </w:rPr>
      </w:pPr>
    </w:p>
    <w:p w:rsidR="00257132" w:rsidRDefault="00257132" w:rsidP="00257132">
      <w:pPr>
        <w:pStyle w:val="af5"/>
        <w:jc w:val="right"/>
        <w:rPr>
          <w:sz w:val="28"/>
          <w:szCs w:val="28"/>
        </w:rPr>
      </w:pPr>
    </w:p>
    <w:p w:rsidR="00257132" w:rsidRDefault="00257132" w:rsidP="00257132">
      <w:pPr>
        <w:pStyle w:val="af5"/>
        <w:rPr>
          <w:sz w:val="28"/>
          <w:szCs w:val="28"/>
        </w:rPr>
      </w:pPr>
    </w:p>
    <w:p w:rsidR="00257132" w:rsidRDefault="005F692A" w:rsidP="00257132">
      <w:pPr>
        <w:rPr>
          <w:rFonts w:ascii="Times New Roman" w:hAnsi="Times New Roman"/>
          <w:color w:val="5B9BD5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1297305</wp:posOffset>
                </wp:positionH>
                <wp:positionV relativeFrom="page">
                  <wp:posOffset>3138805</wp:posOffset>
                </wp:positionV>
                <wp:extent cx="4979670" cy="1168400"/>
                <wp:effectExtent l="0" t="0" r="11430" b="6350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79670" cy="1168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01A2" w:rsidRDefault="009D01A2" w:rsidP="00257132">
                            <w:pPr>
                              <w:pStyle w:val="af5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Схема водоснабжения и водоотведения </w:t>
                            </w:r>
                            <w:proofErr w:type="spellStart"/>
                            <w:r>
                              <w:rPr>
                                <w:sz w:val="40"/>
                                <w:szCs w:val="40"/>
                              </w:rPr>
                              <w:t>Федотовского</w:t>
                            </w:r>
                            <w:proofErr w:type="spellEnd"/>
                            <w:r>
                              <w:rPr>
                                <w:sz w:val="40"/>
                                <w:szCs w:val="40"/>
                              </w:rPr>
                              <w:t xml:space="preserve"> сельского поселения      Лениногорского муниципального района </w:t>
                            </w:r>
                          </w:p>
                          <w:p w:rsidR="009D01A2" w:rsidRDefault="009D01A2" w:rsidP="00257132">
                            <w:pPr>
                              <w:pStyle w:val="af5"/>
                              <w:jc w:val="center"/>
                              <w:rPr>
                                <w:rFonts w:ascii="Calibri Light" w:hAnsi="Calibri Light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на период до 2025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102.15pt;margin-top:247.15pt;width:392.1pt;height:92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" filled="f" stroked="f" strokeweight=".5pt">
                <v:path arrowok="t"/>
                <v:textbox style="mso-fit-shape-to-text:t" inset="0,0,0,0">
                  <w:txbxContent>
                    <w:p w:rsidR="009D01A2" w:rsidRDefault="009D01A2" w:rsidP="00257132">
                      <w:pPr>
                        <w:pStyle w:val="af5"/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Схема водоснабжения и водоотведения </w:t>
                      </w:r>
                      <w:proofErr w:type="spellStart"/>
                      <w:r>
                        <w:rPr>
                          <w:sz w:val="40"/>
                          <w:szCs w:val="40"/>
                        </w:rPr>
                        <w:t>Федотовского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t xml:space="preserve"> сельского поселения      Лениногорского муниципального района </w:t>
                      </w:r>
                    </w:p>
                    <w:p w:rsidR="009D01A2" w:rsidRDefault="009D01A2" w:rsidP="00257132">
                      <w:pPr>
                        <w:pStyle w:val="af5"/>
                        <w:jc w:val="center"/>
                        <w:rPr>
                          <w:rFonts w:ascii="Calibri Light" w:hAnsi="Calibri Light"/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на период до 2025 года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1297305</wp:posOffset>
                </wp:positionH>
                <wp:positionV relativeFrom="page">
                  <wp:posOffset>10137775</wp:posOffset>
                </wp:positionV>
                <wp:extent cx="3401695" cy="175260"/>
                <wp:effectExtent l="0" t="0" r="8255" b="1524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1695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01A2" w:rsidRDefault="009D01A2" w:rsidP="006F6ECF">
                            <w:pPr>
                              <w:pStyle w:val="af5"/>
                              <w:jc w:val="center"/>
                              <w:rPr>
                                <w:color w:val="59595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aps/>
                                <w:color w:val="595959"/>
                                <w:sz w:val="24"/>
                                <w:szCs w:val="24"/>
                              </w:rPr>
                              <w:t>Федотовка, 2015.</w:t>
                            </w: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" o:spid="_x0000_s1027" type="#_x0000_t202" style="position:absolute;margin-left:102.15pt;margin-top:798.25pt;width:267.85pt;height:13.8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" filled="f" stroked="f" strokeweight=".5pt">
                <v:textbox style="mso-fit-shape-to-text:t" inset="0,0,0,0">
                  <w:txbxContent>
                    <w:p w:rsidR="009D01A2" w:rsidRDefault="009D01A2" w:rsidP="006F6ECF">
                      <w:pPr>
                        <w:pStyle w:val="af5"/>
                        <w:jc w:val="center"/>
                        <w:rPr>
                          <w:color w:val="595959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aps/>
                          <w:color w:val="595959"/>
                          <w:sz w:val="24"/>
                          <w:szCs w:val="24"/>
                        </w:rPr>
                        <w:t>Федотовка, 2015.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7132">
        <w:rPr>
          <w:rFonts w:ascii="Times New Roman" w:hAnsi="Times New Roman"/>
          <w:color w:val="5B9BD5"/>
          <w:sz w:val="28"/>
          <w:szCs w:val="28"/>
          <w:lang w:eastAsia="ru-RU"/>
        </w:rPr>
        <w:br w:type="page"/>
      </w:r>
    </w:p>
    <w:p w:rsidR="00A11B4A" w:rsidRPr="00A04B9F" w:rsidRDefault="00A11B4A" w:rsidP="00A11B4A">
      <w:pPr>
        <w:rPr>
          <w:rFonts w:ascii="Times New Roman" w:hAnsi="Times New Roman"/>
          <w:b/>
          <w:sz w:val="28"/>
          <w:szCs w:val="28"/>
        </w:rPr>
      </w:pPr>
      <w:r w:rsidRPr="004874B7"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          </w:t>
      </w:r>
      <w:r w:rsidRPr="00A04B9F">
        <w:rPr>
          <w:rFonts w:ascii="Times New Roman" w:hAnsi="Times New Roman"/>
          <w:b/>
          <w:sz w:val="28"/>
          <w:szCs w:val="28"/>
        </w:rPr>
        <w:t>СОДЕРЖАНИЕ</w:t>
      </w:r>
    </w:p>
    <w:p w:rsidR="00A11B4A" w:rsidRPr="00A04B9F" w:rsidRDefault="00A11B4A" w:rsidP="00A11B4A">
      <w:pPr>
        <w:rPr>
          <w:rFonts w:ascii="Times New Roman" w:hAnsi="Times New Roman"/>
          <w:sz w:val="28"/>
          <w:szCs w:val="28"/>
        </w:rPr>
      </w:pPr>
      <w:r w:rsidRPr="00A04B9F">
        <w:rPr>
          <w:rFonts w:ascii="Times New Roman" w:hAnsi="Times New Roman"/>
          <w:sz w:val="28"/>
          <w:szCs w:val="28"/>
        </w:rPr>
        <w:t>1. Введение. Цели и задачи схем</w:t>
      </w:r>
      <w:r w:rsidR="00570AD8">
        <w:rPr>
          <w:rFonts w:ascii="Times New Roman" w:hAnsi="Times New Roman"/>
          <w:sz w:val="28"/>
          <w:szCs w:val="28"/>
        </w:rPr>
        <w:t>ы водоснабжения и водоотведения  ……3</w:t>
      </w:r>
    </w:p>
    <w:p w:rsidR="00A11B4A" w:rsidRPr="00A04B9F" w:rsidRDefault="00A11B4A" w:rsidP="00A11B4A">
      <w:pPr>
        <w:rPr>
          <w:rFonts w:ascii="Times New Roman" w:hAnsi="Times New Roman"/>
          <w:sz w:val="28"/>
          <w:szCs w:val="28"/>
        </w:rPr>
      </w:pPr>
      <w:r w:rsidRPr="00A04B9F">
        <w:rPr>
          <w:rFonts w:ascii="Times New Roman" w:hAnsi="Times New Roman"/>
          <w:sz w:val="28"/>
          <w:szCs w:val="28"/>
        </w:rPr>
        <w:t>2. Общая характеристика муниципального образования</w:t>
      </w:r>
      <w:r w:rsidR="00570AD8">
        <w:rPr>
          <w:rFonts w:ascii="Times New Roman" w:hAnsi="Times New Roman"/>
          <w:sz w:val="28"/>
          <w:szCs w:val="28"/>
        </w:rPr>
        <w:t>…………………..5</w:t>
      </w:r>
    </w:p>
    <w:p w:rsidR="00A11B4A" w:rsidRPr="00A04B9F" w:rsidRDefault="00A11B4A" w:rsidP="00A11B4A">
      <w:pPr>
        <w:rPr>
          <w:rFonts w:ascii="Times New Roman" w:hAnsi="Times New Roman"/>
          <w:sz w:val="28"/>
          <w:szCs w:val="28"/>
        </w:rPr>
      </w:pPr>
      <w:r w:rsidRPr="00A04B9F">
        <w:rPr>
          <w:rFonts w:ascii="Times New Roman" w:hAnsi="Times New Roman"/>
          <w:sz w:val="28"/>
          <w:szCs w:val="28"/>
        </w:rPr>
        <w:t>3. Существующее состояние централизованных систем водоснабжения поселени</w:t>
      </w:r>
      <w:r w:rsidR="00570AD8">
        <w:rPr>
          <w:rFonts w:ascii="Times New Roman" w:hAnsi="Times New Roman"/>
          <w:sz w:val="28"/>
          <w:szCs w:val="28"/>
        </w:rPr>
        <w:t>я</w:t>
      </w:r>
    </w:p>
    <w:p w:rsidR="00A11B4A" w:rsidRPr="00A04B9F" w:rsidRDefault="00A11B4A" w:rsidP="00A11B4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A04B9F">
        <w:rPr>
          <w:rFonts w:ascii="Times New Roman" w:hAnsi="Times New Roman"/>
          <w:sz w:val="28"/>
          <w:szCs w:val="28"/>
        </w:rPr>
        <w:t xml:space="preserve">    3.1. Общая характеристика системы водоснабжения поселения</w:t>
      </w:r>
      <w:r w:rsidR="00570AD8">
        <w:rPr>
          <w:rFonts w:ascii="Times New Roman" w:hAnsi="Times New Roman"/>
          <w:sz w:val="28"/>
          <w:szCs w:val="28"/>
        </w:rPr>
        <w:t>…….8</w:t>
      </w:r>
    </w:p>
    <w:p w:rsidR="00A11B4A" w:rsidRPr="00A04B9F" w:rsidRDefault="00A11B4A" w:rsidP="00A11B4A">
      <w:pPr>
        <w:rPr>
          <w:rFonts w:ascii="Times New Roman" w:hAnsi="Times New Roman"/>
          <w:sz w:val="28"/>
          <w:szCs w:val="28"/>
        </w:rPr>
      </w:pPr>
      <w:r w:rsidRPr="00A04B9F">
        <w:rPr>
          <w:rFonts w:ascii="Times New Roman" w:hAnsi="Times New Roman"/>
          <w:sz w:val="28"/>
          <w:szCs w:val="28"/>
        </w:rPr>
        <w:t xml:space="preserve">        3.2. Источники водоснабжения</w:t>
      </w:r>
      <w:r w:rsidR="00570AD8">
        <w:rPr>
          <w:rFonts w:ascii="Times New Roman" w:hAnsi="Times New Roman"/>
          <w:sz w:val="28"/>
          <w:szCs w:val="28"/>
        </w:rPr>
        <w:t>…………………………………………8</w:t>
      </w:r>
    </w:p>
    <w:p w:rsidR="00A11B4A" w:rsidRPr="00A04B9F" w:rsidRDefault="00A11B4A" w:rsidP="00A11B4A">
      <w:pPr>
        <w:rPr>
          <w:rFonts w:ascii="Times New Roman" w:hAnsi="Times New Roman"/>
          <w:sz w:val="28"/>
          <w:szCs w:val="28"/>
        </w:rPr>
      </w:pPr>
      <w:r w:rsidRPr="00A04B9F">
        <w:rPr>
          <w:rFonts w:ascii="Times New Roman" w:hAnsi="Times New Roman"/>
          <w:sz w:val="28"/>
          <w:szCs w:val="28"/>
        </w:rPr>
        <w:t xml:space="preserve">        3.3. Водопроводная сеть</w:t>
      </w:r>
      <w:r w:rsidR="00570AD8">
        <w:rPr>
          <w:rFonts w:ascii="Times New Roman" w:hAnsi="Times New Roman"/>
          <w:sz w:val="28"/>
          <w:szCs w:val="28"/>
        </w:rPr>
        <w:t>………………………………………………   14</w:t>
      </w:r>
    </w:p>
    <w:p w:rsidR="00A11B4A" w:rsidRDefault="00A11B4A" w:rsidP="00A11B4A">
      <w:pPr>
        <w:rPr>
          <w:rFonts w:ascii="Times New Roman" w:hAnsi="Times New Roman"/>
          <w:sz w:val="28"/>
          <w:szCs w:val="28"/>
        </w:rPr>
      </w:pPr>
      <w:r w:rsidRPr="00A04B9F">
        <w:rPr>
          <w:rFonts w:ascii="Times New Roman" w:hAnsi="Times New Roman"/>
          <w:sz w:val="28"/>
          <w:szCs w:val="28"/>
        </w:rPr>
        <w:t xml:space="preserve">        3.4. Общая оценка состояния водоснабжения, существующие  </w:t>
      </w:r>
      <w:r>
        <w:rPr>
          <w:rFonts w:ascii="Times New Roman" w:hAnsi="Times New Roman"/>
          <w:sz w:val="28"/>
          <w:szCs w:val="28"/>
        </w:rPr>
        <w:t xml:space="preserve">              </w:t>
      </w:r>
    </w:p>
    <w:p w:rsidR="00A11B4A" w:rsidRPr="00A04B9F" w:rsidRDefault="00A11B4A" w:rsidP="00A11B4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A04B9F">
        <w:rPr>
          <w:rFonts w:ascii="Times New Roman" w:hAnsi="Times New Roman"/>
          <w:sz w:val="28"/>
          <w:szCs w:val="28"/>
        </w:rPr>
        <w:t>технические и  технологические проблемы</w:t>
      </w:r>
      <w:r w:rsidR="00570AD8">
        <w:rPr>
          <w:rFonts w:ascii="Times New Roman" w:hAnsi="Times New Roman"/>
          <w:sz w:val="28"/>
          <w:szCs w:val="28"/>
        </w:rPr>
        <w:t>…………………………..15</w:t>
      </w:r>
    </w:p>
    <w:p w:rsidR="00570AD8" w:rsidRDefault="00A11B4A" w:rsidP="00A11B4A">
      <w:pPr>
        <w:rPr>
          <w:rFonts w:ascii="Times New Roman" w:hAnsi="Times New Roman"/>
          <w:sz w:val="28"/>
          <w:szCs w:val="28"/>
        </w:rPr>
      </w:pPr>
      <w:r w:rsidRPr="00A04B9F">
        <w:rPr>
          <w:rFonts w:ascii="Times New Roman" w:hAnsi="Times New Roman"/>
          <w:sz w:val="28"/>
          <w:szCs w:val="28"/>
        </w:rPr>
        <w:t xml:space="preserve">        3.5. Направления развития централизованных систем </w:t>
      </w:r>
    </w:p>
    <w:p w:rsidR="00A11B4A" w:rsidRPr="00A04B9F" w:rsidRDefault="00A11B4A" w:rsidP="00A11B4A">
      <w:pPr>
        <w:rPr>
          <w:rFonts w:ascii="Times New Roman" w:hAnsi="Times New Roman"/>
          <w:sz w:val="28"/>
          <w:szCs w:val="28"/>
        </w:rPr>
      </w:pPr>
      <w:r w:rsidRPr="00A04B9F">
        <w:rPr>
          <w:rFonts w:ascii="Times New Roman" w:hAnsi="Times New Roman"/>
          <w:sz w:val="28"/>
          <w:szCs w:val="28"/>
        </w:rPr>
        <w:t xml:space="preserve"> </w:t>
      </w:r>
      <w:r w:rsidR="00570AD8">
        <w:rPr>
          <w:rFonts w:ascii="Times New Roman" w:hAnsi="Times New Roman"/>
          <w:sz w:val="28"/>
          <w:szCs w:val="28"/>
        </w:rPr>
        <w:t>в</w:t>
      </w:r>
      <w:r w:rsidRPr="00A04B9F">
        <w:rPr>
          <w:rFonts w:ascii="Times New Roman" w:hAnsi="Times New Roman"/>
          <w:sz w:val="28"/>
          <w:szCs w:val="28"/>
        </w:rPr>
        <w:t>одоснабжения</w:t>
      </w:r>
      <w:r w:rsidR="00570AD8">
        <w:rPr>
          <w:rFonts w:ascii="Times New Roman" w:hAnsi="Times New Roman"/>
          <w:sz w:val="28"/>
          <w:szCs w:val="28"/>
        </w:rPr>
        <w:t>………………………………………………………………16</w:t>
      </w:r>
    </w:p>
    <w:p w:rsidR="00A11B4A" w:rsidRPr="00A11B4A" w:rsidRDefault="00A11B4A" w:rsidP="00A11B4A">
      <w:pPr>
        <w:rPr>
          <w:rFonts w:ascii="Times New Roman" w:hAnsi="Times New Roman"/>
          <w:sz w:val="28"/>
          <w:szCs w:val="28"/>
        </w:rPr>
      </w:pPr>
      <w:r w:rsidRPr="00A04B9F">
        <w:rPr>
          <w:rFonts w:ascii="Times New Roman" w:hAnsi="Times New Roman"/>
          <w:sz w:val="28"/>
          <w:szCs w:val="28"/>
        </w:rPr>
        <w:t xml:space="preserve">        3.6. Баланс водоснабжения и потребления воды</w:t>
      </w:r>
      <w:r w:rsidR="00570AD8">
        <w:rPr>
          <w:rFonts w:ascii="Times New Roman" w:hAnsi="Times New Roman"/>
          <w:sz w:val="28"/>
          <w:szCs w:val="28"/>
        </w:rPr>
        <w:t>……………………..17</w:t>
      </w:r>
    </w:p>
    <w:p w:rsidR="00A11B4A" w:rsidRDefault="00A11B4A" w:rsidP="00A11B4A">
      <w:pPr>
        <w:rPr>
          <w:rFonts w:ascii="Times New Roman" w:hAnsi="Times New Roman"/>
          <w:sz w:val="28"/>
          <w:szCs w:val="28"/>
        </w:rPr>
      </w:pPr>
      <w:r w:rsidRPr="00A04B9F"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>3.</w:t>
      </w:r>
      <w:r w:rsidRPr="00A11B4A">
        <w:rPr>
          <w:rFonts w:ascii="Times New Roman" w:hAnsi="Times New Roman"/>
          <w:sz w:val="28"/>
          <w:szCs w:val="28"/>
        </w:rPr>
        <w:t>7.</w:t>
      </w:r>
      <w:r w:rsidRPr="00A04B9F">
        <w:rPr>
          <w:rFonts w:ascii="Times New Roman" w:hAnsi="Times New Roman"/>
          <w:sz w:val="28"/>
          <w:szCs w:val="28"/>
        </w:rPr>
        <w:t>Экологические аспекты мероприятий по строительству,</w:t>
      </w:r>
    </w:p>
    <w:p w:rsidR="00A11B4A" w:rsidRDefault="00A11B4A" w:rsidP="00A11B4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A04B9F">
        <w:rPr>
          <w:rFonts w:ascii="Times New Roman" w:hAnsi="Times New Roman"/>
          <w:sz w:val="28"/>
          <w:szCs w:val="28"/>
        </w:rPr>
        <w:t xml:space="preserve">реконструкции и  модернизации объектов централизованных систем </w:t>
      </w:r>
    </w:p>
    <w:p w:rsidR="00A11B4A" w:rsidRPr="00A04B9F" w:rsidRDefault="00A11B4A" w:rsidP="00A11B4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A04B9F">
        <w:rPr>
          <w:rFonts w:ascii="Times New Roman" w:hAnsi="Times New Roman"/>
          <w:sz w:val="28"/>
          <w:szCs w:val="28"/>
        </w:rPr>
        <w:t>водоснабжения</w:t>
      </w:r>
      <w:r w:rsidR="00570AD8">
        <w:rPr>
          <w:rFonts w:ascii="Times New Roman" w:hAnsi="Times New Roman"/>
          <w:sz w:val="28"/>
          <w:szCs w:val="28"/>
        </w:rPr>
        <w:t>…………………………………………………………..19</w:t>
      </w:r>
    </w:p>
    <w:p w:rsidR="00A11B4A" w:rsidRPr="00A04B9F" w:rsidRDefault="00A11B4A" w:rsidP="00A11B4A">
      <w:pPr>
        <w:rPr>
          <w:rFonts w:ascii="Times New Roman" w:hAnsi="Times New Roman"/>
          <w:sz w:val="28"/>
          <w:szCs w:val="28"/>
        </w:rPr>
      </w:pPr>
      <w:r w:rsidRPr="00A04B9F"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>3.</w:t>
      </w:r>
      <w:r w:rsidRPr="00A11B4A">
        <w:rPr>
          <w:rFonts w:ascii="Times New Roman" w:hAnsi="Times New Roman"/>
          <w:sz w:val="28"/>
          <w:szCs w:val="28"/>
        </w:rPr>
        <w:t>8</w:t>
      </w:r>
      <w:r w:rsidRPr="00A04B9F">
        <w:rPr>
          <w:rFonts w:ascii="Times New Roman" w:hAnsi="Times New Roman"/>
          <w:sz w:val="28"/>
          <w:szCs w:val="28"/>
        </w:rPr>
        <w:t>. Оценка объемов капитальных вложений в строительство,</w:t>
      </w:r>
    </w:p>
    <w:p w:rsidR="00A11B4A" w:rsidRDefault="00A11B4A" w:rsidP="00A11B4A">
      <w:pPr>
        <w:rPr>
          <w:rFonts w:ascii="Times New Roman" w:hAnsi="Times New Roman"/>
          <w:sz w:val="28"/>
          <w:szCs w:val="28"/>
        </w:rPr>
      </w:pPr>
      <w:r w:rsidRPr="00A04B9F">
        <w:rPr>
          <w:rFonts w:ascii="Times New Roman" w:hAnsi="Times New Roman"/>
          <w:sz w:val="28"/>
          <w:szCs w:val="28"/>
        </w:rPr>
        <w:t xml:space="preserve">          реконструкцию и модернизацию объектов централизованных систем </w:t>
      </w:r>
    </w:p>
    <w:p w:rsidR="00A11B4A" w:rsidRPr="00A04B9F" w:rsidRDefault="00A11B4A" w:rsidP="00A11B4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A04B9F">
        <w:rPr>
          <w:rFonts w:ascii="Times New Roman" w:hAnsi="Times New Roman"/>
          <w:sz w:val="28"/>
          <w:szCs w:val="28"/>
        </w:rPr>
        <w:t>водоснабжения</w:t>
      </w:r>
      <w:r w:rsidR="00570AD8">
        <w:rPr>
          <w:rFonts w:ascii="Times New Roman" w:hAnsi="Times New Roman"/>
          <w:sz w:val="28"/>
          <w:szCs w:val="28"/>
        </w:rPr>
        <w:t>…………………………………………………………22</w:t>
      </w:r>
    </w:p>
    <w:p w:rsidR="00A11B4A" w:rsidRPr="005027E5" w:rsidRDefault="006953A9" w:rsidP="006953A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5027E5" w:rsidRPr="006953A9">
        <w:rPr>
          <w:rFonts w:ascii="Times New Roman" w:hAnsi="Times New Roman"/>
          <w:sz w:val="28"/>
          <w:szCs w:val="28"/>
        </w:rPr>
        <w:t>3</w:t>
      </w:r>
      <w:r w:rsidR="005027E5">
        <w:rPr>
          <w:rFonts w:ascii="Times New Roman" w:hAnsi="Times New Roman"/>
          <w:sz w:val="28"/>
          <w:szCs w:val="28"/>
        </w:rPr>
        <w:t xml:space="preserve">.9. Целевые показатели </w:t>
      </w:r>
      <w:r>
        <w:rPr>
          <w:rFonts w:ascii="Times New Roman" w:hAnsi="Times New Roman"/>
          <w:sz w:val="28"/>
          <w:szCs w:val="28"/>
        </w:rPr>
        <w:t>развития централизованной системы     водоснабжения………………………………………………………………  25</w:t>
      </w:r>
    </w:p>
    <w:p w:rsidR="00A11B4A" w:rsidRPr="00A04B9F" w:rsidRDefault="00A11B4A" w:rsidP="00A11B4A">
      <w:pPr>
        <w:rPr>
          <w:rFonts w:ascii="Times New Roman" w:hAnsi="Times New Roman"/>
          <w:sz w:val="28"/>
          <w:szCs w:val="28"/>
        </w:rPr>
      </w:pPr>
      <w:r w:rsidRPr="00A04B9F">
        <w:rPr>
          <w:rFonts w:ascii="Times New Roman" w:hAnsi="Times New Roman"/>
          <w:sz w:val="28"/>
          <w:szCs w:val="28"/>
        </w:rPr>
        <w:t>4. Схема  водоотведения.</w:t>
      </w:r>
    </w:p>
    <w:p w:rsidR="00A11B4A" w:rsidRDefault="00A11B4A" w:rsidP="00A11B4A">
      <w:pPr>
        <w:rPr>
          <w:rFonts w:ascii="Times New Roman" w:hAnsi="Times New Roman"/>
          <w:sz w:val="28"/>
          <w:szCs w:val="28"/>
        </w:rPr>
      </w:pPr>
      <w:r w:rsidRPr="00A04B9F">
        <w:rPr>
          <w:rFonts w:ascii="Times New Roman" w:hAnsi="Times New Roman"/>
          <w:sz w:val="28"/>
          <w:szCs w:val="28"/>
        </w:rPr>
        <w:t xml:space="preserve">      4.1. Существующее положение в сфере водоотведения  </w:t>
      </w:r>
      <w:proofErr w:type="spellStart"/>
      <w:r w:rsidRPr="00A04B9F">
        <w:rPr>
          <w:rFonts w:ascii="Times New Roman" w:hAnsi="Times New Roman"/>
          <w:sz w:val="28"/>
          <w:szCs w:val="28"/>
        </w:rPr>
        <w:t>Федотовского</w:t>
      </w:r>
      <w:proofErr w:type="spellEnd"/>
      <w:r w:rsidRPr="00A04B9F">
        <w:rPr>
          <w:rFonts w:ascii="Times New Roman" w:hAnsi="Times New Roman"/>
          <w:sz w:val="28"/>
          <w:szCs w:val="28"/>
        </w:rPr>
        <w:t xml:space="preserve"> </w:t>
      </w:r>
    </w:p>
    <w:p w:rsidR="00A11B4A" w:rsidRPr="00A04B9F" w:rsidRDefault="00A11B4A" w:rsidP="00A11B4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с</w:t>
      </w:r>
      <w:r w:rsidRPr="00A04B9F">
        <w:rPr>
          <w:rFonts w:ascii="Times New Roman" w:hAnsi="Times New Roman"/>
          <w:sz w:val="28"/>
          <w:szCs w:val="28"/>
        </w:rPr>
        <w:t>ельског</w:t>
      </w:r>
      <w:r>
        <w:rPr>
          <w:rFonts w:ascii="Times New Roman" w:hAnsi="Times New Roman"/>
          <w:sz w:val="28"/>
          <w:szCs w:val="28"/>
        </w:rPr>
        <w:t xml:space="preserve">о </w:t>
      </w:r>
      <w:r w:rsidRPr="00A04B9F">
        <w:rPr>
          <w:rFonts w:ascii="Times New Roman" w:hAnsi="Times New Roman"/>
          <w:sz w:val="28"/>
          <w:szCs w:val="28"/>
        </w:rPr>
        <w:t xml:space="preserve"> поселения</w:t>
      </w:r>
      <w:r w:rsidR="00570AD8">
        <w:rPr>
          <w:rFonts w:ascii="Times New Roman" w:hAnsi="Times New Roman"/>
          <w:sz w:val="28"/>
          <w:szCs w:val="28"/>
        </w:rPr>
        <w:t>…………………………………………………….2</w:t>
      </w:r>
      <w:r w:rsidR="006953A9">
        <w:rPr>
          <w:rFonts w:ascii="Times New Roman" w:hAnsi="Times New Roman"/>
          <w:sz w:val="28"/>
          <w:szCs w:val="28"/>
        </w:rPr>
        <w:t>7</w:t>
      </w:r>
    </w:p>
    <w:p w:rsidR="00A11B4A" w:rsidRPr="00A04B9F" w:rsidRDefault="00A11B4A" w:rsidP="00A11B4A">
      <w:pPr>
        <w:rPr>
          <w:rFonts w:ascii="Times New Roman" w:hAnsi="Times New Roman"/>
          <w:sz w:val="28"/>
          <w:szCs w:val="28"/>
        </w:rPr>
      </w:pPr>
      <w:r w:rsidRPr="00A04B9F">
        <w:rPr>
          <w:rFonts w:ascii="Times New Roman" w:hAnsi="Times New Roman"/>
          <w:sz w:val="28"/>
          <w:szCs w:val="28"/>
        </w:rPr>
        <w:t xml:space="preserve">      4.2. Проектные предложения</w:t>
      </w:r>
      <w:r w:rsidR="00570AD8">
        <w:rPr>
          <w:rFonts w:ascii="Times New Roman" w:hAnsi="Times New Roman"/>
          <w:sz w:val="28"/>
          <w:szCs w:val="28"/>
        </w:rPr>
        <w:t>……………………………………………2</w:t>
      </w:r>
      <w:r w:rsidR="006953A9">
        <w:rPr>
          <w:rFonts w:ascii="Times New Roman" w:hAnsi="Times New Roman"/>
          <w:sz w:val="28"/>
          <w:szCs w:val="28"/>
        </w:rPr>
        <w:t>7</w:t>
      </w:r>
    </w:p>
    <w:p w:rsidR="00A11B4A" w:rsidRPr="00A04B9F" w:rsidRDefault="00A11B4A" w:rsidP="00A11B4A">
      <w:pPr>
        <w:rPr>
          <w:rFonts w:ascii="Times New Roman" w:hAnsi="Times New Roman"/>
          <w:sz w:val="28"/>
          <w:szCs w:val="28"/>
        </w:rPr>
      </w:pPr>
      <w:r w:rsidRPr="00A04B9F">
        <w:rPr>
          <w:rFonts w:ascii="Times New Roman" w:hAnsi="Times New Roman"/>
          <w:sz w:val="28"/>
          <w:szCs w:val="28"/>
        </w:rPr>
        <w:t>5. Приложение. Картографические материалы</w:t>
      </w:r>
      <w:r w:rsidR="00570AD8">
        <w:rPr>
          <w:rFonts w:ascii="Times New Roman" w:hAnsi="Times New Roman"/>
          <w:sz w:val="28"/>
          <w:szCs w:val="28"/>
        </w:rPr>
        <w:t>…………………………….2</w:t>
      </w:r>
      <w:r w:rsidR="006953A9">
        <w:rPr>
          <w:rFonts w:ascii="Times New Roman" w:hAnsi="Times New Roman"/>
          <w:sz w:val="28"/>
          <w:szCs w:val="28"/>
        </w:rPr>
        <w:t>8</w:t>
      </w:r>
    </w:p>
    <w:p w:rsidR="00257132" w:rsidRDefault="00257132" w:rsidP="00257132">
      <w:pPr>
        <w:pStyle w:val="13"/>
        <w:tabs>
          <w:tab w:val="right" w:leader="dot" w:pos="9629"/>
        </w:tabs>
        <w:rPr>
          <w:rFonts w:eastAsia="Calibri"/>
        </w:rPr>
      </w:pPr>
    </w:p>
    <w:p w:rsidR="00257132" w:rsidRDefault="00257132" w:rsidP="00257132">
      <w:pPr>
        <w:pStyle w:val="1"/>
        <w:pageBreakBefore/>
      </w:pPr>
      <w:bookmarkStart w:id="0" w:name="_Toc406596743"/>
      <w:r>
        <w:lastRenderedPageBreak/>
        <w:t>1. Введение. Цели и задачи схемы водоснабжения и водоотведения</w:t>
      </w:r>
      <w:bookmarkEnd w:id="0"/>
    </w:p>
    <w:p w:rsidR="00257132" w:rsidRDefault="00257132" w:rsidP="00257132">
      <w:pPr>
        <w:spacing w:after="0" w:line="100" w:lineRule="atLeast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57132" w:rsidRDefault="00257132" w:rsidP="00257132">
      <w:pPr>
        <w:spacing w:after="0" w:line="10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соответствии с Федеральным законом Российской Федерации от 07.12.2011г. №416-ФЗ «О водоснабжении и водоотведении» развитие централизованных систем горячего водоснабжения, холодного водоснабжения и водоотведения осуществляется в соответствии со схемами водоснабжения и водоотведения муниципального образования.  </w:t>
      </w:r>
    </w:p>
    <w:p w:rsidR="00257132" w:rsidRDefault="00257132" w:rsidP="00257132">
      <w:pPr>
        <w:spacing w:after="0" w:line="100" w:lineRule="atLeast"/>
        <w:ind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Схемы водоснабжения и водоотведения разрабатываются в соответствии с документами территориального планирования, а также с учетом схем энергоснабжения, теплоснабжения, газоснабжения муниципального образования.</w:t>
      </w:r>
    </w:p>
    <w:p w:rsidR="00257132" w:rsidRDefault="00257132" w:rsidP="00257132">
      <w:pPr>
        <w:spacing w:after="0" w:line="100" w:lineRule="atLeast"/>
        <w:ind w:firstLine="851"/>
        <w:jc w:val="both"/>
        <w:rPr>
          <w:rStyle w:val="blk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Схемы водоснабжения и водоотведения поселений и городских округов утверждаются органами местного самоуправления. </w:t>
      </w:r>
      <w:r>
        <w:rPr>
          <w:rStyle w:val="blk"/>
          <w:sz w:val="28"/>
          <w:szCs w:val="28"/>
        </w:rPr>
        <w:t xml:space="preserve">Утверждение инвестиционной программы без утвержденной </w:t>
      </w:r>
      <w:r>
        <w:rPr>
          <w:rStyle w:val="f"/>
          <w:sz w:val="28"/>
          <w:szCs w:val="28"/>
        </w:rPr>
        <w:t>схемы</w:t>
      </w:r>
      <w:r>
        <w:rPr>
          <w:rStyle w:val="blk"/>
          <w:sz w:val="28"/>
          <w:szCs w:val="28"/>
        </w:rPr>
        <w:t xml:space="preserve"> водоснабжения и водоотведения не допускается.</w:t>
      </w:r>
    </w:p>
    <w:p w:rsidR="00257132" w:rsidRDefault="00257132" w:rsidP="00257132">
      <w:pPr>
        <w:spacing w:after="0" w:line="100" w:lineRule="atLeast"/>
        <w:ind w:firstLine="851"/>
        <w:jc w:val="both"/>
      </w:pPr>
      <w:r>
        <w:rPr>
          <w:rFonts w:ascii="Times New Roman" w:hAnsi="Times New Roman"/>
          <w:sz w:val="28"/>
          <w:szCs w:val="28"/>
        </w:rPr>
        <w:t>Схема водоснаб</w:t>
      </w:r>
      <w:r w:rsidR="00297BDC">
        <w:rPr>
          <w:rFonts w:ascii="Times New Roman" w:hAnsi="Times New Roman"/>
          <w:sz w:val="28"/>
          <w:szCs w:val="28"/>
        </w:rPr>
        <w:t xml:space="preserve">жения и водоотведения </w:t>
      </w:r>
      <w:proofErr w:type="spellStart"/>
      <w:r w:rsidR="00297BDC">
        <w:rPr>
          <w:rFonts w:ascii="Times New Roman" w:hAnsi="Times New Roman"/>
          <w:sz w:val="28"/>
          <w:szCs w:val="28"/>
        </w:rPr>
        <w:t>Федотов</w:t>
      </w:r>
      <w:r>
        <w:rPr>
          <w:rFonts w:ascii="Times New Roman" w:hAnsi="Times New Roman"/>
          <w:sz w:val="28"/>
          <w:szCs w:val="28"/>
        </w:rPr>
        <w:t>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 Лениногорского муниципального района Республики Татарстан (далее — Схема) выполнена в соответствии с требованиями постановления Правительства Российской Федерации от 5.09.2013 г. №782 «О схемах водоснабжения и водоотведения» на период до 2025 года.</w:t>
      </w:r>
    </w:p>
    <w:p w:rsidR="00257132" w:rsidRDefault="00257132" w:rsidP="00257132">
      <w:pPr>
        <w:spacing w:after="0" w:line="10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Перечень нормативных документов, использованных при подготовке Схемы:</w:t>
      </w:r>
    </w:p>
    <w:p w:rsidR="00257132" w:rsidRDefault="00257132" w:rsidP="00257132">
      <w:pPr>
        <w:spacing w:after="0" w:line="10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Федеральный закон Российской Федерации от 30.12.2004 г. № 210-ФЗ «Об основах регулирования тарифов организаций коммунального комплекса</w:t>
      </w:r>
      <w:bookmarkStart w:id="1" w:name="doc_title"/>
      <w:bookmarkEnd w:id="1"/>
      <w:r>
        <w:rPr>
          <w:rFonts w:ascii="Times New Roman" w:hAnsi="Times New Roman"/>
          <w:sz w:val="28"/>
          <w:szCs w:val="28"/>
        </w:rPr>
        <w:t>»;</w:t>
      </w:r>
    </w:p>
    <w:p w:rsidR="00257132" w:rsidRDefault="00257132" w:rsidP="00257132">
      <w:pPr>
        <w:spacing w:after="0" w:line="10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Федеральный закон Российской Федерации от 7.12.2011 г. № 416-ФЗ</w:t>
      </w:r>
      <w:bookmarkStart w:id="2" w:name="doc_subtitle"/>
      <w:bookmarkEnd w:id="2"/>
      <w:r>
        <w:rPr>
          <w:rFonts w:ascii="Times New Roman" w:hAnsi="Times New Roman"/>
          <w:sz w:val="28"/>
          <w:szCs w:val="28"/>
        </w:rPr>
        <w:t xml:space="preserve"> «О водоснабжении и водоотведении»;</w:t>
      </w:r>
    </w:p>
    <w:p w:rsidR="00257132" w:rsidRDefault="00257132" w:rsidP="00257132">
      <w:pPr>
        <w:spacing w:after="0" w:line="10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Водный кодекс Российской Федерации от 03.06.2006 г. №74-ФЗ;</w:t>
      </w:r>
    </w:p>
    <w:p w:rsidR="00257132" w:rsidRDefault="00257132" w:rsidP="00257132">
      <w:pPr>
        <w:spacing w:after="0" w:line="10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 31.13330.2012 «Водоснабжение. Наружные сети и сооружения». Актуализированная редакция СНиП 2.04.02-84* </w:t>
      </w:r>
    </w:p>
    <w:p w:rsidR="00257132" w:rsidRDefault="00257132" w:rsidP="00257132">
      <w:pPr>
        <w:pStyle w:val="a5"/>
        <w:spacing w:before="0" w:after="0" w:line="100" w:lineRule="atLeast"/>
        <w:ind w:firstLine="851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СНиП 2.04.01-85* «Внутренний водопровод и канализация зданий». </w:t>
      </w:r>
    </w:p>
    <w:p w:rsidR="00257132" w:rsidRDefault="00257132" w:rsidP="00257132">
      <w:pPr>
        <w:pStyle w:val="a5"/>
        <w:spacing w:before="0" w:after="0" w:line="100" w:lineRule="atLeast"/>
        <w:ind w:firstLine="851"/>
        <w:jc w:val="both"/>
        <w:rPr>
          <w:rFonts w:cs="Times New Roman"/>
          <w:sz w:val="28"/>
          <w:szCs w:val="28"/>
        </w:rPr>
      </w:pPr>
    </w:p>
    <w:p w:rsidR="00257132" w:rsidRDefault="00257132" w:rsidP="00257132">
      <w:pPr>
        <w:spacing w:after="0" w:line="10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Целью разработки схем водоснабжения и водоотведения является обеспечение для абонентов доступности водоснабжения и водоотведения с использованием централизованных систем водоснабжения, холодного водоснабжения и водоотведения, рационального водопользования, а также развитие централизованных систем водоснабжения и водоотведения на основе наилучших доступных технологий и внедрения энергосберегающих технологий. К целям также относятся:</w:t>
      </w:r>
    </w:p>
    <w:p w:rsidR="00257132" w:rsidRDefault="00257132" w:rsidP="00257132">
      <w:pPr>
        <w:spacing w:after="0" w:line="10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обеспечение населения чистой питьевой водой, соответствующей установленным санитарно-эпидемиологическим правилам, а также требованиям гигиенических нормативов;</w:t>
      </w:r>
    </w:p>
    <w:p w:rsidR="00257132" w:rsidRDefault="00257132" w:rsidP="00257132">
      <w:pPr>
        <w:spacing w:after="0" w:line="10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достижение надежности и ресурсной эффективности систем водоснабжения и водоотведения;</w:t>
      </w:r>
    </w:p>
    <w:p w:rsidR="00257132" w:rsidRDefault="00257132" w:rsidP="00257132">
      <w:pPr>
        <w:spacing w:after="0" w:line="10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минимизация негативного воздействия на окружающую среду; </w:t>
      </w:r>
    </w:p>
    <w:p w:rsidR="00257132" w:rsidRDefault="00257132" w:rsidP="00257132">
      <w:pPr>
        <w:spacing w:after="0" w:line="10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защита водных ресурсов от антропогенного воздействия;</w:t>
      </w:r>
    </w:p>
    <w:p w:rsidR="00257132" w:rsidRDefault="00257132" w:rsidP="00257132">
      <w:pPr>
        <w:spacing w:after="0" w:line="10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привлечение финансовых ресурсов, в том числе кредитных.</w:t>
      </w:r>
    </w:p>
    <w:p w:rsidR="00257132" w:rsidRDefault="00257132" w:rsidP="00257132">
      <w:pPr>
        <w:spacing w:after="0" w:line="10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достижения указанных целей необходимо решить следующие задачи: </w:t>
      </w:r>
    </w:p>
    <w:p w:rsidR="00257132" w:rsidRDefault="00257132" w:rsidP="00257132">
      <w:pPr>
        <w:spacing w:after="0" w:line="10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повысить обеспеченность населения централизованными услугами водоснабжения и водоотведения;</w:t>
      </w:r>
    </w:p>
    <w:p w:rsidR="00257132" w:rsidRDefault="00257132" w:rsidP="00257132">
      <w:pPr>
        <w:spacing w:after="0" w:line="10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обеспечить качество питьевой воды и ее положительное влияние на здоровье населения;</w:t>
      </w:r>
    </w:p>
    <w:p w:rsidR="00257132" w:rsidRDefault="00257132" w:rsidP="00257132">
      <w:pPr>
        <w:spacing w:after="0" w:line="10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разработать и ввести в эксплуатацию резервные артезианские источники;</w:t>
      </w:r>
    </w:p>
    <w:p w:rsidR="00257132" w:rsidRDefault="00257132" w:rsidP="00257132">
      <w:pPr>
        <w:spacing w:after="0" w:line="10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снизить вторичное загрязнение при передаче питьевой воды;</w:t>
      </w:r>
    </w:p>
    <w:p w:rsidR="00257132" w:rsidRDefault="00257132" w:rsidP="00257132">
      <w:pPr>
        <w:spacing w:after="0" w:line="10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развивать системы водоснабжения с внедрением современных технологий;</w:t>
      </w:r>
    </w:p>
    <w:p w:rsidR="00257132" w:rsidRDefault="00257132" w:rsidP="00257132">
      <w:pPr>
        <w:spacing w:after="0" w:line="10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обеспечить рациональное водопользование и снижение объема потерь питьевой воды;</w:t>
      </w:r>
    </w:p>
    <w:p w:rsidR="00257132" w:rsidRDefault="00257132" w:rsidP="00257132">
      <w:pPr>
        <w:spacing w:after="0" w:line="10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использовать инвестиционные проекты государственно-частного партнерства и кредитного финансирования для привлечения внебюджетных средств;</w:t>
      </w:r>
    </w:p>
    <w:p w:rsidR="00257132" w:rsidRDefault="00257132" w:rsidP="00257132">
      <w:pPr>
        <w:spacing w:after="0" w:line="10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определение необходимости и объемов участия средств бюджетов различных уровней.</w:t>
      </w:r>
    </w:p>
    <w:p w:rsidR="00257132" w:rsidRDefault="00257132" w:rsidP="00257132">
      <w:pPr>
        <w:spacing w:after="0" w:line="100" w:lineRule="atLeast"/>
        <w:ind w:firstLine="851"/>
        <w:rPr>
          <w:rFonts w:ascii="Times New Roman" w:hAnsi="Times New Roman"/>
          <w:sz w:val="28"/>
          <w:szCs w:val="28"/>
        </w:rPr>
      </w:pPr>
    </w:p>
    <w:p w:rsidR="00257132" w:rsidRDefault="00257132" w:rsidP="00257132">
      <w:pPr>
        <w:spacing w:after="0" w:line="100" w:lineRule="atLeast"/>
        <w:ind w:firstLine="85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 настоящей Схеме используются следующие термины и определения:</w:t>
      </w:r>
    </w:p>
    <w:p w:rsidR="00257132" w:rsidRDefault="00257132" w:rsidP="00257132">
      <w:pPr>
        <w:spacing w:after="0" w:line="10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технологическая зона водоснабжения</w:t>
      </w:r>
      <w:r>
        <w:rPr>
          <w:rFonts w:ascii="Times New Roman" w:hAnsi="Times New Roman"/>
          <w:sz w:val="28"/>
          <w:szCs w:val="28"/>
        </w:rPr>
        <w:t xml:space="preserve"> - часть водопроводной сети, принадлежащей организации, осуществляющей горячее водоснабжение или холодное водоснабжение,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воды;</w:t>
      </w:r>
    </w:p>
    <w:p w:rsidR="00257132" w:rsidRDefault="00257132" w:rsidP="00257132">
      <w:pPr>
        <w:spacing w:after="0" w:line="10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технологическая зона водоотведения</w:t>
      </w:r>
      <w:r>
        <w:rPr>
          <w:rFonts w:ascii="Times New Roman" w:hAnsi="Times New Roman"/>
          <w:sz w:val="28"/>
          <w:szCs w:val="28"/>
        </w:rPr>
        <w:t xml:space="preserve"> - часть канализационной сети, принадлежащей организации, осуществляющей водоотведение, в пределах которой обеспечиваются прием, транспортировка, очистка и отведение сточных вод или прямой (без очистки) выпуск сточных вод в водный объект;</w:t>
      </w:r>
    </w:p>
    <w:p w:rsidR="00257132" w:rsidRDefault="00257132" w:rsidP="00257132">
      <w:pPr>
        <w:spacing w:after="0" w:line="100" w:lineRule="atLeast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эксплуатационная зона</w:t>
      </w:r>
      <w:r>
        <w:rPr>
          <w:rFonts w:ascii="Times New Roman" w:hAnsi="Times New Roman"/>
          <w:sz w:val="28"/>
          <w:szCs w:val="28"/>
        </w:rPr>
        <w:t xml:space="preserve"> - зона эксплуатационной ответственности организации, осуществляющей горячее водоснабжение или холодное водоснабжение и (или) водоотведение, определенная по признаку обязанностей (ответственности) организации по эксплуатации централизованных систем водоснабжения и (или) водоотведения.</w:t>
      </w:r>
    </w:p>
    <w:p w:rsidR="00257132" w:rsidRDefault="00257132" w:rsidP="00257132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</w:p>
    <w:p w:rsidR="00257132" w:rsidRDefault="00257132" w:rsidP="00257132">
      <w:pPr>
        <w:pStyle w:val="1"/>
      </w:pPr>
      <w:r>
        <w:tab/>
      </w:r>
    </w:p>
    <w:p w:rsidR="00257132" w:rsidRDefault="00257132" w:rsidP="00257132">
      <w:pPr>
        <w:rPr>
          <w:rFonts w:ascii="Times New Roman" w:hAnsi="Times New Roman"/>
          <w:b/>
          <w:sz w:val="30"/>
          <w:szCs w:val="30"/>
        </w:rPr>
      </w:pPr>
    </w:p>
    <w:p w:rsidR="00257132" w:rsidRDefault="00257132" w:rsidP="00257132">
      <w:pPr>
        <w:pStyle w:val="1"/>
      </w:pPr>
      <w:bookmarkStart w:id="3" w:name="_Toc387837629"/>
      <w:bookmarkStart w:id="4" w:name="_Toc387837630"/>
      <w:bookmarkStart w:id="5" w:name="_Toc406596744"/>
      <w:bookmarkEnd w:id="3"/>
      <w:bookmarkEnd w:id="4"/>
      <w:r>
        <w:lastRenderedPageBreak/>
        <w:t>2. Общая характеристика муниципального образования</w:t>
      </w:r>
      <w:bookmarkEnd w:id="5"/>
    </w:p>
    <w:p w:rsidR="00257132" w:rsidRDefault="00257132" w:rsidP="00257132">
      <w:pPr>
        <w:spacing w:after="0" w:line="100" w:lineRule="atLeast"/>
        <w:rPr>
          <w:rFonts w:ascii="Times New Roman" w:hAnsi="Times New Roman"/>
          <w:sz w:val="28"/>
          <w:szCs w:val="28"/>
        </w:rPr>
      </w:pPr>
    </w:p>
    <w:p w:rsidR="00257132" w:rsidRDefault="00297BDC" w:rsidP="00257132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proofErr w:type="spellStart"/>
      <w:r>
        <w:rPr>
          <w:rFonts w:ascii="Times New Roman" w:hAnsi="Times New Roman"/>
          <w:sz w:val="28"/>
          <w:szCs w:val="28"/>
        </w:rPr>
        <w:t>Федотов</w:t>
      </w:r>
      <w:r w:rsidR="00257132">
        <w:rPr>
          <w:rFonts w:ascii="Times New Roman" w:hAnsi="Times New Roman"/>
          <w:sz w:val="28"/>
          <w:szCs w:val="28"/>
        </w:rPr>
        <w:t>ское</w:t>
      </w:r>
      <w:proofErr w:type="spellEnd"/>
      <w:r w:rsidR="00257132">
        <w:rPr>
          <w:rFonts w:ascii="Times New Roman" w:hAnsi="Times New Roman"/>
          <w:sz w:val="28"/>
          <w:szCs w:val="28"/>
        </w:rPr>
        <w:t xml:space="preserve"> сельское поселение  Лениногорского муниципал</w:t>
      </w:r>
      <w:r>
        <w:rPr>
          <w:rFonts w:ascii="Times New Roman" w:hAnsi="Times New Roman"/>
          <w:sz w:val="28"/>
          <w:szCs w:val="28"/>
        </w:rPr>
        <w:t xml:space="preserve">ьного района (далее – </w:t>
      </w:r>
      <w:proofErr w:type="spellStart"/>
      <w:r>
        <w:rPr>
          <w:rFonts w:ascii="Times New Roman" w:hAnsi="Times New Roman"/>
          <w:sz w:val="28"/>
          <w:szCs w:val="28"/>
        </w:rPr>
        <w:t>Федотов</w:t>
      </w:r>
      <w:r w:rsidR="00257132">
        <w:rPr>
          <w:rFonts w:ascii="Times New Roman" w:hAnsi="Times New Roman"/>
          <w:sz w:val="28"/>
          <w:szCs w:val="28"/>
        </w:rPr>
        <w:t>ское</w:t>
      </w:r>
      <w:proofErr w:type="spellEnd"/>
      <w:r w:rsidR="00257132">
        <w:rPr>
          <w:rFonts w:ascii="Times New Roman" w:hAnsi="Times New Roman"/>
          <w:sz w:val="28"/>
          <w:szCs w:val="28"/>
        </w:rPr>
        <w:t xml:space="preserve"> сельское поселение) расположено на Юго-Востоке Республи</w:t>
      </w:r>
      <w:r>
        <w:rPr>
          <w:rFonts w:ascii="Times New Roman" w:hAnsi="Times New Roman"/>
          <w:sz w:val="28"/>
          <w:szCs w:val="28"/>
        </w:rPr>
        <w:t xml:space="preserve">ки Татарстан. Площадь </w:t>
      </w:r>
      <w:proofErr w:type="spellStart"/>
      <w:r>
        <w:rPr>
          <w:rFonts w:ascii="Times New Roman" w:hAnsi="Times New Roman"/>
          <w:sz w:val="28"/>
          <w:szCs w:val="28"/>
        </w:rPr>
        <w:t>Федотов</w:t>
      </w:r>
      <w:r w:rsidR="00257132">
        <w:rPr>
          <w:rFonts w:ascii="Times New Roman" w:hAnsi="Times New Roman"/>
          <w:sz w:val="28"/>
          <w:szCs w:val="28"/>
        </w:rPr>
        <w:t>ского</w:t>
      </w:r>
      <w:proofErr w:type="spellEnd"/>
      <w:r w:rsidR="00257132">
        <w:rPr>
          <w:rFonts w:ascii="Times New Roman" w:hAnsi="Times New Roman"/>
          <w:sz w:val="28"/>
          <w:szCs w:val="28"/>
        </w:rPr>
        <w:t xml:space="preserve">  сельского поселения составляет 8347 </w:t>
      </w:r>
      <w:proofErr w:type="spellStart"/>
      <w:r w:rsidR="00257132">
        <w:rPr>
          <w:rFonts w:ascii="Times New Roman" w:hAnsi="Times New Roman"/>
          <w:sz w:val="28"/>
          <w:szCs w:val="28"/>
        </w:rPr>
        <w:t>кв</w:t>
      </w:r>
      <w:proofErr w:type="gramStart"/>
      <w:r w:rsidR="00257132">
        <w:rPr>
          <w:rFonts w:ascii="Times New Roman" w:hAnsi="Times New Roman"/>
          <w:sz w:val="28"/>
          <w:szCs w:val="28"/>
        </w:rPr>
        <w:t>.к</w:t>
      </w:r>
      <w:proofErr w:type="gramEnd"/>
      <w:r w:rsidR="00257132">
        <w:rPr>
          <w:rFonts w:ascii="Times New Roman" w:hAnsi="Times New Roman"/>
          <w:sz w:val="28"/>
          <w:szCs w:val="28"/>
        </w:rPr>
        <w:t>м</w:t>
      </w:r>
      <w:proofErr w:type="spellEnd"/>
      <w:r>
        <w:rPr>
          <w:rFonts w:ascii="Times New Roman" w:hAnsi="Times New Roman"/>
          <w:sz w:val="28"/>
          <w:szCs w:val="28"/>
        </w:rPr>
        <w:t xml:space="preserve">, население 1002 чел. </w:t>
      </w:r>
      <w:proofErr w:type="spellStart"/>
      <w:r>
        <w:rPr>
          <w:rFonts w:ascii="Times New Roman" w:hAnsi="Times New Roman"/>
          <w:sz w:val="28"/>
          <w:szCs w:val="28"/>
        </w:rPr>
        <w:t>Федотов</w:t>
      </w:r>
      <w:r w:rsidR="00257132">
        <w:rPr>
          <w:rFonts w:ascii="Times New Roman" w:hAnsi="Times New Roman"/>
          <w:sz w:val="28"/>
          <w:szCs w:val="28"/>
        </w:rPr>
        <w:t>ское</w:t>
      </w:r>
      <w:proofErr w:type="spellEnd"/>
      <w:r w:rsidR="00257132">
        <w:rPr>
          <w:rFonts w:ascii="Times New Roman" w:hAnsi="Times New Roman"/>
          <w:sz w:val="28"/>
          <w:szCs w:val="28"/>
        </w:rPr>
        <w:t xml:space="preserve"> сельское по</w:t>
      </w:r>
      <w:r>
        <w:rPr>
          <w:rFonts w:ascii="Times New Roman" w:hAnsi="Times New Roman"/>
          <w:sz w:val="28"/>
          <w:szCs w:val="28"/>
        </w:rPr>
        <w:t xml:space="preserve">селение граничит с </w:t>
      </w:r>
      <w:proofErr w:type="spellStart"/>
      <w:r>
        <w:rPr>
          <w:rFonts w:ascii="Times New Roman" w:hAnsi="Times New Roman"/>
          <w:sz w:val="28"/>
          <w:szCs w:val="28"/>
        </w:rPr>
        <w:t>Нижнечершилинским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Сарабикуловским</w:t>
      </w:r>
      <w:proofErr w:type="spellEnd"/>
      <w:r w:rsidR="00257132"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Мукмин-Каратайским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Урмышлинским</w:t>
      </w:r>
      <w:proofErr w:type="spellEnd"/>
      <w:r>
        <w:rPr>
          <w:rFonts w:ascii="Times New Roman" w:hAnsi="Times New Roman"/>
          <w:sz w:val="28"/>
          <w:szCs w:val="28"/>
        </w:rPr>
        <w:t xml:space="preserve">, а также </w:t>
      </w:r>
      <w:r w:rsidR="00257132">
        <w:rPr>
          <w:rFonts w:ascii="Times New Roman" w:hAnsi="Times New Roman"/>
          <w:sz w:val="28"/>
          <w:szCs w:val="28"/>
        </w:rPr>
        <w:t xml:space="preserve">сельскими поселениями Лениногорского муниципального района, а также </w:t>
      </w:r>
      <w:r>
        <w:rPr>
          <w:rFonts w:ascii="Times New Roman" w:hAnsi="Times New Roman"/>
          <w:sz w:val="28"/>
          <w:szCs w:val="28"/>
        </w:rPr>
        <w:t xml:space="preserve">с </w:t>
      </w:r>
      <w:proofErr w:type="spellStart"/>
      <w:r>
        <w:rPr>
          <w:rFonts w:ascii="Times New Roman" w:hAnsi="Times New Roman"/>
          <w:sz w:val="28"/>
          <w:szCs w:val="28"/>
        </w:rPr>
        <w:t>Альметьевским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районом .</w:t>
      </w:r>
    </w:p>
    <w:p w:rsidR="00257132" w:rsidRDefault="00297BDC" w:rsidP="00257132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территории </w:t>
      </w:r>
      <w:proofErr w:type="spellStart"/>
      <w:r>
        <w:rPr>
          <w:rFonts w:ascii="Times New Roman" w:hAnsi="Times New Roman"/>
          <w:sz w:val="28"/>
          <w:szCs w:val="28"/>
        </w:rPr>
        <w:t>Федотов</w:t>
      </w:r>
      <w:r w:rsidR="00257132">
        <w:rPr>
          <w:rFonts w:ascii="Times New Roman" w:hAnsi="Times New Roman"/>
          <w:sz w:val="28"/>
          <w:szCs w:val="28"/>
        </w:rPr>
        <w:t>ского</w:t>
      </w:r>
      <w:proofErr w:type="spellEnd"/>
      <w:r w:rsidR="00257132">
        <w:rPr>
          <w:rFonts w:ascii="Times New Roman" w:hAnsi="Times New Roman"/>
          <w:sz w:val="28"/>
          <w:szCs w:val="28"/>
        </w:rPr>
        <w:t xml:space="preserve"> сельского поселения расположен</w:t>
      </w:r>
      <w:r>
        <w:rPr>
          <w:rFonts w:ascii="Times New Roman" w:hAnsi="Times New Roman"/>
          <w:sz w:val="28"/>
          <w:szCs w:val="28"/>
        </w:rPr>
        <w:t>ы</w:t>
      </w:r>
      <w:r w:rsidR="00257132">
        <w:rPr>
          <w:rFonts w:ascii="Times New Roman" w:hAnsi="Times New Roman"/>
          <w:sz w:val="28"/>
          <w:szCs w:val="28"/>
        </w:rPr>
        <w:t xml:space="preserve"> населенны</w:t>
      </w:r>
      <w:r>
        <w:rPr>
          <w:rFonts w:ascii="Times New Roman" w:hAnsi="Times New Roman"/>
          <w:sz w:val="28"/>
          <w:szCs w:val="28"/>
        </w:rPr>
        <w:t>е</w:t>
      </w:r>
      <w:r w:rsidR="00257132">
        <w:rPr>
          <w:rFonts w:ascii="Times New Roman" w:hAnsi="Times New Roman"/>
          <w:sz w:val="28"/>
          <w:szCs w:val="28"/>
        </w:rPr>
        <w:t xml:space="preserve"> пункт</w:t>
      </w:r>
      <w:r>
        <w:rPr>
          <w:rFonts w:ascii="Times New Roman" w:hAnsi="Times New Roman"/>
          <w:sz w:val="28"/>
          <w:szCs w:val="28"/>
        </w:rPr>
        <w:t>ы</w:t>
      </w:r>
      <w:r w:rsidR="00257132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 xml:space="preserve">с. </w:t>
      </w:r>
      <w:proofErr w:type="spellStart"/>
      <w:r>
        <w:rPr>
          <w:rFonts w:ascii="Times New Roman" w:hAnsi="Times New Roman"/>
          <w:sz w:val="28"/>
          <w:szCs w:val="28"/>
        </w:rPr>
        <w:t>Федотовка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с</w:t>
      </w:r>
      <w:proofErr w:type="gramStart"/>
      <w:r>
        <w:rPr>
          <w:rFonts w:ascii="Times New Roman" w:hAnsi="Times New Roman"/>
          <w:sz w:val="28"/>
          <w:szCs w:val="28"/>
        </w:rPr>
        <w:t>.К</w:t>
      </w:r>
      <w:proofErr w:type="gramEnd"/>
      <w:r>
        <w:rPr>
          <w:rFonts w:ascii="Times New Roman" w:hAnsi="Times New Roman"/>
          <w:sz w:val="28"/>
          <w:szCs w:val="28"/>
        </w:rPr>
        <w:t>узьминовка</w:t>
      </w:r>
      <w:proofErr w:type="spellEnd"/>
      <w:r w:rsidR="00257132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д.Тукмак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="0025713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С. </w:t>
      </w:r>
      <w:proofErr w:type="spellStart"/>
      <w:r>
        <w:rPr>
          <w:rFonts w:ascii="Times New Roman" w:hAnsi="Times New Roman"/>
          <w:sz w:val="28"/>
          <w:szCs w:val="28"/>
        </w:rPr>
        <w:t>Федотовка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257132">
        <w:rPr>
          <w:rFonts w:ascii="Times New Roman" w:hAnsi="Times New Roman"/>
          <w:sz w:val="28"/>
          <w:szCs w:val="28"/>
        </w:rPr>
        <w:t xml:space="preserve">является административным центром </w:t>
      </w:r>
      <w:proofErr w:type="spellStart"/>
      <w:r>
        <w:rPr>
          <w:rFonts w:ascii="Times New Roman" w:hAnsi="Times New Roman"/>
          <w:sz w:val="28"/>
          <w:szCs w:val="28"/>
        </w:rPr>
        <w:t>Федотовского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257132">
        <w:rPr>
          <w:rFonts w:ascii="Times New Roman" w:hAnsi="Times New Roman"/>
          <w:sz w:val="28"/>
          <w:szCs w:val="28"/>
        </w:rPr>
        <w:t xml:space="preserve"> сельского поселения.</w:t>
      </w:r>
    </w:p>
    <w:p w:rsidR="00257132" w:rsidRPr="00A11B4A" w:rsidRDefault="00257132" w:rsidP="00257132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Характеристика систем водоснабжения и водоотведения в  </w:t>
      </w:r>
      <w:proofErr w:type="spellStart"/>
      <w:r w:rsidR="00297BDC">
        <w:rPr>
          <w:rFonts w:ascii="Times New Roman" w:hAnsi="Times New Roman"/>
          <w:sz w:val="28"/>
          <w:szCs w:val="28"/>
        </w:rPr>
        <w:t>Федотовском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сельском</w:t>
      </w:r>
      <w:r w:rsidR="00A11B4A">
        <w:rPr>
          <w:rFonts w:ascii="Times New Roman" w:hAnsi="Times New Roman"/>
          <w:sz w:val="28"/>
          <w:szCs w:val="28"/>
        </w:rPr>
        <w:t xml:space="preserve"> поселении приведена в таблице </w:t>
      </w:r>
      <w:r w:rsidR="0061397B" w:rsidRPr="0061397B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(сведен</w:t>
      </w:r>
      <w:r w:rsidR="00A11B4A">
        <w:rPr>
          <w:rFonts w:ascii="Times New Roman" w:hAnsi="Times New Roman"/>
          <w:sz w:val="28"/>
          <w:szCs w:val="28"/>
        </w:rPr>
        <w:t>ия по состоянию на 01.01.2015г):</w:t>
      </w:r>
    </w:p>
    <w:p w:rsidR="00257132" w:rsidRDefault="00C60458" w:rsidP="00257132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Таблица </w:t>
      </w:r>
      <w:r w:rsidR="00D65A24">
        <w:rPr>
          <w:rFonts w:ascii="Times New Roman" w:hAnsi="Times New Roman"/>
          <w:sz w:val="28"/>
          <w:szCs w:val="28"/>
        </w:rPr>
        <w:t xml:space="preserve">№ </w:t>
      </w:r>
      <w:r>
        <w:rPr>
          <w:rFonts w:ascii="Times New Roman" w:hAnsi="Times New Roman"/>
          <w:sz w:val="28"/>
          <w:szCs w:val="28"/>
        </w:rPr>
        <w:t>1</w:t>
      </w:r>
    </w:p>
    <w:tbl>
      <w:tblPr>
        <w:tblW w:w="0" w:type="auto"/>
        <w:tblInd w:w="53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51" w:type="dxa"/>
          <w:bottom w:w="55" w:type="dxa"/>
          <w:right w:w="55" w:type="dxa"/>
        </w:tblCellMar>
        <w:tblLook w:val="00A0" w:firstRow="1" w:lastRow="0" w:firstColumn="1" w:lastColumn="0" w:noHBand="0" w:noVBand="0"/>
      </w:tblPr>
      <w:tblGrid>
        <w:gridCol w:w="385"/>
        <w:gridCol w:w="2440"/>
        <w:gridCol w:w="1213"/>
        <w:gridCol w:w="1044"/>
        <w:gridCol w:w="1081"/>
        <w:gridCol w:w="1028"/>
        <w:gridCol w:w="1075"/>
        <w:gridCol w:w="1142"/>
      </w:tblGrid>
      <w:tr w:rsidR="00257132" w:rsidTr="00257132">
        <w:trPr>
          <w:cantSplit/>
          <w:trHeight w:hRule="exact" w:val="2210"/>
        </w:trPr>
        <w:tc>
          <w:tcPr>
            <w:tcW w:w="3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vAlign w:val="center"/>
            <w:hideMark/>
          </w:tcPr>
          <w:p w:rsidR="00257132" w:rsidRDefault="00257132">
            <w:pPr>
              <w:pStyle w:val="af8"/>
              <w:spacing w:after="0" w:line="100" w:lineRule="atLeast"/>
              <w:jc w:val="center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№</w:t>
            </w:r>
          </w:p>
        </w:tc>
        <w:tc>
          <w:tcPr>
            <w:tcW w:w="249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vAlign w:val="center"/>
            <w:hideMark/>
          </w:tcPr>
          <w:p w:rsidR="00257132" w:rsidRDefault="00257132">
            <w:pPr>
              <w:pStyle w:val="af8"/>
              <w:spacing w:after="0" w:line="100" w:lineRule="atLeast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Населенный пункт</w:t>
            </w:r>
          </w:p>
        </w:tc>
        <w:tc>
          <w:tcPr>
            <w:tcW w:w="12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textDirection w:val="btLr"/>
            <w:vAlign w:val="center"/>
            <w:hideMark/>
          </w:tcPr>
          <w:p w:rsidR="00257132" w:rsidRDefault="00257132">
            <w:pPr>
              <w:pStyle w:val="af8"/>
              <w:spacing w:after="0" w:line="100" w:lineRule="atLeast"/>
              <w:ind w:left="113" w:right="113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Население, чел</w:t>
            </w:r>
          </w:p>
        </w:tc>
        <w:tc>
          <w:tcPr>
            <w:tcW w:w="107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textDirection w:val="btLr"/>
            <w:vAlign w:val="center"/>
            <w:hideMark/>
          </w:tcPr>
          <w:p w:rsidR="00257132" w:rsidRDefault="00257132">
            <w:pPr>
              <w:pStyle w:val="af8"/>
              <w:spacing w:after="0" w:line="100" w:lineRule="atLeast"/>
              <w:ind w:left="113" w:right="113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Домохозяйства, ед.</w:t>
            </w:r>
          </w:p>
        </w:tc>
        <w:tc>
          <w:tcPr>
            <w:tcW w:w="11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textDirection w:val="btLr"/>
            <w:vAlign w:val="center"/>
            <w:hideMark/>
          </w:tcPr>
          <w:p w:rsidR="00257132" w:rsidRDefault="00257132">
            <w:pPr>
              <w:pStyle w:val="af8"/>
              <w:spacing w:after="0" w:line="100" w:lineRule="atLeast"/>
              <w:ind w:left="113" w:right="113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Наличие систем водоснабжения</w:t>
            </w:r>
          </w:p>
        </w:tc>
        <w:tc>
          <w:tcPr>
            <w:tcW w:w="10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textDirection w:val="btLr"/>
            <w:vAlign w:val="center"/>
            <w:hideMark/>
          </w:tcPr>
          <w:p w:rsidR="00257132" w:rsidRDefault="00257132">
            <w:pPr>
              <w:pStyle w:val="af8"/>
              <w:spacing w:after="0" w:line="100" w:lineRule="atLeast"/>
              <w:ind w:left="113" w:right="113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Год ввода</w:t>
            </w:r>
          </w:p>
        </w:tc>
        <w:tc>
          <w:tcPr>
            <w:tcW w:w="111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textDirection w:val="btLr"/>
            <w:vAlign w:val="center"/>
            <w:hideMark/>
          </w:tcPr>
          <w:p w:rsidR="00257132" w:rsidRDefault="00257132">
            <w:pPr>
              <w:pStyle w:val="af8"/>
              <w:spacing w:after="0" w:line="100" w:lineRule="atLeast"/>
              <w:ind w:left="113" w:right="113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Наличие систем водоотведения</w:t>
            </w:r>
          </w:p>
        </w:tc>
        <w:tc>
          <w:tcPr>
            <w:tcW w:w="118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textDirection w:val="btLr"/>
            <w:vAlign w:val="center"/>
            <w:hideMark/>
          </w:tcPr>
          <w:p w:rsidR="00257132" w:rsidRDefault="00257132">
            <w:pPr>
              <w:pStyle w:val="af8"/>
              <w:spacing w:after="0" w:line="100" w:lineRule="atLeast"/>
              <w:ind w:left="113" w:right="113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Год ввода</w:t>
            </w:r>
          </w:p>
        </w:tc>
      </w:tr>
      <w:tr w:rsidR="00257132" w:rsidTr="00257132">
        <w:tc>
          <w:tcPr>
            <w:tcW w:w="38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57132" w:rsidRDefault="0025713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249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57132" w:rsidRDefault="004C0609">
            <w:pPr>
              <w:pStyle w:val="af8"/>
              <w:spacing w:after="0" w:line="100" w:lineRule="atLeast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С </w:t>
            </w:r>
            <w:proofErr w:type="spellStart"/>
            <w:r>
              <w:rPr>
                <w:rFonts w:cs="Times New Roman"/>
                <w:sz w:val="28"/>
                <w:szCs w:val="28"/>
              </w:rPr>
              <w:t>Федотовка</w:t>
            </w:r>
            <w:proofErr w:type="spellEnd"/>
          </w:p>
        </w:tc>
        <w:tc>
          <w:tcPr>
            <w:tcW w:w="125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57132" w:rsidRDefault="005D7E90">
            <w:pPr>
              <w:pStyle w:val="af8"/>
              <w:spacing w:after="0" w:line="100" w:lineRule="atLeast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4</w:t>
            </w:r>
            <w:r w:rsidR="002B0664">
              <w:rPr>
                <w:rFonts w:cs="Times New Roman"/>
                <w:sz w:val="28"/>
                <w:szCs w:val="28"/>
              </w:rPr>
              <w:t>17</w:t>
            </w:r>
          </w:p>
        </w:tc>
        <w:tc>
          <w:tcPr>
            <w:tcW w:w="107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57132" w:rsidRDefault="00CD08C0">
            <w:pPr>
              <w:pStyle w:val="af8"/>
              <w:spacing w:after="0" w:line="100" w:lineRule="atLeast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220</w:t>
            </w:r>
          </w:p>
        </w:tc>
        <w:tc>
          <w:tcPr>
            <w:tcW w:w="1124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57132" w:rsidRDefault="00257132">
            <w:pPr>
              <w:pStyle w:val="af8"/>
              <w:spacing w:after="0" w:line="100" w:lineRule="atLeast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052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57132" w:rsidRDefault="00CD08C0">
            <w:pPr>
              <w:pStyle w:val="af8"/>
              <w:spacing w:after="0" w:line="100" w:lineRule="atLeast"/>
              <w:jc w:val="center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1994</w:t>
            </w:r>
          </w:p>
        </w:tc>
        <w:tc>
          <w:tcPr>
            <w:tcW w:w="111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57132" w:rsidRDefault="00CD08C0">
            <w:pPr>
              <w:pStyle w:val="af8"/>
              <w:spacing w:after="0" w:line="100" w:lineRule="atLeast"/>
              <w:jc w:val="center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нет</w:t>
            </w:r>
          </w:p>
        </w:tc>
        <w:tc>
          <w:tcPr>
            <w:tcW w:w="1189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257132" w:rsidRDefault="00257132">
            <w:pPr>
              <w:pStyle w:val="af8"/>
              <w:spacing w:after="0" w:line="100" w:lineRule="atLeast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</w:t>
            </w:r>
          </w:p>
        </w:tc>
      </w:tr>
      <w:tr w:rsidR="004C0609" w:rsidTr="00257132">
        <w:tc>
          <w:tcPr>
            <w:tcW w:w="38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4C0609" w:rsidRDefault="004C0609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249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4C0609" w:rsidRDefault="004C0609">
            <w:pPr>
              <w:pStyle w:val="af8"/>
              <w:spacing w:after="0" w:line="100" w:lineRule="atLeast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С. </w:t>
            </w:r>
            <w:proofErr w:type="spellStart"/>
            <w:r>
              <w:rPr>
                <w:rFonts w:cs="Times New Roman"/>
                <w:sz w:val="28"/>
                <w:szCs w:val="28"/>
              </w:rPr>
              <w:t>Кузьминовка</w:t>
            </w:r>
            <w:proofErr w:type="spellEnd"/>
          </w:p>
        </w:tc>
        <w:tc>
          <w:tcPr>
            <w:tcW w:w="125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4C0609" w:rsidRDefault="002B0664">
            <w:pPr>
              <w:pStyle w:val="af8"/>
              <w:spacing w:after="0" w:line="100" w:lineRule="atLeast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113</w:t>
            </w:r>
          </w:p>
        </w:tc>
        <w:tc>
          <w:tcPr>
            <w:tcW w:w="107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4C0609" w:rsidRDefault="00CD08C0">
            <w:pPr>
              <w:pStyle w:val="af8"/>
              <w:spacing w:after="0" w:line="100" w:lineRule="atLeast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90</w:t>
            </w:r>
          </w:p>
        </w:tc>
        <w:tc>
          <w:tcPr>
            <w:tcW w:w="1124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4C0609" w:rsidRDefault="004C0609">
            <w:pPr>
              <w:pStyle w:val="af8"/>
              <w:spacing w:after="0" w:line="100" w:lineRule="atLeast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052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4C0609" w:rsidRDefault="00CD08C0">
            <w:pPr>
              <w:pStyle w:val="af8"/>
              <w:spacing w:after="0" w:line="100" w:lineRule="atLeast"/>
              <w:jc w:val="center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1995</w:t>
            </w:r>
          </w:p>
        </w:tc>
        <w:tc>
          <w:tcPr>
            <w:tcW w:w="111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4C0609" w:rsidRDefault="00CD08C0">
            <w:pPr>
              <w:pStyle w:val="af8"/>
              <w:spacing w:after="0" w:line="100" w:lineRule="atLeast"/>
              <w:jc w:val="center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нет</w:t>
            </w:r>
          </w:p>
        </w:tc>
        <w:tc>
          <w:tcPr>
            <w:tcW w:w="1189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4C0609" w:rsidRDefault="004C0609">
            <w:pPr>
              <w:pStyle w:val="af8"/>
              <w:spacing w:after="0" w:line="100" w:lineRule="atLeast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4C0609" w:rsidTr="00257132">
        <w:tc>
          <w:tcPr>
            <w:tcW w:w="38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4C0609" w:rsidRDefault="004C0609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249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4C0609" w:rsidRDefault="004C0609">
            <w:pPr>
              <w:pStyle w:val="af8"/>
              <w:spacing w:after="0" w:line="100" w:lineRule="atLeast"/>
              <w:jc w:val="center"/>
              <w:rPr>
                <w:rFonts w:cs="Times New Roman"/>
                <w:sz w:val="28"/>
                <w:szCs w:val="28"/>
              </w:rPr>
            </w:pPr>
            <w:proofErr w:type="spellStart"/>
            <w:r>
              <w:rPr>
                <w:rFonts w:cs="Times New Roman"/>
                <w:sz w:val="28"/>
                <w:szCs w:val="28"/>
              </w:rPr>
              <w:t>Д.Тукмак</w:t>
            </w:r>
            <w:proofErr w:type="spellEnd"/>
          </w:p>
        </w:tc>
        <w:tc>
          <w:tcPr>
            <w:tcW w:w="125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4C0609" w:rsidRDefault="002B0664">
            <w:pPr>
              <w:pStyle w:val="af8"/>
              <w:spacing w:after="0" w:line="100" w:lineRule="atLeast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0</w:t>
            </w:r>
          </w:p>
        </w:tc>
        <w:tc>
          <w:tcPr>
            <w:tcW w:w="107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4C0609" w:rsidRDefault="00CD08C0">
            <w:pPr>
              <w:pStyle w:val="af8"/>
              <w:spacing w:after="0" w:line="100" w:lineRule="atLeast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1124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4C0609" w:rsidRDefault="004C0609">
            <w:pPr>
              <w:pStyle w:val="af8"/>
              <w:spacing w:after="0" w:line="100" w:lineRule="atLeast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052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4C0609" w:rsidRDefault="00CD08C0" w:rsidP="00CD08C0">
            <w:pPr>
              <w:pStyle w:val="af8"/>
              <w:spacing w:after="0" w:line="100" w:lineRule="atLeast"/>
              <w:jc w:val="center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1960</w:t>
            </w:r>
          </w:p>
        </w:tc>
        <w:tc>
          <w:tcPr>
            <w:tcW w:w="111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4C0609" w:rsidRDefault="00CD08C0">
            <w:pPr>
              <w:pStyle w:val="af8"/>
              <w:spacing w:after="0" w:line="100" w:lineRule="atLeast"/>
              <w:jc w:val="center"/>
              <w:rPr>
                <w:rFonts w:cs="Times New Roman"/>
                <w:color w:val="auto"/>
                <w:sz w:val="28"/>
                <w:szCs w:val="28"/>
              </w:rPr>
            </w:pPr>
            <w:r>
              <w:rPr>
                <w:rFonts w:cs="Times New Roman"/>
                <w:color w:val="auto"/>
                <w:sz w:val="28"/>
                <w:szCs w:val="28"/>
              </w:rPr>
              <w:t>нет</w:t>
            </w:r>
          </w:p>
        </w:tc>
        <w:tc>
          <w:tcPr>
            <w:tcW w:w="1189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4C0609" w:rsidRDefault="004C0609">
            <w:pPr>
              <w:pStyle w:val="af8"/>
              <w:spacing w:after="0" w:line="100" w:lineRule="atLeast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257132" w:rsidTr="00257132">
        <w:tc>
          <w:tcPr>
            <w:tcW w:w="38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57132" w:rsidRDefault="0025713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49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57132" w:rsidRDefault="004C0609">
            <w:pPr>
              <w:pStyle w:val="af8"/>
              <w:spacing w:after="0" w:line="100" w:lineRule="atLeast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Всего</w:t>
            </w:r>
          </w:p>
        </w:tc>
        <w:tc>
          <w:tcPr>
            <w:tcW w:w="125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57132" w:rsidRDefault="00C60458">
            <w:pPr>
              <w:pStyle w:val="af8"/>
              <w:spacing w:after="0" w:line="100" w:lineRule="atLeast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53</w:t>
            </w:r>
            <w:r w:rsidR="002B0664">
              <w:rPr>
                <w:rFonts w:cs="Times New Roman"/>
                <w:sz w:val="28"/>
                <w:szCs w:val="28"/>
              </w:rPr>
              <w:t>0</w:t>
            </w:r>
          </w:p>
        </w:tc>
        <w:tc>
          <w:tcPr>
            <w:tcW w:w="107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57132" w:rsidRDefault="00CD08C0">
            <w:pPr>
              <w:pStyle w:val="af8"/>
              <w:spacing w:after="0" w:line="100" w:lineRule="atLeast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320</w:t>
            </w:r>
          </w:p>
        </w:tc>
        <w:tc>
          <w:tcPr>
            <w:tcW w:w="1124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57132" w:rsidRDefault="00257132">
            <w:pPr>
              <w:pStyle w:val="af8"/>
              <w:spacing w:after="0" w:line="100" w:lineRule="atLeast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052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57132" w:rsidRDefault="00257132">
            <w:pPr>
              <w:pStyle w:val="af8"/>
              <w:spacing w:after="0" w:line="100" w:lineRule="atLeast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11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57132" w:rsidRDefault="00257132">
            <w:pPr>
              <w:pStyle w:val="af8"/>
              <w:spacing w:after="0" w:line="100" w:lineRule="atLeast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189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257132" w:rsidRDefault="00257132">
            <w:pPr>
              <w:pStyle w:val="af8"/>
              <w:spacing w:after="0" w:line="100" w:lineRule="atLeast"/>
              <w:jc w:val="center"/>
              <w:rPr>
                <w:rFonts w:cs="Times New Roman"/>
                <w:sz w:val="28"/>
                <w:szCs w:val="28"/>
                <w:highlight w:val="yellow"/>
              </w:rPr>
            </w:pPr>
          </w:p>
        </w:tc>
      </w:tr>
    </w:tbl>
    <w:p w:rsidR="00257132" w:rsidRDefault="00257132" w:rsidP="00257132">
      <w:pPr>
        <w:spacing w:after="0" w:line="100" w:lineRule="atLeast"/>
        <w:ind w:firstLine="708"/>
        <w:rPr>
          <w:rFonts w:ascii="Times New Roman" w:hAnsi="Times New Roman"/>
          <w:color w:val="00000A"/>
          <w:sz w:val="24"/>
          <w:szCs w:val="24"/>
          <w:lang w:eastAsia="zh-CN" w:bidi="hi-IN"/>
        </w:rPr>
      </w:pPr>
      <w:r>
        <w:rPr>
          <w:rFonts w:ascii="Times New Roman" w:hAnsi="Times New Roman"/>
          <w:color w:val="00000A"/>
          <w:sz w:val="24"/>
          <w:szCs w:val="24"/>
          <w:lang w:eastAsia="zh-CN" w:bidi="hi-IN"/>
        </w:rPr>
        <w:t>* по данным паспорта муниципального образования на начало 2015 г.</w:t>
      </w:r>
    </w:p>
    <w:p w:rsidR="00257132" w:rsidRDefault="00257132" w:rsidP="00257132">
      <w:pPr>
        <w:spacing w:after="0" w:line="100" w:lineRule="atLeast"/>
        <w:rPr>
          <w:rFonts w:ascii="Times New Roman" w:hAnsi="Times New Roman"/>
          <w:color w:val="00000A"/>
          <w:sz w:val="28"/>
          <w:szCs w:val="28"/>
          <w:lang w:eastAsia="zh-CN" w:bidi="hi-IN"/>
        </w:rPr>
      </w:pPr>
    </w:p>
    <w:p w:rsidR="00257132" w:rsidRDefault="00257132" w:rsidP="00257132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 исполнительной власти, ответственный за обеспечение водоснабжением и водоотведением поселения — Исполнительный комитет </w:t>
      </w:r>
      <w:proofErr w:type="spellStart"/>
      <w:r w:rsidR="004C0609">
        <w:rPr>
          <w:rFonts w:ascii="Times New Roman" w:hAnsi="Times New Roman"/>
          <w:sz w:val="28"/>
          <w:szCs w:val="28"/>
        </w:rPr>
        <w:t>Федотовского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поселения, адрес: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42329</w:t>
      </w:r>
      <w:r w:rsidR="004C060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5</w:t>
      </w:r>
      <w:r>
        <w:rPr>
          <w:rFonts w:ascii="Times New Roman" w:hAnsi="Times New Roman"/>
          <w:sz w:val="28"/>
          <w:szCs w:val="28"/>
        </w:rPr>
        <w:t xml:space="preserve">, РТ, </w:t>
      </w:r>
      <w:proofErr w:type="spellStart"/>
      <w:r>
        <w:rPr>
          <w:rFonts w:ascii="Times New Roman" w:hAnsi="Times New Roman"/>
          <w:sz w:val="28"/>
          <w:szCs w:val="28"/>
        </w:rPr>
        <w:t>Лениногорский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район, село </w:t>
      </w:r>
      <w:proofErr w:type="spellStart"/>
      <w:r w:rsidR="004C0609">
        <w:rPr>
          <w:rFonts w:ascii="Times New Roman" w:hAnsi="Times New Roman"/>
          <w:sz w:val="28"/>
          <w:szCs w:val="28"/>
        </w:rPr>
        <w:t>Федотовка</w:t>
      </w:r>
      <w:proofErr w:type="spellEnd"/>
      <w:r>
        <w:rPr>
          <w:rFonts w:ascii="Times New Roman" w:hAnsi="Times New Roman"/>
          <w:sz w:val="28"/>
          <w:szCs w:val="28"/>
        </w:rPr>
        <w:t xml:space="preserve">, ул. </w:t>
      </w:r>
      <w:proofErr w:type="gramStart"/>
      <w:r w:rsidR="004C060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Советская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="004C060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4C0609">
        <w:rPr>
          <w:rFonts w:ascii="Times New Roman" w:hAnsi="Times New Roman"/>
          <w:sz w:val="28"/>
          <w:szCs w:val="28"/>
        </w:rPr>
        <w:t>д.</w:t>
      </w:r>
      <w:r>
        <w:rPr>
          <w:rFonts w:ascii="Times New Roman" w:hAnsi="Times New Roman"/>
          <w:sz w:val="28"/>
          <w:szCs w:val="28"/>
        </w:rPr>
        <w:t>6 Телефон: (85595)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3-2</w:t>
      </w:r>
      <w:r w:rsidR="004C060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8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</w:t>
      </w:r>
      <w:r w:rsidR="004C060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24</w:t>
      </w:r>
      <w:r>
        <w:rPr>
          <w:rFonts w:ascii="Times New Roman" w:hAnsi="Times New Roman"/>
          <w:sz w:val="28"/>
          <w:szCs w:val="28"/>
        </w:rPr>
        <w:t xml:space="preserve"> E-</w:t>
      </w:r>
      <w:proofErr w:type="spellStart"/>
      <w:r>
        <w:rPr>
          <w:rFonts w:ascii="Times New Roman" w:hAnsi="Times New Roman"/>
          <w:sz w:val="28"/>
          <w:szCs w:val="28"/>
        </w:rPr>
        <w:t>Mail</w:t>
      </w:r>
      <w:proofErr w:type="spellEnd"/>
      <w:r>
        <w:rPr>
          <w:rFonts w:ascii="Times New Roman" w:hAnsi="Times New Roman"/>
          <w:sz w:val="28"/>
          <w:szCs w:val="28"/>
        </w:rPr>
        <w:t xml:space="preserve">: </w:t>
      </w:r>
      <w:hyperlink r:id="rId9" w:history="1">
        <w:r w:rsidR="004C0609" w:rsidRPr="00B81C0E">
          <w:rPr>
            <w:rStyle w:val="a3"/>
            <w:sz w:val="28"/>
            <w:szCs w:val="28"/>
            <w:shd w:val="clear" w:color="auto" w:fill="FFFFFF"/>
            <w:lang w:val="en-US"/>
          </w:rPr>
          <w:t>Fedot</w:t>
        </w:r>
        <w:r w:rsidR="004C0609" w:rsidRPr="00B81C0E">
          <w:rPr>
            <w:rStyle w:val="a3"/>
            <w:sz w:val="28"/>
            <w:szCs w:val="28"/>
            <w:shd w:val="clear" w:color="auto" w:fill="FFFFFF"/>
          </w:rPr>
          <w:t>.</w:t>
        </w:r>
        <w:r w:rsidR="004C0609" w:rsidRPr="00B81C0E">
          <w:rPr>
            <w:rStyle w:val="a3"/>
            <w:sz w:val="28"/>
            <w:szCs w:val="28"/>
            <w:shd w:val="clear" w:color="auto" w:fill="FFFFFF"/>
            <w:lang w:val="en-US"/>
          </w:rPr>
          <w:t>Len</w:t>
        </w:r>
        <w:r w:rsidR="004C0609" w:rsidRPr="00B81C0E">
          <w:rPr>
            <w:rStyle w:val="a3"/>
            <w:sz w:val="28"/>
            <w:szCs w:val="28"/>
            <w:shd w:val="clear" w:color="auto" w:fill="FFFFFF"/>
          </w:rPr>
          <w:t>@tatar.ru</w:t>
        </w:r>
      </w:hyperlink>
      <w:r>
        <w:rPr>
          <w:rFonts w:ascii="Times New Roman" w:hAnsi="Times New Roman"/>
          <w:sz w:val="28"/>
          <w:szCs w:val="28"/>
        </w:rPr>
        <w:t>.</w:t>
      </w:r>
    </w:p>
    <w:p w:rsidR="00257132" w:rsidRDefault="00257132" w:rsidP="00257132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Документы территориального планирования, действующие на территории поселения:</w:t>
      </w:r>
    </w:p>
    <w:p w:rsidR="00257132" w:rsidRDefault="00257132" w:rsidP="00257132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Схема территориального планирования Лениногорского муниципального района, утвержденная решением Лениногорского районн</w:t>
      </w:r>
      <w:r w:rsidR="00B9030B">
        <w:rPr>
          <w:rFonts w:ascii="Times New Roman" w:hAnsi="Times New Roman"/>
          <w:sz w:val="28"/>
          <w:szCs w:val="28"/>
        </w:rPr>
        <w:t>ого Совета</w:t>
      </w:r>
      <w:r>
        <w:rPr>
          <w:rFonts w:ascii="Times New Roman" w:hAnsi="Times New Roman"/>
          <w:sz w:val="28"/>
          <w:szCs w:val="28"/>
        </w:rPr>
        <w:t>;</w:t>
      </w:r>
    </w:p>
    <w:p w:rsidR="00257132" w:rsidRDefault="00257132" w:rsidP="00257132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По состоянию на момент разработки Схемы генеральный план  </w:t>
      </w:r>
      <w:r w:rsidR="004C0609">
        <w:rPr>
          <w:rFonts w:ascii="Times New Roman" w:hAnsi="Times New Roman"/>
          <w:sz w:val="28"/>
          <w:szCs w:val="28"/>
          <w:lang w:val="tt-RU"/>
        </w:rPr>
        <w:t xml:space="preserve">не </w:t>
      </w:r>
      <w:r>
        <w:rPr>
          <w:rFonts w:ascii="Times New Roman" w:hAnsi="Times New Roman"/>
          <w:sz w:val="28"/>
          <w:szCs w:val="28"/>
        </w:rPr>
        <w:t>разработан. Утверждены Правила землепользования и застройки муниципального образования «</w:t>
      </w:r>
      <w:r w:rsidR="004C0609">
        <w:rPr>
          <w:rFonts w:ascii="Times New Roman" w:hAnsi="Times New Roman"/>
          <w:sz w:val="28"/>
          <w:szCs w:val="28"/>
          <w:lang w:val="tt-RU"/>
        </w:rPr>
        <w:t>Федотовское</w:t>
      </w:r>
      <w:r>
        <w:rPr>
          <w:rFonts w:ascii="Times New Roman" w:hAnsi="Times New Roman"/>
          <w:sz w:val="28"/>
          <w:szCs w:val="28"/>
        </w:rPr>
        <w:t xml:space="preserve"> сельское поселение».</w:t>
      </w:r>
      <w:r>
        <w:rPr>
          <w:rFonts w:ascii="Times New Roman" w:hAnsi="Times New Roman"/>
          <w:sz w:val="28"/>
          <w:szCs w:val="28"/>
        </w:rPr>
        <w:tab/>
      </w:r>
    </w:p>
    <w:p w:rsidR="00257132" w:rsidRDefault="00257132" w:rsidP="00257132">
      <w:pPr>
        <w:spacing w:after="0" w:line="100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 соответствии с документами территориального планирования Лениногорского муниципального района Республики Татарстан основными направлениями перспективного развития </w:t>
      </w:r>
      <w:r w:rsidR="004C0609">
        <w:rPr>
          <w:rFonts w:ascii="Times New Roman" w:hAnsi="Times New Roman"/>
          <w:sz w:val="28"/>
          <w:szCs w:val="28"/>
          <w:lang w:val="tt-RU"/>
        </w:rPr>
        <w:t>Федотовского</w:t>
      </w:r>
      <w:r>
        <w:rPr>
          <w:rFonts w:ascii="Times New Roman" w:hAnsi="Times New Roman"/>
          <w:sz w:val="28"/>
          <w:szCs w:val="28"/>
        </w:rPr>
        <w:t xml:space="preserve"> СП являются:</w:t>
      </w:r>
    </w:p>
    <w:p w:rsidR="00257132" w:rsidRDefault="00257132" w:rsidP="00257132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развитие агропромышленного предприятия на территории </w:t>
      </w:r>
      <w:r w:rsidR="004C0609">
        <w:rPr>
          <w:rFonts w:ascii="Times New Roman" w:hAnsi="Times New Roman"/>
          <w:sz w:val="28"/>
          <w:szCs w:val="28"/>
          <w:lang w:val="tt-RU"/>
        </w:rPr>
        <w:t>Федотовского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поселения;</w:t>
      </w:r>
    </w:p>
    <w:p w:rsidR="00257132" w:rsidRDefault="00257132" w:rsidP="00257132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развитие жилищного строительства с незначительным увеличением численности постоянно проживающего населения с преобладанием </w:t>
      </w:r>
      <w:r>
        <w:rPr>
          <w:rFonts w:ascii="TimesNewRoman" w:hAnsi="TimesNewRoman" w:cs="TimesNewRoman"/>
          <w:sz w:val="28"/>
          <w:szCs w:val="28"/>
        </w:rPr>
        <w:t>малоэтажной застройки различных типов.</w:t>
      </w:r>
    </w:p>
    <w:p w:rsidR="00257132" w:rsidRDefault="00257132" w:rsidP="00257132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реконструкция (модернизация), капитальный ремонт объектов социальной инфраструктуры.</w:t>
      </w:r>
    </w:p>
    <w:p w:rsidR="00257132" w:rsidRDefault="00257132" w:rsidP="0025713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Схемой территориального планирования Лениногорского муниципального района предусмотрен </w:t>
      </w:r>
      <w:r>
        <w:rPr>
          <w:rFonts w:ascii="TimesNewRoman" w:hAnsi="TimesNewRoman" w:cs="TimesNewRoman"/>
          <w:sz w:val="28"/>
          <w:szCs w:val="28"/>
        </w:rPr>
        <w:t>комплекс инженерно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NewRoman" w:hAnsi="TimesNewRoman" w:cs="TimesNewRoman"/>
          <w:sz w:val="28"/>
          <w:szCs w:val="28"/>
        </w:rPr>
        <w:t>технических и организационно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NewRoman" w:hAnsi="TimesNewRoman" w:cs="TimesNewRoman"/>
          <w:sz w:val="28"/>
          <w:szCs w:val="28"/>
        </w:rPr>
        <w:t>административных мероприятий регионального и местного значения</w:t>
      </w:r>
      <w:r>
        <w:rPr>
          <w:rFonts w:ascii="Times New Roman" w:hAnsi="Times New Roman"/>
          <w:sz w:val="28"/>
          <w:szCs w:val="28"/>
        </w:rPr>
        <w:t xml:space="preserve">, направленных на организацию охраны и рациональное использование водных ресурсов: </w:t>
      </w:r>
    </w:p>
    <w:p w:rsidR="00257132" w:rsidRDefault="00257132" w:rsidP="0025713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Инженерно-технические мероприятия включают:</w:t>
      </w:r>
    </w:p>
    <w:p w:rsidR="00257132" w:rsidRDefault="00257132" w:rsidP="0025713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строительство и реконструкцию очистных сооружений, водопроводных, канализационных и ливневых сетей в населенных пунктах района;</w:t>
      </w:r>
    </w:p>
    <w:p w:rsidR="00257132" w:rsidRDefault="00257132" w:rsidP="0025713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 реконструкции и строительстве канализационных очистных сооружений целесообразно предусмотреть установки для обезвоживания и утилизации осадков сточных вод;</w:t>
      </w:r>
    </w:p>
    <w:p w:rsidR="00257132" w:rsidRDefault="00257132" w:rsidP="0025713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строительство ливневой канализации с очистными сооружениями на предприятиях района, в том числе и для объектов агропромышленного комплекса;</w:t>
      </w:r>
    </w:p>
    <w:p w:rsidR="00257132" w:rsidRDefault="00257132" w:rsidP="0025713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тампонаж бездействующих скважин;</w:t>
      </w:r>
    </w:p>
    <w:p w:rsidR="00257132" w:rsidRDefault="00257132" w:rsidP="0025713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обеспечение всех строящихся, размещаемых, реконструируемых объектов сооружениями, гарантирующими охрану водных объектов от загрязнения, засорения и истощения вод в соответствии с требованиями Водного кодекса Российской Федерации;</w:t>
      </w:r>
    </w:p>
    <w:p w:rsidR="00257132" w:rsidRDefault="00257132" w:rsidP="0025713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внедрение замкнутого или оборотного водоснабжения, замену водяного охлаждения </w:t>
      </w:r>
      <w:proofErr w:type="gramStart"/>
      <w:r>
        <w:rPr>
          <w:rFonts w:ascii="Times New Roman" w:hAnsi="Times New Roman"/>
          <w:sz w:val="28"/>
          <w:szCs w:val="28"/>
        </w:rPr>
        <w:t>воздушным</w:t>
      </w:r>
      <w:proofErr w:type="gramEnd"/>
      <w:r>
        <w:rPr>
          <w:rFonts w:ascii="Times New Roman" w:hAnsi="Times New Roman"/>
          <w:sz w:val="28"/>
          <w:szCs w:val="28"/>
        </w:rPr>
        <w:t xml:space="preserve"> на производственных предприятиях;</w:t>
      </w:r>
    </w:p>
    <w:p w:rsidR="00257132" w:rsidRDefault="00257132" w:rsidP="0025713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проведение расчистки русел рек на территориях сельских населенных пунктов и в местах массового отдыха населения Лениногорского муниципального района;</w:t>
      </w:r>
    </w:p>
    <w:p w:rsidR="00257132" w:rsidRDefault="00257132" w:rsidP="0025713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доведение процента обеспеченности канализационных сетей до уровня обеспеченности </w:t>
      </w:r>
      <w:proofErr w:type="gramStart"/>
      <w:r>
        <w:rPr>
          <w:rFonts w:ascii="Times New Roman" w:hAnsi="Times New Roman"/>
          <w:sz w:val="28"/>
          <w:szCs w:val="28"/>
        </w:rPr>
        <w:t>водопроводными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257132" w:rsidRDefault="00257132" w:rsidP="0025713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" w:hAnsi="TimesNewRoman" w:cs="TimesNewRoman"/>
          <w:sz w:val="28"/>
          <w:szCs w:val="28"/>
        </w:rPr>
      </w:pPr>
    </w:p>
    <w:p w:rsidR="00257132" w:rsidRDefault="00257132" w:rsidP="0025713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В качестве организационно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NewRoman" w:hAnsi="TimesNewRoman" w:cs="TimesNewRoman"/>
          <w:sz w:val="28"/>
          <w:szCs w:val="28"/>
        </w:rPr>
        <w:t>административных мероприятий схемой территориального планирование Лениногорского муниципального района предлагается</w:t>
      </w:r>
    </w:p>
    <w:p w:rsidR="00257132" w:rsidRDefault="00257132" w:rsidP="002571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проведение следующих мероприятий регионального и местного значения</w:t>
      </w:r>
      <w:r>
        <w:rPr>
          <w:rFonts w:ascii="Times New Roman" w:hAnsi="Times New Roman"/>
          <w:sz w:val="28"/>
          <w:szCs w:val="28"/>
        </w:rPr>
        <w:t>:</w:t>
      </w:r>
    </w:p>
    <w:p w:rsidR="00257132" w:rsidRDefault="00257132" w:rsidP="0025713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t>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TimesNewRoman" w:hAnsi="TimesNewRoman" w:cs="TimesNewRoman"/>
          <w:sz w:val="28"/>
          <w:szCs w:val="28"/>
        </w:rPr>
        <w:t>инвентаризация всех водопользователей Лениногорского муниципального района</w:t>
      </w:r>
      <w:r>
        <w:rPr>
          <w:rFonts w:ascii="Times New Roman" w:hAnsi="Times New Roman"/>
          <w:sz w:val="28"/>
          <w:szCs w:val="28"/>
        </w:rPr>
        <w:t>;</w:t>
      </w:r>
    </w:p>
    <w:p w:rsidR="00257132" w:rsidRDefault="00257132" w:rsidP="0025713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lastRenderedPageBreak/>
        <w:t xml:space="preserve">- организация и развитие </w:t>
      </w:r>
      <w:proofErr w:type="gramStart"/>
      <w:r>
        <w:rPr>
          <w:rFonts w:ascii="TimesNewRoman" w:hAnsi="TimesNewRoman" w:cs="TimesNewRoman"/>
          <w:sz w:val="28"/>
          <w:szCs w:val="28"/>
        </w:rPr>
        <w:t>сети мониторинга технического состояния существующих сетей водоснабжения предприятий</w:t>
      </w:r>
      <w:proofErr w:type="gramEnd"/>
      <w:r>
        <w:rPr>
          <w:rFonts w:ascii="TimesNewRoman" w:hAnsi="TimesNewRoman" w:cs="TimesNewRoman"/>
          <w:sz w:val="28"/>
          <w:szCs w:val="28"/>
        </w:rPr>
        <w:t xml:space="preserve"> и сельских населенных пунктов района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NewRoman" w:hAnsi="TimesNewRoman" w:cs="TimesNewRoman"/>
          <w:sz w:val="28"/>
          <w:szCs w:val="28"/>
        </w:rPr>
        <w:t xml:space="preserve">а также </w:t>
      </w:r>
      <w:proofErr w:type="spellStart"/>
      <w:r>
        <w:rPr>
          <w:rFonts w:ascii="TimesNewRoman" w:hAnsi="TimesNewRoman" w:cs="TimesNewRoman"/>
          <w:sz w:val="28"/>
          <w:szCs w:val="28"/>
        </w:rPr>
        <w:t>гидромониторинга</w:t>
      </w:r>
      <w:proofErr w:type="spellEnd"/>
      <w:r>
        <w:rPr>
          <w:rFonts w:ascii="TimesNewRoman" w:hAnsi="TimesNewRoman" w:cs="TimesNewRoman"/>
          <w:sz w:val="28"/>
          <w:szCs w:val="28"/>
        </w:rPr>
        <w:t xml:space="preserve"> поверхностных водных объектов</w:t>
      </w:r>
      <w:r>
        <w:rPr>
          <w:rFonts w:ascii="Times New Roman" w:hAnsi="Times New Roman"/>
          <w:sz w:val="28"/>
          <w:szCs w:val="28"/>
        </w:rPr>
        <w:t>;</w:t>
      </w:r>
    </w:p>
    <w:p w:rsidR="00257132" w:rsidRDefault="00257132" w:rsidP="0025713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t>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TimesNewRoman" w:hAnsi="TimesNewRoman" w:cs="TimesNewRoman"/>
          <w:sz w:val="28"/>
          <w:szCs w:val="28"/>
        </w:rPr>
        <w:t>продолжение поисково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NewRoman" w:hAnsi="TimesNewRoman" w:cs="TimesNewRoman"/>
          <w:sz w:val="28"/>
          <w:szCs w:val="28"/>
        </w:rPr>
        <w:t xml:space="preserve">оценочных работ по изучению и воспроизводству ресурсной базы питьевых подземных вод для сельских населенных пунктов и предприятий агропромышленного комплекса для повышения </w:t>
      </w:r>
      <w:proofErr w:type="spellStart"/>
      <w:r>
        <w:rPr>
          <w:rFonts w:ascii="TimesNewRoman" w:hAnsi="TimesNewRoman" w:cs="TimesNewRoman"/>
          <w:sz w:val="28"/>
          <w:szCs w:val="28"/>
        </w:rPr>
        <w:t>водообеспеченности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257132" w:rsidRDefault="00257132" w:rsidP="0025713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t>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TimesNewRoman" w:hAnsi="TimesNewRoman" w:cs="TimesNewRoman"/>
          <w:sz w:val="28"/>
          <w:szCs w:val="28"/>
        </w:rPr>
        <w:t>разработка комплексной целевой Программы по организации и строительству систем водоснабжения и водоотведения на территории Лениногорского муниципального района</w:t>
      </w:r>
      <w:r>
        <w:rPr>
          <w:rFonts w:ascii="Times New Roman" w:hAnsi="Times New Roman"/>
          <w:sz w:val="28"/>
          <w:szCs w:val="28"/>
        </w:rPr>
        <w:t>;</w:t>
      </w:r>
    </w:p>
    <w:p w:rsidR="00257132" w:rsidRDefault="00257132" w:rsidP="0025713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t>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TimesNewRoman" w:hAnsi="TimesNewRoman" w:cs="TimesNewRoman"/>
          <w:sz w:val="28"/>
          <w:szCs w:val="28"/>
        </w:rPr>
        <w:t xml:space="preserve">обследование и благоустройство существующих родников района в соответствии с подпрограммой </w:t>
      </w:r>
      <w:r>
        <w:rPr>
          <w:rFonts w:ascii="Times New Roman" w:hAnsi="Times New Roman"/>
          <w:sz w:val="28"/>
          <w:szCs w:val="28"/>
        </w:rPr>
        <w:t>«</w:t>
      </w:r>
      <w:r>
        <w:rPr>
          <w:rFonts w:ascii="TimesNewRoman" w:hAnsi="TimesNewRoman" w:cs="TimesNewRoman"/>
          <w:sz w:val="28"/>
          <w:szCs w:val="28"/>
        </w:rPr>
        <w:t>Охрана и рациональное использование водных ресурсов</w:t>
      </w:r>
      <w:r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NewRoman" w:hAnsi="TimesNewRoman" w:cs="TimesNewRoman"/>
          <w:sz w:val="28"/>
          <w:szCs w:val="28"/>
        </w:rPr>
        <w:t xml:space="preserve">Концепции экологической безопасности Республики Татарстан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NewRoman" w:hAnsi="TimesNewRoman" w:cs="TimesNewRoman"/>
          <w:sz w:val="28"/>
          <w:szCs w:val="28"/>
        </w:rPr>
        <w:t xml:space="preserve">на </w:t>
      </w:r>
      <w:r>
        <w:rPr>
          <w:rFonts w:ascii="Times New Roman" w:hAnsi="Times New Roman"/>
          <w:sz w:val="28"/>
          <w:szCs w:val="28"/>
        </w:rPr>
        <w:t xml:space="preserve">2007-2015 </w:t>
      </w:r>
      <w:r>
        <w:rPr>
          <w:rFonts w:ascii="TimesNewRoman" w:hAnsi="TimesNewRoman" w:cs="TimesNewRoman"/>
          <w:sz w:val="28"/>
          <w:szCs w:val="28"/>
        </w:rPr>
        <w:t>гг</w:t>
      </w:r>
      <w:r>
        <w:rPr>
          <w:rFonts w:ascii="Times New Roman" w:hAnsi="Times New Roman"/>
          <w:sz w:val="28"/>
          <w:szCs w:val="28"/>
        </w:rPr>
        <w:t>.);</w:t>
      </w:r>
    </w:p>
    <w:p w:rsidR="00257132" w:rsidRDefault="00257132" w:rsidP="0025713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t>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TimesNewRoman" w:hAnsi="TimesNewRoman" w:cs="TimesNewRoman"/>
          <w:sz w:val="28"/>
          <w:szCs w:val="28"/>
        </w:rPr>
        <w:t>внедрение современных методов водоподготовки и передовых технологий очистки сточных вод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NewRoman" w:hAnsi="TimesNewRoman" w:cs="TimesNewRoman"/>
          <w:sz w:val="28"/>
          <w:szCs w:val="28"/>
        </w:rPr>
        <w:t>обезвреживания и утилизации осадков очистных сооружений</w:t>
      </w:r>
      <w:r>
        <w:rPr>
          <w:rFonts w:ascii="Times New Roman" w:hAnsi="Times New Roman"/>
          <w:sz w:val="28"/>
          <w:szCs w:val="28"/>
        </w:rPr>
        <w:t>;</w:t>
      </w:r>
    </w:p>
    <w:p w:rsidR="00257132" w:rsidRDefault="00257132" w:rsidP="0025713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Symbol" w:hAnsi="Symbol" w:cs="Symbol"/>
          <w:sz w:val="20"/>
          <w:szCs w:val="20"/>
        </w:rPr>
        <w:t></w:t>
      </w:r>
      <w:r>
        <w:rPr>
          <w:rFonts w:ascii="Symbol" w:hAnsi="Symbol" w:cs="Symbol"/>
          <w:sz w:val="20"/>
          <w:szCs w:val="20"/>
        </w:rPr>
        <w:t></w:t>
      </w:r>
      <w:r>
        <w:rPr>
          <w:rFonts w:ascii="TimesNewRoman" w:hAnsi="TimesNewRoman" w:cs="TimesNewRoman"/>
          <w:sz w:val="28"/>
          <w:szCs w:val="28"/>
        </w:rPr>
        <w:t>оценка экологического состояния питьевых вод Лениногорского муниципального района и влияния их качества на здоровье населения</w:t>
      </w:r>
      <w:r>
        <w:rPr>
          <w:rFonts w:ascii="Times New Roman" w:hAnsi="Times New Roman"/>
          <w:sz w:val="28"/>
          <w:szCs w:val="28"/>
        </w:rPr>
        <w:t>;</w:t>
      </w:r>
    </w:p>
    <w:p w:rsidR="00257132" w:rsidRDefault="00257132" w:rsidP="0025713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NewRoman" w:hAnsi="TimesNewRoman" w:cs="TimesNewRoman"/>
          <w:sz w:val="28"/>
          <w:szCs w:val="28"/>
        </w:rPr>
        <w:t>корректировка качества подземных вод используемых для питьевого водоснабжения в районе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NewRoman" w:hAnsi="TimesNewRoman" w:cs="TimesNewRoman"/>
          <w:sz w:val="28"/>
          <w:szCs w:val="28"/>
        </w:rPr>
        <w:t>в том числе с использованием технологических приемов</w:t>
      </w:r>
      <w:r>
        <w:rPr>
          <w:rFonts w:ascii="Times New Roman" w:hAnsi="Times New Roman"/>
          <w:sz w:val="28"/>
          <w:szCs w:val="28"/>
        </w:rPr>
        <w:t>;</w:t>
      </w:r>
    </w:p>
    <w:p w:rsidR="00257132" w:rsidRDefault="00257132" w:rsidP="0025713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" w:hAnsi="TimesNewRoman" w:cs="TimesNew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NewRoman" w:hAnsi="TimesNewRoman" w:cs="TimesNewRoman"/>
          <w:sz w:val="28"/>
          <w:szCs w:val="28"/>
        </w:rPr>
        <w:t xml:space="preserve">установление границ </w:t>
      </w:r>
      <w:proofErr w:type="spellStart"/>
      <w:r>
        <w:rPr>
          <w:rFonts w:ascii="TimesNewRoman" w:hAnsi="TimesNewRoman" w:cs="TimesNewRoman"/>
          <w:sz w:val="28"/>
          <w:szCs w:val="28"/>
        </w:rPr>
        <w:t>водоохранных</w:t>
      </w:r>
      <w:proofErr w:type="spellEnd"/>
      <w:r>
        <w:rPr>
          <w:rFonts w:ascii="TimesNewRoman" w:hAnsi="TimesNewRoman" w:cs="TimesNewRoman"/>
          <w:sz w:val="28"/>
          <w:szCs w:val="28"/>
        </w:rPr>
        <w:t xml:space="preserve"> зон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NewRoman" w:hAnsi="TimesNewRoman" w:cs="TimesNewRoman"/>
          <w:sz w:val="28"/>
          <w:szCs w:val="28"/>
        </w:rPr>
        <w:t>прибрежных защитных и береговых полос поверхностных водных объектов и соблюдение режима</w:t>
      </w:r>
    </w:p>
    <w:p w:rsidR="00257132" w:rsidRDefault="00257132" w:rsidP="002571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хозяйственной деятельности в них</w:t>
      </w:r>
      <w:r>
        <w:rPr>
          <w:rFonts w:ascii="Times New Roman" w:hAnsi="Times New Roman"/>
          <w:sz w:val="28"/>
          <w:szCs w:val="28"/>
        </w:rPr>
        <w:t>;</w:t>
      </w:r>
    </w:p>
    <w:p w:rsidR="00257132" w:rsidRDefault="00257132" w:rsidP="0025713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NewRoman" w:hAnsi="TimesNewRoman" w:cs="TimesNewRoman"/>
          <w:sz w:val="28"/>
          <w:szCs w:val="28"/>
        </w:rPr>
        <w:t>соблюдение установленного режима в зонах санитарной охраны источников питьевого водоснабжения</w:t>
      </w:r>
      <w:r>
        <w:rPr>
          <w:rFonts w:ascii="Times New Roman" w:hAnsi="Times New Roman"/>
          <w:sz w:val="28"/>
          <w:szCs w:val="28"/>
        </w:rPr>
        <w:t>;</w:t>
      </w:r>
    </w:p>
    <w:p w:rsidR="00257132" w:rsidRDefault="00257132" w:rsidP="0025713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NewRoman" w:hAnsi="TimesNewRoman" w:cs="TimesNewRoman"/>
          <w:sz w:val="28"/>
          <w:szCs w:val="28"/>
        </w:rPr>
        <w:t>обеспечение безопасного состояния и эксплуатации водохозяйственных систем и гидротехнических сооружений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NewRoman" w:hAnsi="TimesNewRoman" w:cs="TimesNewRoman"/>
          <w:sz w:val="28"/>
          <w:szCs w:val="28"/>
        </w:rPr>
        <w:t>предотвращение вредного воздействия сточных вод на водные объекты</w:t>
      </w:r>
      <w:r>
        <w:rPr>
          <w:rFonts w:ascii="Times New Roman" w:hAnsi="Times New Roman"/>
          <w:sz w:val="28"/>
          <w:szCs w:val="28"/>
        </w:rPr>
        <w:t>;</w:t>
      </w:r>
    </w:p>
    <w:p w:rsidR="00257132" w:rsidRDefault="00257132" w:rsidP="0025713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NewRoman" w:hAnsi="TimesNewRoman" w:cs="TimesNewRoman"/>
          <w:sz w:val="28"/>
          <w:szCs w:val="28"/>
        </w:rPr>
        <w:t>рациональное использование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NewRoman" w:hAnsi="TimesNewRoman" w:cs="TimesNewRoman"/>
          <w:sz w:val="28"/>
          <w:szCs w:val="28"/>
        </w:rPr>
        <w:t>восстановление водных объектов</w:t>
      </w:r>
      <w:r>
        <w:rPr>
          <w:rFonts w:ascii="Times New Roman" w:hAnsi="Times New Roman"/>
          <w:sz w:val="28"/>
          <w:szCs w:val="28"/>
        </w:rPr>
        <w:t>;</w:t>
      </w:r>
    </w:p>
    <w:p w:rsidR="00257132" w:rsidRDefault="00257132" w:rsidP="0025713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NewRoman" w:hAnsi="TimesNewRoman" w:cs="TimesNewRoman"/>
          <w:sz w:val="28"/>
          <w:szCs w:val="28"/>
        </w:rPr>
        <w:t>осуществление водохозяйственных мероприятий и мероприятий по охране водных объектов в соответствии с Водным кодексом Российской Федерации.</w:t>
      </w:r>
    </w:p>
    <w:p w:rsidR="00257132" w:rsidRDefault="00257132" w:rsidP="00257132">
      <w:pPr>
        <w:pStyle w:val="2"/>
        <w:jc w:val="both"/>
      </w:pPr>
      <w:r>
        <w:tab/>
      </w:r>
      <w:bookmarkStart w:id="6" w:name="_Toc387837631"/>
      <w:bookmarkEnd w:id="6"/>
    </w:p>
    <w:p w:rsidR="00257132" w:rsidRDefault="00257132" w:rsidP="00257132">
      <w:pPr>
        <w:pStyle w:val="1"/>
        <w:pageBreakBefore/>
      </w:pPr>
      <w:bookmarkStart w:id="7" w:name="_Toc406596745"/>
      <w:r>
        <w:lastRenderedPageBreak/>
        <w:t>3. Существующее состояние централизованных систем водоснабжения поселения</w:t>
      </w:r>
      <w:bookmarkEnd w:id="7"/>
    </w:p>
    <w:p w:rsidR="00257132" w:rsidRDefault="00257132" w:rsidP="00257132">
      <w:pPr>
        <w:pStyle w:val="2"/>
      </w:pPr>
    </w:p>
    <w:p w:rsidR="00257132" w:rsidRDefault="00257132" w:rsidP="00257132">
      <w:pPr>
        <w:pStyle w:val="2"/>
      </w:pPr>
      <w:bookmarkStart w:id="8" w:name="_Toc406596746"/>
      <w:r>
        <w:t>3.1. Общая характеристика системы водоснабжения поселения</w:t>
      </w:r>
      <w:bookmarkEnd w:id="8"/>
    </w:p>
    <w:p w:rsidR="00257132" w:rsidRDefault="00257132" w:rsidP="00257132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</w:p>
    <w:p w:rsidR="00257132" w:rsidRDefault="00257132" w:rsidP="00257132">
      <w:pPr>
        <w:autoSpaceDE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 </w:t>
      </w:r>
      <w:r w:rsidR="004C0609">
        <w:rPr>
          <w:rFonts w:ascii="Times New Roman" w:hAnsi="Times New Roman"/>
          <w:sz w:val="28"/>
          <w:szCs w:val="28"/>
          <w:lang w:val="tt-RU"/>
        </w:rPr>
        <w:t>Федотовском</w:t>
      </w:r>
      <w:r>
        <w:rPr>
          <w:rFonts w:ascii="Times New Roman" w:hAnsi="Times New Roman"/>
          <w:sz w:val="28"/>
          <w:szCs w:val="28"/>
        </w:rPr>
        <w:t xml:space="preserve"> сельском поселении действуют централизованные системы холодного водоснабжения, обеспечивающие питьевой и хозяйственной водой </w:t>
      </w:r>
      <w:r w:rsidR="0040446B">
        <w:rPr>
          <w:rFonts w:ascii="Times New Roman" w:hAnsi="Times New Roman"/>
          <w:sz w:val="28"/>
          <w:szCs w:val="28"/>
          <w:lang w:val="tt-RU"/>
        </w:rPr>
        <w:t xml:space="preserve"> </w:t>
      </w:r>
      <w:r w:rsidR="00CD08C0">
        <w:rPr>
          <w:rFonts w:ascii="Times New Roman" w:hAnsi="Times New Roman"/>
          <w:sz w:val="28"/>
          <w:szCs w:val="28"/>
          <w:lang w:val="tt-RU"/>
        </w:rPr>
        <w:t>25</w:t>
      </w:r>
      <w:r>
        <w:rPr>
          <w:rFonts w:ascii="Times New Roman" w:hAnsi="Times New Roman"/>
          <w:sz w:val="28"/>
          <w:szCs w:val="28"/>
        </w:rPr>
        <w:t xml:space="preserve"> % жилых домов. Системы горячего водоснабжения отсутствуют. Помимо централизованных систем водоснабжение  </w:t>
      </w:r>
      <w:r w:rsidR="0040446B">
        <w:rPr>
          <w:rFonts w:ascii="Times New Roman" w:hAnsi="Times New Roman"/>
          <w:sz w:val="28"/>
          <w:szCs w:val="28"/>
          <w:lang w:val="tt-RU"/>
        </w:rPr>
        <w:t>Федотовского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 организуется от децентрализованных источников – одиночных скважин мелкого заложения, водоразборных колонок.</w:t>
      </w:r>
    </w:p>
    <w:p w:rsidR="00257132" w:rsidRDefault="00257132" w:rsidP="00257132">
      <w:pPr>
        <w:spacing w:after="0" w:line="100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Источниками водоснабжения </w:t>
      </w:r>
      <w:r w:rsidR="004C0609">
        <w:rPr>
          <w:rFonts w:ascii="Times New Roman" w:hAnsi="Times New Roman"/>
          <w:sz w:val="28"/>
          <w:szCs w:val="28"/>
          <w:lang w:val="tt-RU"/>
        </w:rPr>
        <w:t>Федотовского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  служат подземные воды. Основными источниками водоснабжения для централизованн</w:t>
      </w:r>
      <w:r w:rsidR="00CD08C0">
        <w:rPr>
          <w:rFonts w:ascii="Times New Roman" w:hAnsi="Times New Roman"/>
          <w:sz w:val="28"/>
          <w:szCs w:val="28"/>
        </w:rPr>
        <w:t xml:space="preserve">ой </w:t>
      </w:r>
      <w:r>
        <w:rPr>
          <w:rFonts w:ascii="Times New Roman" w:hAnsi="Times New Roman"/>
          <w:sz w:val="28"/>
          <w:szCs w:val="28"/>
        </w:rPr>
        <w:t xml:space="preserve"> систем</w:t>
      </w:r>
      <w:r w:rsidR="00CD08C0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 водоснабжения явля</w:t>
      </w:r>
      <w:r w:rsidR="00CD08C0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тся  каптированны</w:t>
      </w:r>
      <w:r w:rsidR="00CD08C0">
        <w:rPr>
          <w:rFonts w:ascii="Times New Roman" w:hAnsi="Times New Roman"/>
          <w:sz w:val="28"/>
          <w:szCs w:val="28"/>
        </w:rPr>
        <w:t>й родник «</w:t>
      </w:r>
      <w:proofErr w:type="spellStart"/>
      <w:r w:rsidR="00CD08C0">
        <w:rPr>
          <w:rFonts w:ascii="Times New Roman" w:hAnsi="Times New Roman"/>
          <w:sz w:val="28"/>
          <w:szCs w:val="28"/>
        </w:rPr>
        <w:t>Иваш</w:t>
      </w:r>
      <w:proofErr w:type="spellEnd"/>
      <w:r w:rsidR="00CD08C0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257132" w:rsidRDefault="00257132" w:rsidP="00257132">
      <w:pPr>
        <w:spacing w:after="0" w:line="100" w:lineRule="atLeast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D08C0" w:rsidRDefault="0040446B" w:rsidP="00257132">
      <w:pPr>
        <w:spacing w:after="0" w:line="100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tt-RU"/>
        </w:rPr>
        <w:t>В с Куз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  <w:lang w:val="tt-RU"/>
        </w:rPr>
        <w:t xml:space="preserve">миновка  водопроводными сетями охвачено </w:t>
      </w:r>
      <w:r w:rsidR="00CD08C0">
        <w:rPr>
          <w:rFonts w:ascii="Times New Roman" w:hAnsi="Times New Roman"/>
          <w:sz w:val="28"/>
          <w:szCs w:val="28"/>
          <w:lang w:val="tt-RU"/>
        </w:rPr>
        <w:t>87</w:t>
      </w:r>
      <w:r>
        <w:rPr>
          <w:rFonts w:ascii="Times New Roman" w:hAnsi="Times New Roman"/>
          <w:sz w:val="28"/>
          <w:szCs w:val="28"/>
          <w:lang w:val="tt-RU"/>
        </w:rPr>
        <w:t xml:space="preserve">%, </w:t>
      </w:r>
      <w:r w:rsidR="00CD08C0">
        <w:rPr>
          <w:rFonts w:ascii="Times New Roman" w:hAnsi="Times New Roman"/>
          <w:sz w:val="28"/>
          <w:szCs w:val="28"/>
          <w:lang w:val="tt-RU"/>
        </w:rPr>
        <w:t>13</w:t>
      </w:r>
      <w:r>
        <w:rPr>
          <w:rFonts w:ascii="Times New Roman" w:hAnsi="Times New Roman"/>
          <w:sz w:val="28"/>
          <w:szCs w:val="28"/>
        </w:rPr>
        <w:t>% населения пользуются собственными скважинами или  колодцами.</w:t>
      </w:r>
    </w:p>
    <w:p w:rsidR="00257132" w:rsidRPr="0040446B" w:rsidRDefault="0040446B" w:rsidP="00257132">
      <w:pPr>
        <w:spacing w:after="0" w:line="100" w:lineRule="atLeast"/>
        <w:ind w:firstLine="708"/>
        <w:jc w:val="both"/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</w:rPr>
        <w:t xml:space="preserve"> В д. </w:t>
      </w:r>
      <w:proofErr w:type="spellStart"/>
      <w:r>
        <w:rPr>
          <w:rFonts w:ascii="Times New Roman" w:hAnsi="Times New Roman"/>
          <w:sz w:val="28"/>
          <w:szCs w:val="28"/>
        </w:rPr>
        <w:t>Тукмак</w:t>
      </w:r>
      <w:proofErr w:type="spellEnd"/>
      <w:r>
        <w:rPr>
          <w:rFonts w:ascii="Times New Roman" w:hAnsi="Times New Roman"/>
          <w:sz w:val="28"/>
          <w:szCs w:val="28"/>
        </w:rPr>
        <w:t xml:space="preserve"> нет  водопроводной сети, имеется родник, индивидуальные скважины.</w:t>
      </w:r>
    </w:p>
    <w:p w:rsidR="00257132" w:rsidRDefault="00257132" w:rsidP="00257132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right" w:pos="9638"/>
        </w:tabs>
        <w:spacing w:after="0" w:line="100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257132" w:rsidRDefault="00257132" w:rsidP="00257132">
      <w:pPr>
        <w:spacing w:after="0" w:line="100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257132" w:rsidRDefault="00257132" w:rsidP="00257132">
      <w:pPr>
        <w:spacing w:after="0" w:line="100" w:lineRule="atLeast"/>
        <w:ind w:firstLine="708"/>
        <w:rPr>
          <w:rFonts w:ascii="Times New Roman" w:hAnsi="Times New Roman"/>
          <w:sz w:val="28"/>
          <w:szCs w:val="28"/>
        </w:rPr>
      </w:pPr>
    </w:p>
    <w:p w:rsidR="00257132" w:rsidRDefault="00257132" w:rsidP="00257132">
      <w:pPr>
        <w:pStyle w:val="2"/>
      </w:pPr>
      <w:bookmarkStart w:id="9" w:name="_Toc387837632"/>
      <w:bookmarkStart w:id="10" w:name="_Toc406596747"/>
      <w:bookmarkEnd w:id="9"/>
      <w:r>
        <w:t>3.2. Источники водоснабжения</w:t>
      </w:r>
      <w:bookmarkEnd w:id="10"/>
    </w:p>
    <w:p w:rsidR="00257132" w:rsidRDefault="00257132" w:rsidP="00257132">
      <w:pPr>
        <w:spacing w:after="0" w:line="100" w:lineRule="atLeast"/>
        <w:rPr>
          <w:rFonts w:ascii="Times New Roman" w:hAnsi="Times New Roman"/>
          <w:sz w:val="28"/>
          <w:szCs w:val="28"/>
        </w:rPr>
      </w:pPr>
    </w:p>
    <w:p w:rsidR="00257132" w:rsidRDefault="00257132" w:rsidP="00257132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хозяйственно-питьевых целей </w:t>
      </w:r>
      <w:proofErr w:type="spellStart"/>
      <w:r w:rsidR="0040446B">
        <w:rPr>
          <w:rFonts w:ascii="Times New Roman" w:hAnsi="Times New Roman"/>
          <w:sz w:val="28"/>
          <w:szCs w:val="28"/>
        </w:rPr>
        <w:t>Федотовское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сельское поселение получает воду из следующих источников:</w:t>
      </w:r>
    </w:p>
    <w:p w:rsidR="0092191F" w:rsidRDefault="00D64661" w:rsidP="0040446B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</w:t>
      </w:r>
      <w:proofErr w:type="gramStart"/>
      <w:r w:rsidR="0040446B">
        <w:rPr>
          <w:rFonts w:ascii="Times New Roman" w:hAnsi="Times New Roman"/>
          <w:sz w:val="28"/>
          <w:szCs w:val="28"/>
        </w:rPr>
        <w:t>.Ф</w:t>
      </w:r>
      <w:proofErr w:type="gramEnd"/>
      <w:r w:rsidR="0040446B">
        <w:rPr>
          <w:rFonts w:ascii="Times New Roman" w:hAnsi="Times New Roman"/>
          <w:sz w:val="28"/>
          <w:szCs w:val="28"/>
        </w:rPr>
        <w:t>едотовка</w:t>
      </w:r>
      <w:proofErr w:type="spellEnd"/>
      <w:r w:rsidR="0040446B">
        <w:rPr>
          <w:rFonts w:ascii="Times New Roman" w:hAnsi="Times New Roman"/>
          <w:sz w:val="28"/>
          <w:szCs w:val="28"/>
        </w:rPr>
        <w:t xml:space="preserve"> - </w:t>
      </w:r>
      <w:r w:rsidR="00257132">
        <w:rPr>
          <w:rFonts w:ascii="Times New Roman" w:hAnsi="Times New Roman"/>
          <w:sz w:val="28"/>
          <w:szCs w:val="28"/>
        </w:rPr>
        <w:t xml:space="preserve">5 каптированных родников </w:t>
      </w:r>
      <w:r w:rsidR="0040446B">
        <w:rPr>
          <w:rFonts w:ascii="Times New Roman" w:hAnsi="Times New Roman"/>
          <w:sz w:val="28"/>
          <w:szCs w:val="28"/>
        </w:rPr>
        <w:t>:</w:t>
      </w:r>
      <w:r w:rsidR="0092191F" w:rsidRPr="0092191F">
        <w:rPr>
          <w:rFonts w:ascii="Times New Roman" w:hAnsi="Times New Roman"/>
          <w:sz w:val="28"/>
          <w:szCs w:val="28"/>
        </w:rPr>
        <w:t xml:space="preserve"> </w:t>
      </w:r>
      <w:r w:rsidR="0092191F">
        <w:rPr>
          <w:rFonts w:ascii="Times New Roman" w:hAnsi="Times New Roman"/>
          <w:sz w:val="28"/>
          <w:szCs w:val="28"/>
        </w:rPr>
        <w:t>«</w:t>
      </w:r>
      <w:r w:rsidR="0040446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0446B">
        <w:rPr>
          <w:rFonts w:ascii="Times New Roman" w:hAnsi="Times New Roman"/>
          <w:sz w:val="28"/>
          <w:szCs w:val="28"/>
        </w:rPr>
        <w:t>Дегет</w:t>
      </w:r>
      <w:proofErr w:type="spellEnd"/>
      <w:r w:rsidR="0040446B">
        <w:rPr>
          <w:rFonts w:ascii="Times New Roman" w:hAnsi="Times New Roman"/>
          <w:sz w:val="28"/>
          <w:szCs w:val="28"/>
        </w:rPr>
        <w:t xml:space="preserve"> кое», </w:t>
      </w:r>
    </w:p>
    <w:p w:rsidR="00F70F7D" w:rsidRDefault="0040446B" w:rsidP="0040446B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 </w:t>
      </w:r>
      <w:proofErr w:type="spellStart"/>
      <w:r>
        <w:rPr>
          <w:rFonts w:ascii="Times New Roman" w:hAnsi="Times New Roman"/>
          <w:sz w:val="28"/>
          <w:szCs w:val="28"/>
        </w:rPr>
        <w:t>Карпи</w:t>
      </w:r>
      <w:proofErr w:type="spellEnd"/>
      <w:r>
        <w:rPr>
          <w:rFonts w:ascii="Times New Roman" w:hAnsi="Times New Roman"/>
          <w:sz w:val="28"/>
          <w:szCs w:val="28"/>
        </w:rPr>
        <w:t>», «</w:t>
      </w:r>
      <w:proofErr w:type="spellStart"/>
      <w:r>
        <w:rPr>
          <w:rFonts w:ascii="Times New Roman" w:hAnsi="Times New Roman"/>
          <w:sz w:val="28"/>
          <w:szCs w:val="28"/>
        </w:rPr>
        <w:t>Иваш</w:t>
      </w:r>
      <w:proofErr w:type="spellEnd"/>
      <w:r>
        <w:rPr>
          <w:rFonts w:ascii="Times New Roman" w:hAnsi="Times New Roman"/>
          <w:sz w:val="28"/>
          <w:szCs w:val="28"/>
        </w:rPr>
        <w:t xml:space="preserve">», «Школа», «Мамин», </w:t>
      </w:r>
    </w:p>
    <w:p w:rsidR="00257132" w:rsidRDefault="00D64661" w:rsidP="0040446B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</w:t>
      </w:r>
      <w:proofErr w:type="gramStart"/>
      <w:r w:rsidR="00F70F7D">
        <w:rPr>
          <w:rFonts w:ascii="Times New Roman" w:hAnsi="Times New Roman"/>
          <w:sz w:val="28"/>
          <w:szCs w:val="28"/>
        </w:rPr>
        <w:t>.К</w:t>
      </w:r>
      <w:proofErr w:type="gramEnd"/>
      <w:r w:rsidR="00F70F7D">
        <w:rPr>
          <w:rFonts w:ascii="Times New Roman" w:hAnsi="Times New Roman"/>
          <w:sz w:val="28"/>
          <w:szCs w:val="28"/>
        </w:rPr>
        <w:t>узьминовка</w:t>
      </w:r>
      <w:proofErr w:type="spellEnd"/>
      <w:r w:rsidR="0092191F">
        <w:rPr>
          <w:rFonts w:ascii="Times New Roman" w:hAnsi="Times New Roman"/>
          <w:sz w:val="28"/>
          <w:szCs w:val="28"/>
        </w:rPr>
        <w:t>- 2 каптированных родника:</w:t>
      </w:r>
      <w:r w:rsidR="00F70F7D">
        <w:rPr>
          <w:rFonts w:ascii="Times New Roman" w:hAnsi="Times New Roman"/>
          <w:sz w:val="28"/>
          <w:szCs w:val="28"/>
        </w:rPr>
        <w:t xml:space="preserve"> </w:t>
      </w:r>
      <w:r w:rsidR="0040446B">
        <w:rPr>
          <w:rFonts w:ascii="Times New Roman" w:hAnsi="Times New Roman"/>
          <w:sz w:val="28"/>
          <w:szCs w:val="28"/>
        </w:rPr>
        <w:t>«Луговая</w:t>
      </w:r>
      <w:r w:rsidR="00F70F7D">
        <w:rPr>
          <w:rFonts w:ascii="Times New Roman" w:hAnsi="Times New Roman"/>
          <w:sz w:val="28"/>
          <w:szCs w:val="28"/>
        </w:rPr>
        <w:t>»</w:t>
      </w:r>
      <w:r w:rsidR="0040446B">
        <w:rPr>
          <w:rFonts w:ascii="Times New Roman" w:hAnsi="Times New Roman"/>
          <w:sz w:val="28"/>
          <w:szCs w:val="28"/>
        </w:rPr>
        <w:t>,</w:t>
      </w:r>
      <w:r w:rsidR="0092191F">
        <w:rPr>
          <w:rFonts w:ascii="Times New Roman" w:hAnsi="Times New Roman"/>
          <w:sz w:val="28"/>
          <w:szCs w:val="28"/>
        </w:rPr>
        <w:t xml:space="preserve"> «Горная»</w:t>
      </w:r>
    </w:p>
    <w:p w:rsidR="00257132" w:rsidRDefault="0092191F" w:rsidP="00257132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д. </w:t>
      </w:r>
      <w:proofErr w:type="spellStart"/>
      <w:r>
        <w:rPr>
          <w:rFonts w:ascii="Times New Roman" w:hAnsi="Times New Roman"/>
          <w:sz w:val="28"/>
          <w:szCs w:val="28"/>
        </w:rPr>
        <w:t>Тукмак</w:t>
      </w:r>
      <w:proofErr w:type="spellEnd"/>
      <w:r>
        <w:rPr>
          <w:rFonts w:ascii="Times New Roman" w:hAnsi="Times New Roman"/>
          <w:sz w:val="28"/>
          <w:szCs w:val="28"/>
        </w:rPr>
        <w:t xml:space="preserve">  - 1 каптированный родник « </w:t>
      </w:r>
      <w:proofErr w:type="spellStart"/>
      <w:r>
        <w:rPr>
          <w:rFonts w:ascii="Times New Roman" w:hAnsi="Times New Roman"/>
          <w:sz w:val="28"/>
          <w:szCs w:val="28"/>
        </w:rPr>
        <w:t>Тукмак</w:t>
      </w:r>
      <w:proofErr w:type="spellEnd"/>
      <w:r>
        <w:rPr>
          <w:rFonts w:ascii="Times New Roman" w:hAnsi="Times New Roman"/>
          <w:sz w:val="28"/>
          <w:szCs w:val="28"/>
        </w:rPr>
        <w:t>»,</w:t>
      </w:r>
    </w:p>
    <w:p w:rsidR="00257132" w:rsidRDefault="00257132" w:rsidP="00257132">
      <w:pPr>
        <w:pStyle w:val="af0"/>
        <w:ind w:left="0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Подаваемая вода </w:t>
      </w:r>
      <w:r>
        <w:rPr>
          <w:rFonts w:cs="Times New Roman"/>
          <w:color w:val="auto"/>
          <w:sz w:val="28"/>
          <w:szCs w:val="28"/>
        </w:rPr>
        <w:t xml:space="preserve">соответствует </w:t>
      </w:r>
      <w:r>
        <w:rPr>
          <w:rFonts w:cs="Times New Roman"/>
          <w:sz w:val="28"/>
          <w:szCs w:val="28"/>
        </w:rPr>
        <w:t xml:space="preserve">требованиям </w:t>
      </w:r>
      <w:proofErr w:type="spellStart"/>
      <w:r>
        <w:rPr>
          <w:rFonts w:cs="Times New Roman"/>
          <w:sz w:val="28"/>
          <w:szCs w:val="28"/>
        </w:rPr>
        <w:t>СаНПин</w:t>
      </w:r>
      <w:proofErr w:type="spellEnd"/>
      <w:r>
        <w:rPr>
          <w:rFonts w:cs="Times New Roman"/>
          <w:sz w:val="28"/>
          <w:szCs w:val="28"/>
        </w:rPr>
        <w:t xml:space="preserve"> 2.1.4.1074-01«Питьевая вода. Гигиенические требования к качеству воды централизованных систем питьевого водоснабжения. Контроль качества. Гигиенические требования к обеспечению безопасности систем горячего водоснабжения».</w:t>
      </w:r>
    </w:p>
    <w:p w:rsidR="00257132" w:rsidRDefault="00257132" w:rsidP="00257132">
      <w:pPr>
        <w:spacing w:after="0" w:line="100" w:lineRule="atLeast"/>
        <w:ind w:firstLine="709"/>
        <w:jc w:val="both"/>
        <w:rPr>
          <w:rFonts w:ascii="Times New Roman" w:hAnsi="Times New Roman"/>
          <w:i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Вокруг водозаборов организованы зоны санитарной охраны</w:t>
      </w:r>
    </w:p>
    <w:p w:rsidR="00257132" w:rsidRDefault="00257132" w:rsidP="00257132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</w:p>
    <w:p w:rsidR="00257132" w:rsidRDefault="00257132" w:rsidP="00257132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  <w:t>Перечень источников водоснабжения, подключенных к централизованным системам водоснабжения населен</w:t>
      </w:r>
      <w:r w:rsidR="00A11B4A">
        <w:rPr>
          <w:rFonts w:ascii="Times New Roman" w:hAnsi="Times New Roman"/>
          <w:sz w:val="28"/>
          <w:szCs w:val="28"/>
        </w:rPr>
        <w:t>ных пунктов приведен в таблице</w:t>
      </w:r>
      <w:r w:rsidR="0061397B" w:rsidRPr="0061397B">
        <w:rPr>
          <w:rFonts w:ascii="Times New Roman" w:hAnsi="Times New Roman"/>
          <w:sz w:val="28"/>
          <w:szCs w:val="28"/>
        </w:rPr>
        <w:t xml:space="preserve"> 2</w:t>
      </w:r>
      <w:proofErr w:type="gramStart"/>
      <w:r w:rsidR="00A11B4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:</w:t>
      </w:r>
      <w:proofErr w:type="gramEnd"/>
    </w:p>
    <w:p w:rsidR="00257132" w:rsidRPr="00A11B4A" w:rsidRDefault="00D65A24" w:rsidP="00A11B4A">
      <w:pPr>
        <w:spacing w:after="0" w:line="100" w:lineRule="atLeas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№ 2</w:t>
      </w:r>
    </w:p>
    <w:tbl>
      <w:tblPr>
        <w:tblW w:w="0" w:type="auto"/>
        <w:tblInd w:w="53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51" w:type="dxa"/>
          <w:bottom w:w="55" w:type="dxa"/>
          <w:right w:w="55" w:type="dxa"/>
        </w:tblCellMar>
        <w:tblLook w:val="00A0" w:firstRow="1" w:lastRow="0" w:firstColumn="1" w:lastColumn="0" w:noHBand="0" w:noVBand="0"/>
      </w:tblPr>
      <w:tblGrid>
        <w:gridCol w:w="482"/>
        <w:gridCol w:w="1917"/>
        <w:gridCol w:w="1333"/>
        <w:gridCol w:w="1040"/>
        <w:gridCol w:w="1376"/>
        <w:gridCol w:w="1595"/>
        <w:gridCol w:w="1665"/>
      </w:tblGrid>
      <w:tr w:rsidR="00257132" w:rsidTr="00257132">
        <w:tc>
          <w:tcPr>
            <w:tcW w:w="4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vAlign w:val="center"/>
            <w:hideMark/>
          </w:tcPr>
          <w:p w:rsidR="00257132" w:rsidRDefault="00257132">
            <w:pPr>
              <w:pStyle w:val="af8"/>
              <w:spacing w:after="0" w:line="100" w:lineRule="atLeast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 xml:space="preserve">№ </w:t>
            </w:r>
            <w:proofErr w:type="gramStart"/>
            <w:r>
              <w:rPr>
                <w:rFonts w:cs="Times New Roman"/>
                <w:b/>
                <w:sz w:val="26"/>
                <w:szCs w:val="26"/>
              </w:rPr>
              <w:t>п</w:t>
            </w:r>
            <w:proofErr w:type="gramEnd"/>
            <w:r>
              <w:rPr>
                <w:rFonts w:cs="Times New Roman"/>
                <w:b/>
                <w:sz w:val="26"/>
                <w:szCs w:val="26"/>
              </w:rPr>
              <w:t>/п</w:t>
            </w:r>
          </w:p>
        </w:tc>
        <w:tc>
          <w:tcPr>
            <w:tcW w:w="20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vAlign w:val="center"/>
            <w:hideMark/>
          </w:tcPr>
          <w:p w:rsidR="00257132" w:rsidRDefault="00257132">
            <w:pPr>
              <w:pStyle w:val="af8"/>
              <w:spacing w:after="0" w:line="100" w:lineRule="atLeast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Населенный пункт</w:t>
            </w:r>
          </w:p>
        </w:tc>
        <w:tc>
          <w:tcPr>
            <w:tcW w:w="133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vAlign w:val="center"/>
            <w:hideMark/>
          </w:tcPr>
          <w:p w:rsidR="00257132" w:rsidRDefault="00257132">
            <w:pPr>
              <w:pStyle w:val="af8"/>
              <w:spacing w:after="0" w:line="100" w:lineRule="atLeast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Скважина</w:t>
            </w:r>
          </w:p>
        </w:tc>
        <w:tc>
          <w:tcPr>
            <w:tcW w:w="110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vAlign w:val="center"/>
            <w:hideMark/>
          </w:tcPr>
          <w:p w:rsidR="00257132" w:rsidRDefault="00257132">
            <w:pPr>
              <w:pStyle w:val="af8"/>
              <w:spacing w:after="0" w:line="100" w:lineRule="atLeast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Каптаж</w:t>
            </w:r>
          </w:p>
        </w:tc>
        <w:tc>
          <w:tcPr>
            <w:tcW w:w="14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vAlign w:val="center"/>
            <w:hideMark/>
          </w:tcPr>
          <w:p w:rsidR="00257132" w:rsidRDefault="00257132">
            <w:pPr>
              <w:pStyle w:val="af8"/>
              <w:spacing w:after="0" w:line="100" w:lineRule="atLeast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Мощность</w:t>
            </w:r>
          </w:p>
          <w:p w:rsidR="00257132" w:rsidRDefault="00257132">
            <w:pPr>
              <w:pStyle w:val="af8"/>
              <w:spacing w:after="0" w:line="100" w:lineRule="atLeast"/>
              <w:jc w:val="center"/>
              <w:rPr>
                <w:rFonts w:cs="Times New Roman"/>
                <w:b/>
                <w:sz w:val="26"/>
                <w:szCs w:val="26"/>
              </w:rPr>
            </w:pPr>
            <w:proofErr w:type="spellStart"/>
            <w:r>
              <w:rPr>
                <w:rFonts w:cs="Times New Roman"/>
                <w:b/>
                <w:sz w:val="26"/>
                <w:szCs w:val="26"/>
              </w:rPr>
              <w:t>куб</w:t>
            </w:r>
            <w:proofErr w:type="gramStart"/>
            <w:r>
              <w:rPr>
                <w:rFonts w:cs="Times New Roman"/>
                <w:b/>
                <w:sz w:val="26"/>
                <w:szCs w:val="26"/>
              </w:rPr>
              <w:t>.м</w:t>
            </w:r>
            <w:proofErr w:type="spellEnd"/>
            <w:proofErr w:type="gramEnd"/>
          </w:p>
        </w:tc>
        <w:tc>
          <w:tcPr>
            <w:tcW w:w="15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vAlign w:val="center"/>
            <w:hideMark/>
          </w:tcPr>
          <w:p w:rsidR="00257132" w:rsidRDefault="00257132">
            <w:pPr>
              <w:pStyle w:val="af8"/>
              <w:spacing w:after="0" w:line="100" w:lineRule="atLeast"/>
              <w:jc w:val="center"/>
              <w:rPr>
                <w:rFonts w:cs="Times New Roman"/>
                <w:b/>
                <w:sz w:val="26"/>
                <w:szCs w:val="26"/>
              </w:rPr>
            </w:pPr>
            <w:proofErr w:type="gramStart"/>
            <w:r>
              <w:rPr>
                <w:rFonts w:cs="Times New Roman"/>
                <w:b/>
                <w:sz w:val="26"/>
                <w:szCs w:val="26"/>
              </w:rPr>
              <w:t>Протяжен-</w:t>
            </w:r>
            <w:proofErr w:type="spellStart"/>
            <w:r>
              <w:rPr>
                <w:rFonts w:cs="Times New Roman"/>
                <w:b/>
                <w:sz w:val="26"/>
                <w:szCs w:val="26"/>
              </w:rPr>
              <w:t>ность</w:t>
            </w:r>
            <w:proofErr w:type="spellEnd"/>
            <w:proofErr w:type="gramEnd"/>
            <w:r>
              <w:rPr>
                <w:rFonts w:cs="Times New Roman"/>
                <w:b/>
                <w:sz w:val="26"/>
                <w:szCs w:val="26"/>
              </w:rPr>
              <w:t xml:space="preserve"> водопровода от источника, км</w:t>
            </w:r>
          </w:p>
        </w:tc>
        <w:tc>
          <w:tcPr>
            <w:tcW w:w="170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  <w:hideMark/>
          </w:tcPr>
          <w:p w:rsidR="00257132" w:rsidRDefault="00257132">
            <w:pPr>
              <w:pStyle w:val="af8"/>
              <w:spacing w:after="0" w:line="100" w:lineRule="atLeast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Собственник</w:t>
            </w:r>
          </w:p>
        </w:tc>
      </w:tr>
      <w:tr w:rsidR="00257132" w:rsidTr="00257132">
        <w:tc>
          <w:tcPr>
            <w:tcW w:w="49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57132" w:rsidRDefault="0025713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204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57132" w:rsidRDefault="00257132">
            <w:pPr>
              <w:pStyle w:val="af8"/>
              <w:spacing w:after="0" w:line="100" w:lineRule="atLeast"/>
              <w:jc w:val="center"/>
              <w:rPr>
                <w:rFonts w:cs="Times New Roman"/>
                <w:sz w:val="28"/>
                <w:szCs w:val="28"/>
              </w:rPr>
            </w:pPr>
            <w:proofErr w:type="spellStart"/>
            <w:r>
              <w:rPr>
                <w:rFonts w:cs="Times New Roman"/>
                <w:sz w:val="28"/>
                <w:szCs w:val="28"/>
              </w:rPr>
              <w:t>с</w:t>
            </w:r>
            <w:proofErr w:type="gramStart"/>
            <w:r>
              <w:rPr>
                <w:rFonts w:cs="Times New Roman"/>
                <w:sz w:val="28"/>
                <w:szCs w:val="28"/>
              </w:rPr>
              <w:t>.</w:t>
            </w:r>
            <w:r w:rsidR="00D64661">
              <w:rPr>
                <w:rFonts w:cs="Times New Roman"/>
                <w:sz w:val="28"/>
                <w:szCs w:val="28"/>
              </w:rPr>
              <w:t>Ф</w:t>
            </w:r>
            <w:proofErr w:type="gramEnd"/>
            <w:r w:rsidR="00D64661">
              <w:rPr>
                <w:rFonts w:cs="Times New Roman"/>
                <w:sz w:val="28"/>
                <w:szCs w:val="28"/>
              </w:rPr>
              <w:t>едотовка</w:t>
            </w:r>
            <w:proofErr w:type="spellEnd"/>
          </w:p>
        </w:tc>
        <w:tc>
          <w:tcPr>
            <w:tcW w:w="13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57132" w:rsidRDefault="0025713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</w:t>
            </w:r>
          </w:p>
        </w:tc>
        <w:tc>
          <w:tcPr>
            <w:tcW w:w="110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57132" w:rsidRDefault="0092191F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1418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57132" w:rsidRDefault="0025713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59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57132" w:rsidRDefault="0025713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07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257132" w:rsidRDefault="0025713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</w:t>
            </w:r>
          </w:p>
        </w:tc>
      </w:tr>
      <w:tr w:rsidR="00257132" w:rsidTr="00257132">
        <w:tc>
          <w:tcPr>
            <w:tcW w:w="49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57132" w:rsidRDefault="0025713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204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57132" w:rsidRDefault="00D64661">
            <w:pPr>
              <w:pStyle w:val="af8"/>
              <w:spacing w:after="0" w:line="100" w:lineRule="atLeast"/>
              <w:jc w:val="center"/>
              <w:rPr>
                <w:rFonts w:cs="Times New Roman"/>
                <w:sz w:val="28"/>
                <w:szCs w:val="28"/>
              </w:rPr>
            </w:pPr>
            <w:proofErr w:type="spellStart"/>
            <w:r>
              <w:rPr>
                <w:rFonts w:cs="Times New Roman"/>
                <w:sz w:val="28"/>
                <w:szCs w:val="28"/>
              </w:rPr>
              <w:t>с</w:t>
            </w:r>
            <w:proofErr w:type="gramStart"/>
            <w:r>
              <w:rPr>
                <w:rFonts w:cs="Times New Roman"/>
                <w:sz w:val="28"/>
                <w:szCs w:val="28"/>
              </w:rPr>
              <w:t>.К</w:t>
            </w:r>
            <w:proofErr w:type="gramEnd"/>
            <w:r>
              <w:rPr>
                <w:rFonts w:cs="Times New Roman"/>
                <w:sz w:val="28"/>
                <w:szCs w:val="28"/>
              </w:rPr>
              <w:t>узьминовка</w:t>
            </w:r>
            <w:proofErr w:type="spellEnd"/>
          </w:p>
        </w:tc>
        <w:tc>
          <w:tcPr>
            <w:tcW w:w="13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57132" w:rsidRDefault="0025713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</w:t>
            </w:r>
          </w:p>
        </w:tc>
        <w:tc>
          <w:tcPr>
            <w:tcW w:w="110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57132" w:rsidRDefault="00A07DCC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57132" w:rsidRDefault="0025713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59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57132" w:rsidRDefault="0025713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07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257132" w:rsidRDefault="0025713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</w:t>
            </w:r>
          </w:p>
        </w:tc>
      </w:tr>
      <w:tr w:rsidR="00257132" w:rsidTr="00257132">
        <w:tc>
          <w:tcPr>
            <w:tcW w:w="49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57132" w:rsidRDefault="0025713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204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57132" w:rsidRDefault="00D64661">
            <w:pPr>
              <w:pStyle w:val="af8"/>
              <w:spacing w:after="0" w:line="100" w:lineRule="atLeast"/>
              <w:jc w:val="center"/>
              <w:rPr>
                <w:rFonts w:cs="Times New Roman"/>
                <w:sz w:val="28"/>
                <w:szCs w:val="28"/>
              </w:rPr>
            </w:pPr>
            <w:proofErr w:type="spellStart"/>
            <w:r>
              <w:rPr>
                <w:rFonts w:cs="Times New Roman"/>
                <w:sz w:val="28"/>
                <w:szCs w:val="28"/>
              </w:rPr>
              <w:t>д</w:t>
            </w:r>
            <w:proofErr w:type="gramStart"/>
            <w:r>
              <w:rPr>
                <w:rFonts w:cs="Times New Roman"/>
                <w:sz w:val="28"/>
                <w:szCs w:val="28"/>
              </w:rPr>
              <w:t>.Т</w:t>
            </w:r>
            <w:proofErr w:type="gramEnd"/>
            <w:r>
              <w:rPr>
                <w:rFonts w:cs="Times New Roman"/>
                <w:sz w:val="28"/>
                <w:szCs w:val="28"/>
              </w:rPr>
              <w:t>укмак</w:t>
            </w:r>
            <w:proofErr w:type="spellEnd"/>
          </w:p>
        </w:tc>
        <w:tc>
          <w:tcPr>
            <w:tcW w:w="133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57132" w:rsidRDefault="0025713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</w:t>
            </w:r>
          </w:p>
        </w:tc>
        <w:tc>
          <w:tcPr>
            <w:tcW w:w="110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57132" w:rsidRDefault="0025713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57132" w:rsidRDefault="0025713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59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57132" w:rsidRDefault="0025713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07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257132" w:rsidRDefault="0025713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</w:t>
            </w:r>
          </w:p>
        </w:tc>
      </w:tr>
    </w:tbl>
    <w:p w:rsidR="00257132" w:rsidRDefault="00257132" w:rsidP="00257132">
      <w:pPr>
        <w:spacing w:after="0" w:line="10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257132" w:rsidRDefault="00257132" w:rsidP="00257132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Характеристики источников водоснабжения </w:t>
      </w:r>
      <w:proofErr w:type="gramStart"/>
      <w:r w:rsidR="00A11B4A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="00A11B4A">
        <w:rPr>
          <w:rFonts w:ascii="Times New Roman" w:hAnsi="Times New Roman"/>
          <w:sz w:val="28"/>
          <w:szCs w:val="28"/>
        </w:rPr>
        <w:t>каптажи) приведены в таблице</w:t>
      </w:r>
      <w:r w:rsidR="0061397B" w:rsidRPr="0061397B">
        <w:rPr>
          <w:rFonts w:ascii="Times New Roman" w:hAnsi="Times New Roman"/>
          <w:sz w:val="28"/>
          <w:szCs w:val="28"/>
        </w:rPr>
        <w:t xml:space="preserve"> 3</w:t>
      </w:r>
      <w:r w:rsidR="00A11B4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:</w:t>
      </w:r>
    </w:p>
    <w:p w:rsidR="00257132" w:rsidRDefault="00D65A24" w:rsidP="00257132">
      <w:pPr>
        <w:spacing w:after="0" w:line="10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Таблица  №3</w:t>
      </w:r>
    </w:p>
    <w:tbl>
      <w:tblPr>
        <w:tblW w:w="0" w:type="auto"/>
        <w:tblInd w:w="53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51" w:type="dxa"/>
          <w:bottom w:w="55" w:type="dxa"/>
          <w:right w:w="55" w:type="dxa"/>
        </w:tblCellMar>
        <w:tblLook w:val="00A0" w:firstRow="1" w:lastRow="0" w:firstColumn="1" w:lastColumn="0" w:noHBand="0" w:noVBand="0"/>
      </w:tblPr>
      <w:tblGrid>
        <w:gridCol w:w="450"/>
        <w:gridCol w:w="2193"/>
        <w:gridCol w:w="1101"/>
        <w:gridCol w:w="1206"/>
        <w:gridCol w:w="1134"/>
        <w:gridCol w:w="1693"/>
        <w:gridCol w:w="1631"/>
      </w:tblGrid>
      <w:tr w:rsidR="00257132" w:rsidTr="0092191F">
        <w:trPr>
          <w:cantSplit/>
          <w:trHeight w:val="2204"/>
        </w:trPr>
        <w:tc>
          <w:tcPr>
            <w:tcW w:w="4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textDirection w:val="btLr"/>
            <w:vAlign w:val="center"/>
            <w:hideMark/>
          </w:tcPr>
          <w:p w:rsidR="00257132" w:rsidRDefault="00257132">
            <w:pPr>
              <w:pStyle w:val="af8"/>
              <w:spacing w:after="0" w:line="100" w:lineRule="atLeast"/>
              <w:ind w:left="113" w:right="113"/>
              <w:jc w:val="center"/>
              <w:rPr>
                <w:rFonts w:cs="Times New Roman"/>
                <w:b/>
              </w:rPr>
            </w:pPr>
            <w:r>
              <w:rPr>
                <w:rFonts w:eastAsia="Times New Roman" w:cs="Times New Roman"/>
                <w:b/>
              </w:rPr>
              <w:t xml:space="preserve">№ </w:t>
            </w:r>
            <w:proofErr w:type="gramStart"/>
            <w:r>
              <w:rPr>
                <w:rFonts w:cs="Times New Roman"/>
                <w:b/>
              </w:rPr>
              <w:t>п</w:t>
            </w:r>
            <w:proofErr w:type="gramEnd"/>
            <w:r>
              <w:rPr>
                <w:rFonts w:cs="Times New Roman"/>
                <w:b/>
              </w:rPr>
              <w:t>/п</w:t>
            </w:r>
          </w:p>
        </w:tc>
        <w:tc>
          <w:tcPr>
            <w:tcW w:w="21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textDirection w:val="btLr"/>
            <w:vAlign w:val="center"/>
            <w:hideMark/>
          </w:tcPr>
          <w:p w:rsidR="00257132" w:rsidRDefault="00257132">
            <w:pPr>
              <w:pStyle w:val="af8"/>
              <w:spacing w:after="0" w:line="100" w:lineRule="atLeast"/>
              <w:ind w:left="113" w:right="113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Источник</w:t>
            </w:r>
          </w:p>
        </w:tc>
        <w:tc>
          <w:tcPr>
            <w:tcW w:w="11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textDirection w:val="btLr"/>
            <w:vAlign w:val="center"/>
            <w:hideMark/>
          </w:tcPr>
          <w:p w:rsidR="00257132" w:rsidRDefault="00257132">
            <w:pPr>
              <w:pStyle w:val="af8"/>
              <w:spacing w:after="0" w:line="100" w:lineRule="atLeast"/>
              <w:ind w:left="113" w:right="113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год посл.</w:t>
            </w:r>
          </w:p>
          <w:p w:rsidR="00257132" w:rsidRDefault="00257132">
            <w:pPr>
              <w:pStyle w:val="af8"/>
              <w:spacing w:after="0" w:line="100" w:lineRule="atLeast"/>
              <w:ind w:left="113" w:right="113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обследования</w:t>
            </w:r>
          </w:p>
        </w:tc>
        <w:tc>
          <w:tcPr>
            <w:tcW w:w="12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textDirection w:val="btLr"/>
            <w:vAlign w:val="center"/>
            <w:hideMark/>
          </w:tcPr>
          <w:p w:rsidR="00257132" w:rsidRDefault="00257132">
            <w:pPr>
              <w:pStyle w:val="af8"/>
              <w:spacing w:after="0" w:line="100" w:lineRule="atLeast"/>
              <w:ind w:left="113" w:right="113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Наличие СЭ заключения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textDirection w:val="btLr"/>
            <w:vAlign w:val="center"/>
            <w:hideMark/>
          </w:tcPr>
          <w:p w:rsidR="00257132" w:rsidRDefault="00257132">
            <w:pPr>
              <w:spacing w:after="0" w:line="100" w:lineRule="atLeast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Наличие организованных зон санитарной охраны</w:t>
            </w:r>
          </w:p>
        </w:tc>
        <w:tc>
          <w:tcPr>
            <w:tcW w:w="1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textDirection w:val="btLr"/>
            <w:vAlign w:val="center"/>
            <w:hideMark/>
          </w:tcPr>
          <w:p w:rsidR="00257132" w:rsidRDefault="00257132">
            <w:pPr>
              <w:spacing w:after="0" w:line="100" w:lineRule="atLeast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Общаяхар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-ка качества воды</w:t>
            </w:r>
          </w:p>
        </w:tc>
        <w:tc>
          <w:tcPr>
            <w:tcW w:w="16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textDirection w:val="btLr"/>
            <w:vAlign w:val="center"/>
            <w:hideMark/>
          </w:tcPr>
          <w:p w:rsidR="00257132" w:rsidRDefault="00257132">
            <w:pPr>
              <w:spacing w:after="0" w:line="100" w:lineRule="atLeast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Наличие павильонов, оборудования</w:t>
            </w:r>
          </w:p>
        </w:tc>
      </w:tr>
      <w:tr w:rsidR="00CD08C0" w:rsidTr="0092191F">
        <w:tc>
          <w:tcPr>
            <w:tcW w:w="4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CD08C0" w:rsidRDefault="00CD08C0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219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CD08C0" w:rsidRDefault="00CD08C0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cs="Times New Roman"/>
                <w:sz w:val="28"/>
                <w:szCs w:val="28"/>
              </w:rPr>
              <w:t>Тукмак</w:t>
            </w:r>
            <w:proofErr w:type="spellEnd"/>
            <w:r>
              <w:rPr>
                <w:rFonts w:cs="Times New Roman"/>
                <w:sz w:val="28"/>
                <w:szCs w:val="28"/>
              </w:rPr>
              <w:t>»</w:t>
            </w:r>
          </w:p>
        </w:tc>
        <w:tc>
          <w:tcPr>
            <w:tcW w:w="110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CD08C0" w:rsidRDefault="00CD08C0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2014</w:t>
            </w:r>
          </w:p>
        </w:tc>
        <w:tc>
          <w:tcPr>
            <w:tcW w:w="120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CD08C0" w:rsidRDefault="00CD08C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134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CD08C0" w:rsidRDefault="00CD08C0" w:rsidP="005660F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69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CD08C0" w:rsidRDefault="00CD08C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31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CD08C0" w:rsidRDefault="00CD08C0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</w:tr>
      <w:tr w:rsidR="00CD08C0" w:rsidTr="0092191F">
        <w:tc>
          <w:tcPr>
            <w:tcW w:w="4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CD08C0" w:rsidRDefault="00CD08C0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219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CD08C0" w:rsidRDefault="00CD08C0">
            <w:pPr>
              <w:spacing w:after="0"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Дегет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кое»</w:t>
            </w:r>
          </w:p>
        </w:tc>
        <w:tc>
          <w:tcPr>
            <w:tcW w:w="110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CD08C0" w:rsidRDefault="00CD08C0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2014</w:t>
            </w:r>
          </w:p>
        </w:tc>
        <w:tc>
          <w:tcPr>
            <w:tcW w:w="120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CD08C0" w:rsidRDefault="00CD08C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134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CD08C0" w:rsidRDefault="00CD08C0" w:rsidP="005660F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69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CD08C0" w:rsidRDefault="00CD08C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31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CD08C0" w:rsidRDefault="00CD08C0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</w:tr>
      <w:tr w:rsidR="00CD08C0" w:rsidTr="0092191F">
        <w:tc>
          <w:tcPr>
            <w:tcW w:w="4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CD08C0" w:rsidRDefault="00CD08C0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219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CD08C0" w:rsidRDefault="00CD08C0">
            <w:pPr>
              <w:spacing w:after="0"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Карпи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10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CD08C0" w:rsidRDefault="00CD08C0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2014</w:t>
            </w:r>
          </w:p>
        </w:tc>
        <w:tc>
          <w:tcPr>
            <w:tcW w:w="120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CD08C0" w:rsidRDefault="00CD08C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134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CD08C0" w:rsidRDefault="00CD08C0" w:rsidP="005660F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69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CD08C0" w:rsidRDefault="00CD08C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31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CD08C0" w:rsidRDefault="00CD08C0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</w:tr>
      <w:tr w:rsidR="00CD08C0" w:rsidTr="0092191F">
        <w:tc>
          <w:tcPr>
            <w:tcW w:w="450" w:type="dxa"/>
            <w:tcBorders>
              <w:top w:val="nil"/>
              <w:left w:val="single" w:sz="2" w:space="0" w:color="000001"/>
              <w:bottom w:val="nil"/>
              <w:right w:val="nil"/>
            </w:tcBorders>
            <w:hideMark/>
          </w:tcPr>
          <w:p w:rsidR="00CD08C0" w:rsidRDefault="00CD08C0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2193" w:type="dxa"/>
            <w:tcBorders>
              <w:top w:val="nil"/>
              <w:left w:val="single" w:sz="2" w:space="0" w:color="000001"/>
              <w:bottom w:val="nil"/>
              <w:right w:val="nil"/>
            </w:tcBorders>
            <w:hideMark/>
          </w:tcPr>
          <w:p w:rsidR="00CD08C0" w:rsidRDefault="00CD08C0">
            <w:pPr>
              <w:spacing w:after="0"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Иваш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101" w:type="dxa"/>
            <w:tcBorders>
              <w:top w:val="nil"/>
              <w:left w:val="single" w:sz="2" w:space="0" w:color="000001"/>
              <w:bottom w:val="nil"/>
              <w:right w:val="nil"/>
            </w:tcBorders>
            <w:hideMark/>
          </w:tcPr>
          <w:p w:rsidR="00CD08C0" w:rsidRDefault="00CD08C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2014</w:t>
            </w:r>
          </w:p>
        </w:tc>
        <w:tc>
          <w:tcPr>
            <w:tcW w:w="1206" w:type="dxa"/>
            <w:tcBorders>
              <w:top w:val="nil"/>
              <w:left w:val="single" w:sz="2" w:space="0" w:color="000001"/>
              <w:bottom w:val="nil"/>
              <w:right w:val="nil"/>
            </w:tcBorders>
            <w:hideMark/>
          </w:tcPr>
          <w:p w:rsidR="00CD08C0" w:rsidRDefault="00CD08C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134" w:type="dxa"/>
            <w:tcBorders>
              <w:top w:val="nil"/>
              <w:left w:val="single" w:sz="2" w:space="0" w:color="000001"/>
              <w:bottom w:val="nil"/>
              <w:right w:val="nil"/>
            </w:tcBorders>
            <w:hideMark/>
          </w:tcPr>
          <w:p w:rsidR="00CD08C0" w:rsidRDefault="00CD08C0" w:rsidP="005660F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693" w:type="dxa"/>
            <w:tcBorders>
              <w:top w:val="nil"/>
              <w:left w:val="single" w:sz="2" w:space="0" w:color="000001"/>
              <w:bottom w:val="nil"/>
              <w:right w:val="nil"/>
            </w:tcBorders>
            <w:hideMark/>
          </w:tcPr>
          <w:p w:rsidR="00CD08C0" w:rsidRDefault="00CD08C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31" w:type="dxa"/>
            <w:tcBorders>
              <w:top w:val="nil"/>
              <w:left w:val="single" w:sz="2" w:space="0" w:color="000001"/>
              <w:bottom w:val="nil"/>
              <w:right w:val="single" w:sz="2" w:space="0" w:color="000001"/>
            </w:tcBorders>
            <w:hideMark/>
          </w:tcPr>
          <w:p w:rsidR="00CD08C0" w:rsidRDefault="00CD08C0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</w:tr>
      <w:tr w:rsidR="00CD08C0" w:rsidTr="0092191F">
        <w:tc>
          <w:tcPr>
            <w:tcW w:w="450" w:type="dxa"/>
            <w:tcBorders>
              <w:top w:val="nil"/>
              <w:left w:val="single" w:sz="2" w:space="0" w:color="000001"/>
              <w:bottom w:val="single" w:sz="4" w:space="0" w:color="auto"/>
              <w:right w:val="nil"/>
            </w:tcBorders>
            <w:hideMark/>
          </w:tcPr>
          <w:p w:rsidR="00CD08C0" w:rsidRDefault="00CD08C0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93" w:type="dxa"/>
            <w:tcBorders>
              <w:top w:val="nil"/>
              <w:left w:val="single" w:sz="2" w:space="0" w:color="000001"/>
              <w:bottom w:val="single" w:sz="4" w:space="0" w:color="auto"/>
              <w:right w:val="nil"/>
            </w:tcBorders>
            <w:hideMark/>
          </w:tcPr>
          <w:p w:rsidR="00CD08C0" w:rsidRDefault="00CD08C0">
            <w:pPr>
              <w:spacing w:after="0"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1" w:type="dxa"/>
            <w:tcBorders>
              <w:top w:val="nil"/>
              <w:left w:val="single" w:sz="2" w:space="0" w:color="000001"/>
              <w:bottom w:val="single" w:sz="4" w:space="0" w:color="auto"/>
              <w:right w:val="nil"/>
            </w:tcBorders>
            <w:hideMark/>
          </w:tcPr>
          <w:p w:rsidR="00CD08C0" w:rsidRDefault="00CD08C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06" w:type="dxa"/>
            <w:tcBorders>
              <w:top w:val="nil"/>
              <w:left w:val="single" w:sz="2" w:space="0" w:color="000001"/>
              <w:bottom w:val="single" w:sz="4" w:space="0" w:color="auto"/>
              <w:right w:val="nil"/>
            </w:tcBorders>
            <w:hideMark/>
          </w:tcPr>
          <w:p w:rsidR="00CD08C0" w:rsidRDefault="00CD08C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single" w:sz="2" w:space="0" w:color="000001"/>
              <w:bottom w:val="single" w:sz="4" w:space="0" w:color="auto"/>
              <w:right w:val="nil"/>
            </w:tcBorders>
            <w:hideMark/>
          </w:tcPr>
          <w:p w:rsidR="00CD08C0" w:rsidRDefault="00CD08C0" w:rsidP="005660F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nil"/>
              <w:left w:val="single" w:sz="2" w:space="0" w:color="000001"/>
              <w:bottom w:val="single" w:sz="4" w:space="0" w:color="auto"/>
              <w:right w:val="nil"/>
            </w:tcBorders>
            <w:hideMark/>
          </w:tcPr>
          <w:p w:rsidR="00CD08C0" w:rsidRDefault="00CD08C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31" w:type="dxa"/>
            <w:tcBorders>
              <w:top w:val="nil"/>
              <w:left w:val="single" w:sz="2" w:space="0" w:color="000001"/>
              <w:bottom w:val="single" w:sz="4" w:space="0" w:color="auto"/>
              <w:right w:val="single" w:sz="2" w:space="0" w:color="000001"/>
            </w:tcBorders>
            <w:hideMark/>
          </w:tcPr>
          <w:p w:rsidR="00CD08C0" w:rsidRDefault="00CD08C0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</w:tr>
      <w:tr w:rsidR="00CD08C0" w:rsidTr="0092191F">
        <w:tc>
          <w:tcPr>
            <w:tcW w:w="450" w:type="dxa"/>
            <w:tcBorders>
              <w:top w:val="single" w:sz="4" w:space="0" w:color="auto"/>
              <w:left w:val="single" w:sz="2" w:space="0" w:color="000001"/>
              <w:bottom w:val="nil"/>
              <w:right w:val="nil"/>
            </w:tcBorders>
            <w:hideMark/>
          </w:tcPr>
          <w:p w:rsidR="00CD08C0" w:rsidRDefault="00CD08C0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93" w:type="dxa"/>
            <w:tcBorders>
              <w:top w:val="single" w:sz="4" w:space="0" w:color="auto"/>
              <w:left w:val="single" w:sz="2" w:space="0" w:color="000001"/>
              <w:bottom w:val="nil"/>
              <w:right w:val="nil"/>
            </w:tcBorders>
            <w:hideMark/>
          </w:tcPr>
          <w:p w:rsidR="00CD08C0" w:rsidRDefault="00CD08C0">
            <w:pPr>
              <w:spacing w:after="0"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1" w:type="dxa"/>
            <w:tcBorders>
              <w:top w:val="single" w:sz="4" w:space="0" w:color="auto"/>
              <w:left w:val="single" w:sz="2" w:space="0" w:color="000001"/>
              <w:bottom w:val="nil"/>
              <w:right w:val="nil"/>
            </w:tcBorders>
            <w:hideMark/>
          </w:tcPr>
          <w:p w:rsidR="00CD08C0" w:rsidRDefault="00CD08C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2" w:space="0" w:color="000001"/>
              <w:bottom w:val="nil"/>
              <w:right w:val="nil"/>
            </w:tcBorders>
            <w:hideMark/>
          </w:tcPr>
          <w:p w:rsidR="00CD08C0" w:rsidRDefault="00CD08C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1"/>
              <w:bottom w:val="nil"/>
              <w:right w:val="nil"/>
            </w:tcBorders>
            <w:hideMark/>
          </w:tcPr>
          <w:p w:rsidR="00CD08C0" w:rsidRDefault="00CD08C0" w:rsidP="005660F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2" w:space="0" w:color="000001"/>
              <w:bottom w:val="nil"/>
              <w:right w:val="nil"/>
            </w:tcBorders>
            <w:hideMark/>
          </w:tcPr>
          <w:p w:rsidR="00CD08C0" w:rsidRDefault="00CD08C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2" w:space="0" w:color="000001"/>
              <w:bottom w:val="nil"/>
              <w:right w:val="single" w:sz="2" w:space="0" w:color="000001"/>
            </w:tcBorders>
            <w:hideMark/>
          </w:tcPr>
          <w:p w:rsidR="00CD08C0" w:rsidRDefault="00CD08C0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</w:tr>
      <w:tr w:rsidR="00CD08C0" w:rsidTr="0092191F">
        <w:trPr>
          <w:trHeight w:val="330"/>
        </w:trPr>
        <w:tc>
          <w:tcPr>
            <w:tcW w:w="450" w:type="dxa"/>
            <w:tcBorders>
              <w:top w:val="nil"/>
              <w:left w:val="single" w:sz="2" w:space="0" w:color="000001"/>
              <w:bottom w:val="single" w:sz="4" w:space="0" w:color="auto"/>
              <w:right w:val="nil"/>
            </w:tcBorders>
            <w:hideMark/>
          </w:tcPr>
          <w:p w:rsidR="00CD08C0" w:rsidRDefault="00CD08C0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2193" w:type="dxa"/>
            <w:tcBorders>
              <w:top w:val="nil"/>
              <w:left w:val="single" w:sz="2" w:space="0" w:color="000001"/>
              <w:bottom w:val="single" w:sz="4" w:space="0" w:color="auto"/>
              <w:right w:val="nil"/>
            </w:tcBorders>
            <w:hideMark/>
          </w:tcPr>
          <w:p w:rsidR="00CD08C0" w:rsidRDefault="00CD08C0">
            <w:pPr>
              <w:spacing w:after="0"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«Мамин»</w:t>
            </w:r>
          </w:p>
        </w:tc>
        <w:tc>
          <w:tcPr>
            <w:tcW w:w="1101" w:type="dxa"/>
            <w:tcBorders>
              <w:top w:val="nil"/>
              <w:left w:val="single" w:sz="2" w:space="0" w:color="000001"/>
              <w:bottom w:val="single" w:sz="4" w:space="0" w:color="auto"/>
              <w:right w:val="nil"/>
            </w:tcBorders>
            <w:hideMark/>
          </w:tcPr>
          <w:p w:rsidR="00CD08C0" w:rsidRDefault="00CD08C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2014</w:t>
            </w:r>
          </w:p>
        </w:tc>
        <w:tc>
          <w:tcPr>
            <w:tcW w:w="1206" w:type="dxa"/>
            <w:tcBorders>
              <w:top w:val="nil"/>
              <w:left w:val="single" w:sz="2" w:space="0" w:color="000001"/>
              <w:bottom w:val="single" w:sz="4" w:space="0" w:color="auto"/>
              <w:right w:val="nil"/>
            </w:tcBorders>
            <w:hideMark/>
          </w:tcPr>
          <w:p w:rsidR="00CD08C0" w:rsidRDefault="00CD08C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134" w:type="dxa"/>
            <w:tcBorders>
              <w:top w:val="nil"/>
              <w:left w:val="single" w:sz="2" w:space="0" w:color="000001"/>
              <w:bottom w:val="single" w:sz="4" w:space="0" w:color="auto"/>
              <w:right w:val="nil"/>
            </w:tcBorders>
            <w:hideMark/>
          </w:tcPr>
          <w:p w:rsidR="00CD08C0" w:rsidRDefault="00CD08C0" w:rsidP="005660F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693" w:type="dxa"/>
            <w:tcBorders>
              <w:top w:val="nil"/>
              <w:left w:val="single" w:sz="2" w:space="0" w:color="000001"/>
              <w:bottom w:val="single" w:sz="4" w:space="0" w:color="auto"/>
              <w:right w:val="nil"/>
            </w:tcBorders>
            <w:hideMark/>
          </w:tcPr>
          <w:p w:rsidR="00CD08C0" w:rsidRDefault="00CD08C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31" w:type="dxa"/>
            <w:tcBorders>
              <w:top w:val="nil"/>
              <w:left w:val="single" w:sz="2" w:space="0" w:color="000001"/>
              <w:bottom w:val="single" w:sz="4" w:space="0" w:color="auto"/>
              <w:right w:val="single" w:sz="2" w:space="0" w:color="000001"/>
            </w:tcBorders>
            <w:hideMark/>
          </w:tcPr>
          <w:p w:rsidR="00CD08C0" w:rsidRDefault="00CD08C0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</w:tr>
      <w:tr w:rsidR="00CD08C0" w:rsidTr="0092191F">
        <w:trPr>
          <w:trHeight w:val="330"/>
        </w:trPr>
        <w:tc>
          <w:tcPr>
            <w:tcW w:w="450" w:type="dxa"/>
            <w:tcBorders>
              <w:top w:val="nil"/>
              <w:left w:val="single" w:sz="2" w:space="0" w:color="000001"/>
              <w:bottom w:val="single" w:sz="4" w:space="0" w:color="auto"/>
              <w:right w:val="nil"/>
            </w:tcBorders>
            <w:hideMark/>
          </w:tcPr>
          <w:p w:rsidR="00CD08C0" w:rsidRDefault="00CD08C0" w:rsidP="002B0664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6</w:t>
            </w:r>
          </w:p>
        </w:tc>
        <w:tc>
          <w:tcPr>
            <w:tcW w:w="2193" w:type="dxa"/>
            <w:tcBorders>
              <w:top w:val="nil"/>
              <w:left w:val="single" w:sz="2" w:space="0" w:color="000001"/>
              <w:bottom w:val="single" w:sz="4" w:space="0" w:color="auto"/>
              <w:right w:val="nil"/>
            </w:tcBorders>
            <w:hideMark/>
          </w:tcPr>
          <w:p w:rsidR="00CD08C0" w:rsidRDefault="00CD08C0">
            <w:pPr>
              <w:spacing w:after="0"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«Школа»</w:t>
            </w:r>
          </w:p>
        </w:tc>
        <w:tc>
          <w:tcPr>
            <w:tcW w:w="1101" w:type="dxa"/>
            <w:tcBorders>
              <w:top w:val="nil"/>
              <w:left w:val="single" w:sz="2" w:space="0" w:color="000001"/>
              <w:bottom w:val="single" w:sz="4" w:space="0" w:color="auto"/>
              <w:right w:val="nil"/>
            </w:tcBorders>
            <w:hideMark/>
          </w:tcPr>
          <w:p w:rsidR="00CD08C0" w:rsidRDefault="00CD08C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2014</w:t>
            </w:r>
          </w:p>
        </w:tc>
        <w:tc>
          <w:tcPr>
            <w:tcW w:w="1206" w:type="dxa"/>
            <w:tcBorders>
              <w:top w:val="nil"/>
              <w:left w:val="single" w:sz="2" w:space="0" w:color="000001"/>
              <w:bottom w:val="single" w:sz="4" w:space="0" w:color="auto"/>
              <w:right w:val="nil"/>
            </w:tcBorders>
            <w:hideMark/>
          </w:tcPr>
          <w:p w:rsidR="00CD08C0" w:rsidRDefault="00CD08C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134" w:type="dxa"/>
            <w:tcBorders>
              <w:top w:val="nil"/>
              <w:left w:val="single" w:sz="2" w:space="0" w:color="000001"/>
              <w:bottom w:val="single" w:sz="4" w:space="0" w:color="auto"/>
              <w:right w:val="nil"/>
            </w:tcBorders>
            <w:hideMark/>
          </w:tcPr>
          <w:p w:rsidR="00CD08C0" w:rsidRDefault="00CD08C0" w:rsidP="005660F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693" w:type="dxa"/>
            <w:tcBorders>
              <w:top w:val="nil"/>
              <w:left w:val="single" w:sz="2" w:space="0" w:color="000001"/>
              <w:bottom w:val="single" w:sz="4" w:space="0" w:color="auto"/>
              <w:right w:val="nil"/>
            </w:tcBorders>
            <w:hideMark/>
          </w:tcPr>
          <w:p w:rsidR="00CD08C0" w:rsidRDefault="00CD08C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31" w:type="dxa"/>
            <w:tcBorders>
              <w:top w:val="nil"/>
              <w:left w:val="single" w:sz="2" w:space="0" w:color="000001"/>
              <w:bottom w:val="single" w:sz="4" w:space="0" w:color="auto"/>
              <w:right w:val="single" w:sz="2" w:space="0" w:color="000001"/>
            </w:tcBorders>
            <w:hideMark/>
          </w:tcPr>
          <w:p w:rsidR="00CD08C0" w:rsidRDefault="00CD08C0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</w:tr>
      <w:tr w:rsidR="00CD08C0" w:rsidTr="0092191F">
        <w:trPr>
          <w:trHeight w:val="330"/>
        </w:trPr>
        <w:tc>
          <w:tcPr>
            <w:tcW w:w="450" w:type="dxa"/>
            <w:tcBorders>
              <w:top w:val="nil"/>
              <w:left w:val="single" w:sz="2" w:space="0" w:color="000001"/>
              <w:bottom w:val="single" w:sz="4" w:space="0" w:color="auto"/>
              <w:right w:val="nil"/>
            </w:tcBorders>
            <w:hideMark/>
          </w:tcPr>
          <w:p w:rsidR="00CD08C0" w:rsidRDefault="00CD08C0" w:rsidP="002B0664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7</w:t>
            </w:r>
          </w:p>
        </w:tc>
        <w:tc>
          <w:tcPr>
            <w:tcW w:w="2193" w:type="dxa"/>
            <w:tcBorders>
              <w:top w:val="nil"/>
              <w:left w:val="single" w:sz="2" w:space="0" w:color="000001"/>
              <w:bottom w:val="single" w:sz="4" w:space="0" w:color="auto"/>
              <w:right w:val="nil"/>
            </w:tcBorders>
            <w:hideMark/>
          </w:tcPr>
          <w:p w:rsidR="00CD08C0" w:rsidRDefault="00CD08C0">
            <w:pPr>
              <w:spacing w:after="0"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«Луговая»</w:t>
            </w:r>
          </w:p>
        </w:tc>
        <w:tc>
          <w:tcPr>
            <w:tcW w:w="1101" w:type="dxa"/>
            <w:tcBorders>
              <w:top w:val="nil"/>
              <w:left w:val="single" w:sz="2" w:space="0" w:color="000001"/>
              <w:bottom w:val="single" w:sz="4" w:space="0" w:color="auto"/>
              <w:right w:val="nil"/>
            </w:tcBorders>
            <w:hideMark/>
          </w:tcPr>
          <w:p w:rsidR="00CD08C0" w:rsidRDefault="00CD08C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2014</w:t>
            </w:r>
          </w:p>
        </w:tc>
        <w:tc>
          <w:tcPr>
            <w:tcW w:w="1206" w:type="dxa"/>
            <w:tcBorders>
              <w:top w:val="nil"/>
              <w:left w:val="single" w:sz="2" w:space="0" w:color="000001"/>
              <w:bottom w:val="single" w:sz="4" w:space="0" w:color="auto"/>
              <w:right w:val="nil"/>
            </w:tcBorders>
            <w:hideMark/>
          </w:tcPr>
          <w:p w:rsidR="00CD08C0" w:rsidRDefault="00CD08C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134" w:type="dxa"/>
            <w:tcBorders>
              <w:top w:val="nil"/>
              <w:left w:val="single" w:sz="2" w:space="0" w:color="000001"/>
              <w:bottom w:val="single" w:sz="4" w:space="0" w:color="auto"/>
              <w:right w:val="nil"/>
            </w:tcBorders>
            <w:hideMark/>
          </w:tcPr>
          <w:p w:rsidR="00CD08C0" w:rsidRDefault="00CD08C0" w:rsidP="005660F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693" w:type="dxa"/>
            <w:tcBorders>
              <w:top w:val="nil"/>
              <w:left w:val="single" w:sz="2" w:space="0" w:color="000001"/>
              <w:bottom w:val="single" w:sz="4" w:space="0" w:color="auto"/>
              <w:right w:val="nil"/>
            </w:tcBorders>
            <w:hideMark/>
          </w:tcPr>
          <w:p w:rsidR="00CD08C0" w:rsidRDefault="00CD08C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31" w:type="dxa"/>
            <w:tcBorders>
              <w:top w:val="nil"/>
              <w:left w:val="single" w:sz="2" w:space="0" w:color="000001"/>
              <w:bottom w:val="single" w:sz="4" w:space="0" w:color="auto"/>
              <w:right w:val="single" w:sz="2" w:space="0" w:color="000001"/>
            </w:tcBorders>
            <w:hideMark/>
          </w:tcPr>
          <w:p w:rsidR="00CD08C0" w:rsidRDefault="00CD08C0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</w:tr>
      <w:tr w:rsidR="00CD08C0" w:rsidTr="0092191F">
        <w:trPr>
          <w:trHeight w:val="330"/>
        </w:trPr>
        <w:tc>
          <w:tcPr>
            <w:tcW w:w="450" w:type="dxa"/>
            <w:tcBorders>
              <w:top w:val="nil"/>
              <w:left w:val="single" w:sz="2" w:space="0" w:color="000001"/>
              <w:bottom w:val="single" w:sz="4" w:space="0" w:color="auto"/>
              <w:right w:val="nil"/>
            </w:tcBorders>
            <w:hideMark/>
          </w:tcPr>
          <w:p w:rsidR="00CD08C0" w:rsidRDefault="00CD08C0" w:rsidP="002B0664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8</w:t>
            </w:r>
          </w:p>
        </w:tc>
        <w:tc>
          <w:tcPr>
            <w:tcW w:w="2193" w:type="dxa"/>
            <w:tcBorders>
              <w:top w:val="nil"/>
              <w:left w:val="single" w:sz="2" w:space="0" w:color="000001"/>
              <w:bottom w:val="single" w:sz="4" w:space="0" w:color="auto"/>
              <w:right w:val="nil"/>
            </w:tcBorders>
            <w:hideMark/>
          </w:tcPr>
          <w:p w:rsidR="00CD08C0" w:rsidRDefault="00CD08C0" w:rsidP="00CD08C0">
            <w:pPr>
              <w:spacing w:after="0" w:line="10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«Горная»</w:t>
            </w:r>
          </w:p>
        </w:tc>
        <w:tc>
          <w:tcPr>
            <w:tcW w:w="1101" w:type="dxa"/>
            <w:tcBorders>
              <w:top w:val="nil"/>
              <w:left w:val="single" w:sz="2" w:space="0" w:color="000001"/>
              <w:bottom w:val="single" w:sz="4" w:space="0" w:color="auto"/>
              <w:right w:val="nil"/>
            </w:tcBorders>
            <w:hideMark/>
          </w:tcPr>
          <w:p w:rsidR="00CD08C0" w:rsidRDefault="00CD08C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2014</w:t>
            </w:r>
          </w:p>
        </w:tc>
        <w:tc>
          <w:tcPr>
            <w:tcW w:w="1206" w:type="dxa"/>
            <w:tcBorders>
              <w:top w:val="nil"/>
              <w:left w:val="single" w:sz="2" w:space="0" w:color="000001"/>
              <w:bottom w:val="single" w:sz="4" w:space="0" w:color="auto"/>
              <w:right w:val="nil"/>
            </w:tcBorders>
            <w:hideMark/>
          </w:tcPr>
          <w:p w:rsidR="00CD08C0" w:rsidRDefault="00CD08C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134" w:type="dxa"/>
            <w:tcBorders>
              <w:top w:val="nil"/>
              <w:left w:val="single" w:sz="2" w:space="0" w:color="000001"/>
              <w:bottom w:val="single" w:sz="4" w:space="0" w:color="auto"/>
              <w:right w:val="nil"/>
            </w:tcBorders>
            <w:hideMark/>
          </w:tcPr>
          <w:p w:rsidR="00CD08C0" w:rsidRDefault="00CD08C0" w:rsidP="005660F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693" w:type="dxa"/>
            <w:tcBorders>
              <w:top w:val="nil"/>
              <w:left w:val="single" w:sz="2" w:space="0" w:color="000001"/>
              <w:bottom w:val="single" w:sz="4" w:space="0" w:color="auto"/>
              <w:right w:val="nil"/>
            </w:tcBorders>
            <w:hideMark/>
          </w:tcPr>
          <w:p w:rsidR="00CD08C0" w:rsidRDefault="00CD08C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31" w:type="dxa"/>
            <w:tcBorders>
              <w:top w:val="nil"/>
              <w:left w:val="single" w:sz="2" w:space="0" w:color="000001"/>
              <w:bottom w:val="single" w:sz="4" w:space="0" w:color="auto"/>
              <w:right w:val="single" w:sz="2" w:space="0" w:color="000001"/>
            </w:tcBorders>
            <w:hideMark/>
          </w:tcPr>
          <w:p w:rsidR="00CD08C0" w:rsidRDefault="00CD08C0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</w:tr>
    </w:tbl>
    <w:p w:rsidR="00257132" w:rsidRDefault="00257132" w:rsidP="00257132">
      <w:pPr>
        <w:spacing w:after="0" w:line="100" w:lineRule="atLeast"/>
        <w:rPr>
          <w:rFonts w:ascii="Times New Roman" w:hAnsi="Times New Roman"/>
          <w:color w:val="00000A"/>
          <w:sz w:val="28"/>
          <w:szCs w:val="28"/>
          <w:lang w:eastAsia="zh-CN" w:bidi="hi-IN"/>
        </w:rPr>
      </w:pPr>
    </w:p>
    <w:p w:rsidR="00257132" w:rsidRDefault="00257132" w:rsidP="00257132">
      <w:pPr>
        <w:spacing w:after="0" w:line="10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Наличие индивидуальных скважин и колодцев в населенных пунктах: </w:t>
      </w:r>
    </w:p>
    <w:p w:rsidR="00257132" w:rsidRPr="00A11B4A" w:rsidRDefault="00257132" w:rsidP="00A11B4A">
      <w:pPr>
        <w:spacing w:after="0" w:line="10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с. </w:t>
      </w:r>
      <w:proofErr w:type="spellStart"/>
      <w:r w:rsidR="0092191F">
        <w:rPr>
          <w:rFonts w:ascii="Times New Roman" w:hAnsi="Times New Roman"/>
          <w:sz w:val="28"/>
          <w:szCs w:val="28"/>
        </w:rPr>
        <w:t>Федотовка</w:t>
      </w:r>
      <w:proofErr w:type="spellEnd"/>
      <w:r>
        <w:rPr>
          <w:rFonts w:ascii="Times New Roman" w:hAnsi="Times New Roman"/>
          <w:sz w:val="28"/>
          <w:szCs w:val="28"/>
        </w:rPr>
        <w:t xml:space="preserve"> – </w:t>
      </w:r>
      <w:r w:rsidR="0092191F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1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шт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, обеспечивает </w:t>
      </w:r>
      <w:r w:rsidR="00855595">
        <w:rPr>
          <w:rFonts w:ascii="Times New Roman" w:hAnsi="Times New Roman"/>
          <w:sz w:val="28"/>
          <w:szCs w:val="28"/>
        </w:rPr>
        <w:t>29</w:t>
      </w:r>
      <w:r w:rsidR="00A11B4A">
        <w:rPr>
          <w:rFonts w:ascii="Times New Roman" w:hAnsi="Times New Roman"/>
          <w:sz w:val="28"/>
          <w:szCs w:val="28"/>
        </w:rPr>
        <w:t>% жилых домов</w:t>
      </w:r>
    </w:p>
    <w:p w:rsidR="00105166" w:rsidRDefault="00105166" w:rsidP="00105166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3" name="Рисунок 13" descr="D:\Рабочий стол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чий стол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4" name="Рисунок 14" descr="D:\Рабочий стол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чий стол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166" w:rsidRDefault="00105166" w:rsidP="00105166"/>
    <w:p w:rsidR="00105166" w:rsidRDefault="00105166" w:rsidP="00105166"/>
    <w:p w:rsidR="00105166" w:rsidRDefault="00105166" w:rsidP="00105166"/>
    <w:p w:rsidR="00105166" w:rsidRDefault="00105166" w:rsidP="00105166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5" name="Рисунок 15" descr="D:\Рабочий стол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абочий стол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166" w:rsidRDefault="00105166" w:rsidP="00105166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6" name="Рисунок 16" descr="D:\Рабочий стол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Рабочий стол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166" w:rsidRDefault="00105166" w:rsidP="00105166"/>
    <w:p w:rsidR="00105166" w:rsidRDefault="00105166" w:rsidP="00105166"/>
    <w:p w:rsidR="00105166" w:rsidRPr="00105166" w:rsidRDefault="00105166" w:rsidP="00105166"/>
    <w:p w:rsidR="00257132" w:rsidRDefault="00257132" w:rsidP="00257132">
      <w:pPr>
        <w:pStyle w:val="2"/>
      </w:pPr>
      <w:bookmarkStart w:id="11" w:name="_Toc387837633"/>
      <w:bookmarkStart w:id="12" w:name="_Toc406596748"/>
      <w:bookmarkEnd w:id="11"/>
      <w:r>
        <w:lastRenderedPageBreak/>
        <w:t>3.3. Водопроводная сеть</w:t>
      </w:r>
      <w:bookmarkEnd w:id="12"/>
    </w:p>
    <w:p w:rsidR="00257132" w:rsidRDefault="00257132" w:rsidP="00257132">
      <w:pPr>
        <w:spacing w:after="0" w:line="100" w:lineRule="atLeast"/>
        <w:rPr>
          <w:rFonts w:ascii="Times New Roman" w:hAnsi="Times New Roman"/>
          <w:sz w:val="28"/>
          <w:szCs w:val="28"/>
        </w:rPr>
      </w:pPr>
    </w:p>
    <w:p w:rsidR="00257132" w:rsidRDefault="00257132" w:rsidP="00257132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Характеристика водопроводной сети населенного пункта, объектов и сооружений на сети приведены в таблице 4.</w:t>
      </w:r>
    </w:p>
    <w:p w:rsidR="00257132" w:rsidRDefault="00257132" w:rsidP="00257132">
      <w:pPr>
        <w:spacing w:after="0" w:line="100" w:lineRule="atLeast"/>
        <w:rPr>
          <w:rFonts w:ascii="Times New Roman" w:hAnsi="Times New Roman"/>
          <w:sz w:val="28"/>
          <w:szCs w:val="28"/>
        </w:rPr>
      </w:pPr>
    </w:p>
    <w:p w:rsidR="00257132" w:rsidRDefault="00257132" w:rsidP="00257132">
      <w:pPr>
        <w:spacing w:after="0" w:line="100" w:lineRule="atLeast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4.</w:t>
      </w:r>
    </w:p>
    <w:tbl>
      <w:tblPr>
        <w:tblW w:w="0" w:type="auto"/>
        <w:tblInd w:w="53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Layout w:type="fixed"/>
        <w:tblCellMar>
          <w:top w:w="55" w:type="dxa"/>
          <w:left w:w="51" w:type="dxa"/>
          <w:bottom w:w="55" w:type="dxa"/>
          <w:right w:w="55" w:type="dxa"/>
        </w:tblCellMar>
        <w:tblLook w:val="00A0" w:firstRow="1" w:lastRow="0" w:firstColumn="1" w:lastColumn="0" w:noHBand="0" w:noVBand="0"/>
      </w:tblPr>
      <w:tblGrid>
        <w:gridCol w:w="2229"/>
        <w:gridCol w:w="1402"/>
        <w:gridCol w:w="798"/>
        <w:gridCol w:w="777"/>
        <w:gridCol w:w="836"/>
        <w:gridCol w:w="691"/>
        <w:gridCol w:w="645"/>
        <w:gridCol w:w="596"/>
        <w:gridCol w:w="1718"/>
      </w:tblGrid>
      <w:tr w:rsidR="00257132" w:rsidTr="00257132">
        <w:tc>
          <w:tcPr>
            <w:tcW w:w="3631" w:type="dxa"/>
            <w:gridSpan w:val="2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</w:tcPr>
          <w:p w:rsidR="00257132" w:rsidRDefault="00257132">
            <w:pPr>
              <w:pStyle w:val="af8"/>
              <w:spacing w:after="0" w:line="100" w:lineRule="atLeast"/>
              <w:rPr>
                <w:rFonts w:cs="Times New Roman"/>
                <w:b/>
                <w:sz w:val="28"/>
                <w:szCs w:val="28"/>
              </w:rPr>
            </w:pPr>
          </w:p>
          <w:p w:rsidR="00257132" w:rsidRDefault="00257132">
            <w:pPr>
              <w:pStyle w:val="af8"/>
              <w:spacing w:after="0" w:line="100" w:lineRule="atLeast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1575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57132" w:rsidRDefault="00257132">
            <w:pPr>
              <w:spacing w:after="0" w:line="10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Населенный пункт</w:t>
            </w:r>
          </w:p>
        </w:tc>
        <w:tc>
          <w:tcPr>
            <w:tcW w:w="4486" w:type="dxa"/>
            <w:gridSpan w:val="5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  <w:hideMark/>
          </w:tcPr>
          <w:p w:rsidR="00257132" w:rsidRDefault="00257132">
            <w:pPr>
              <w:pStyle w:val="af8"/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Всего</w:t>
            </w:r>
          </w:p>
        </w:tc>
      </w:tr>
      <w:tr w:rsidR="00257132" w:rsidTr="00257132">
        <w:trPr>
          <w:cantSplit/>
          <w:trHeight w:hRule="exact" w:val="2390"/>
        </w:trPr>
        <w:tc>
          <w:tcPr>
            <w:tcW w:w="5033" w:type="dxa"/>
            <w:gridSpan w:val="2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vAlign w:val="center"/>
            <w:hideMark/>
          </w:tcPr>
          <w:p w:rsidR="00257132" w:rsidRDefault="00257132">
            <w:pPr>
              <w:spacing w:after="0" w:line="240" w:lineRule="auto"/>
              <w:rPr>
                <w:rFonts w:ascii="Times New Roman" w:eastAsia="SimSun" w:hAnsi="Times New Roman"/>
                <w:b/>
                <w:color w:val="00000A"/>
                <w:sz w:val="28"/>
                <w:szCs w:val="28"/>
                <w:lang w:eastAsia="zh-CN" w:bidi="hi-IN"/>
              </w:rPr>
            </w:pPr>
          </w:p>
        </w:tc>
        <w:tc>
          <w:tcPr>
            <w:tcW w:w="798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textDirection w:val="btLr"/>
            <w:hideMark/>
          </w:tcPr>
          <w:p w:rsidR="00257132" w:rsidRDefault="00855595" w:rsidP="00855595">
            <w:pPr>
              <w:spacing w:after="0" w:line="100" w:lineRule="atLeast"/>
              <w:ind w:left="113" w:right="113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С.Федотовка</w:t>
            </w:r>
            <w:proofErr w:type="spellEnd"/>
            <w:r w:rsidR="00257132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777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textDirection w:val="btLr"/>
          </w:tcPr>
          <w:p w:rsidR="00257132" w:rsidRDefault="00855595">
            <w:pPr>
              <w:spacing w:after="0" w:line="100" w:lineRule="atLeast"/>
              <w:ind w:left="113" w:right="113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С.Кузьминовка</w:t>
            </w:r>
            <w:proofErr w:type="spellEnd"/>
          </w:p>
        </w:tc>
        <w:tc>
          <w:tcPr>
            <w:tcW w:w="836" w:type="dxa"/>
            <w:tcBorders>
              <w:top w:val="nil"/>
              <w:left w:val="single" w:sz="4" w:space="0" w:color="000001"/>
              <w:bottom w:val="single" w:sz="2" w:space="0" w:color="000001"/>
              <w:right w:val="nil"/>
            </w:tcBorders>
            <w:tcMar>
              <w:top w:w="55" w:type="dxa"/>
              <w:left w:w="49" w:type="dxa"/>
              <w:bottom w:w="55" w:type="dxa"/>
              <w:right w:w="55" w:type="dxa"/>
            </w:tcMar>
            <w:textDirection w:val="btLr"/>
          </w:tcPr>
          <w:p w:rsidR="00257132" w:rsidRDefault="00855595">
            <w:pPr>
              <w:spacing w:after="0" w:line="100" w:lineRule="atLeast"/>
              <w:ind w:left="113" w:right="113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Д.Тукмак</w:t>
            </w:r>
            <w:proofErr w:type="spellEnd"/>
          </w:p>
        </w:tc>
        <w:tc>
          <w:tcPr>
            <w:tcW w:w="69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textDirection w:val="btLr"/>
          </w:tcPr>
          <w:p w:rsidR="00257132" w:rsidRDefault="00257132">
            <w:pPr>
              <w:spacing w:after="0" w:line="100" w:lineRule="atLeast"/>
              <w:ind w:left="113" w:right="11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45" w:type="dxa"/>
            <w:tcBorders>
              <w:top w:val="nil"/>
              <w:left w:val="single" w:sz="4" w:space="0" w:color="000001"/>
              <w:bottom w:val="single" w:sz="2" w:space="0" w:color="000001"/>
              <w:right w:val="nil"/>
            </w:tcBorders>
            <w:tcMar>
              <w:top w:w="55" w:type="dxa"/>
              <w:left w:w="49" w:type="dxa"/>
              <w:bottom w:w="55" w:type="dxa"/>
              <w:right w:w="55" w:type="dxa"/>
            </w:tcMar>
            <w:textDirection w:val="btLr"/>
          </w:tcPr>
          <w:p w:rsidR="00257132" w:rsidRDefault="00257132">
            <w:pPr>
              <w:spacing w:after="0" w:line="100" w:lineRule="atLeast"/>
              <w:ind w:left="113" w:right="11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textDirection w:val="btLr"/>
          </w:tcPr>
          <w:p w:rsidR="00257132" w:rsidRDefault="00257132">
            <w:pPr>
              <w:spacing w:after="0" w:line="100" w:lineRule="atLeast"/>
              <w:ind w:left="113" w:right="113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257132" w:rsidRDefault="00257132">
            <w:pPr>
              <w:spacing w:after="0" w:line="100" w:lineRule="atLeast"/>
              <w:rPr>
                <w:rFonts w:ascii="Times New Roman" w:hAnsi="Times New Roman"/>
                <w:color w:val="00000A"/>
                <w:sz w:val="28"/>
                <w:szCs w:val="28"/>
                <w:lang w:eastAsia="zh-CN" w:bidi="hi-IN"/>
              </w:rPr>
            </w:pPr>
          </w:p>
        </w:tc>
      </w:tr>
      <w:tr w:rsidR="00257132" w:rsidTr="00257132">
        <w:tc>
          <w:tcPr>
            <w:tcW w:w="2229" w:type="dxa"/>
            <w:vMerge w:val="restart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57132" w:rsidRDefault="0025713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Протяженность, </w:t>
            </w:r>
            <w:proofErr w:type="gramStart"/>
            <w:r>
              <w:rPr>
                <w:rFonts w:cs="Times New Roman"/>
                <w:sz w:val="28"/>
                <w:szCs w:val="28"/>
              </w:rPr>
              <w:t>км</w:t>
            </w:r>
            <w:proofErr w:type="gramEnd"/>
          </w:p>
        </w:tc>
        <w:tc>
          <w:tcPr>
            <w:tcW w:w="1402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57132" w:rsidRDefault="0025713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proofErr w:type="gramStart"/>
            <w:r>
              <w:rPr>
                <w:rFonts w:cs="Times New Roman"/>
                <w:sz w:val="28"/>
                <w:szCs w:val="28"/>
              </w:rPr>
              <w:t>п</w:t>
            </w:r>
            <w:proofErr w:type="gramEnd"/>
            <w:r>
              <w:rPr>
                <w:rFonts w:cs="Times New Roman"/>
                <w:sz w:val="28"/>
                <w:szCs w:val="28"/>
              </w:rPr>
              <w:t>/этилен</w:t>
            </w:r>
          </w:p>
        </w:tc>
        <w:tc>
          <w:tcPr>
            <w:tcW w:w="798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57132" w:rsidRDefault="00855595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2,9</w:t>
            </w:r>
          </w:p>
        </w:tc>
        <w:tc>
          <w:tcPr>
            <w:tcW w:w="777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57132" w:rsidRDefault="00855595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0</w:t>
            </w:r>
          </w:p>
        </w:tc>
        <w:tc>
          <w:tcPr>
            <w:tcW w:w="836" w:type="dxa"/>
            <w:tcBorders>
              <w:top w:val="nil"/>
              <w:left w:val="single" w:sz="4" w:space="0" w:color="000001"/>
              <w:bottom w:val="single" w:sz="2" w:space="0" w:color="000001"/>
              <w:right w:val="nil"/>
            </w:tcBorders>
            <w:tcMar>
              <w:top w:w="55" w:type="dxa"/>
              <w:left w:w="49" w:type="dxa"/>
              <w:bottom w:w="55" w:type="dxa"/>
              <w:right w:w="55" w:type="dxa"/>
            </w:tcMar>
          </w:tcPr>
          <w:p w:rsidR="00257132" w:rsidRDefault="00855595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0</w:t>
            </w:r>
          </w:p>
        </w:tc>
        <w:tc>
          <w:tcPr>
            <w:tcW w:w="69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57132" w:rsidRDefault="0025713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45" w:type="dxa"/>
            <w:tcBorders>
              <w:top w:val="nil"/>
              <w:left w:val="single" w:sz="4" w:space="0" w:color="000001"/>
              <w:bottom w:val="single" w:sz="2" w:space="0" w:color="000001"/>
              <w:right w:val="nil"/>
            </w:tcBorders>
            <w:tcMar>
              <w:top w:w="55" w:type="dxa"/>
              <w:left w:w="49" w:type="dxa"/>
              <w:bottom w:w="55" w:type="dxa"/>
              <w:right w:w="55" w:type="dxa"/>
            </w:tcMar>
          </w:tcPr>
          <w:p w:rsidR="00257132" w:rsidRDefault="0025713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9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57132" w:rsidRDefault="0025713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18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257132" w:rsidRDefault="0025713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</w:tr>
      <w:tr w:rsidR="00257132" w:rsidTr="00257132">
        <w:tc>
          <w:tcPr>
            <w:tcW w:w="3631" w:type="dxa"/>
            <w:vMerge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vAlign w:val="center"/>
            <w:hideMark/>
          </w:tcPr>
          <w:p w:rsidR="00257132" w:rsidRDefault="00257132">
            <w:pPr>
              <w:spacing w:after="0" w:line="240" w:lineRule="auto"/>
              <w:rPr>
                <w:rFonts w:ascii="Times New Roman" w:eastAsia="SimSun" w:hAnsi="Times New Roman"/>
                <w:color w:val="00000A"/>
                <w:sz w:val="28"/>
                <w:szCs w:val="28"/>
                <w:lang w:eastAsia="zh-CN" w:bidi="hi-IN"/>
              </w:rPr>
            </w:pPr>
          </w:p>
        </w:tc>
        <w:tc>
          <w:tcPr>
            <w:tcW w:w="1402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57132" w:rsidRDefault="0025713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сталь</w:t>
            </w:r>
          </w:p>
        </w:tc>
        <w:tc>
          <w:tcPr>
            <w:tcW w:w="798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57132" w:rsidRDefault="00855595" w:rsidP="00855595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2,3</w:t>
            </w:r>
          </w:p>
        </w:tc>
        <w:tc>
          <w:tcPr>
            <w:tcW w:w="777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57132" w:rsidRDefault="00855595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6,5</w:t>
            </w:r>
          </w:p>
        </w:tc>
        <w:tc>
          <w:tcPr>
            <w:tcW w:w="836" w:type="dxa"/>
            <w:tcBorders>
              <w:top w:val="nil"/>
              <w:left w:val="single" w:sz="4" w:space="0" w:color="000001"/>
              <w:bottom w:val="single" w:sz="2" w:space="0" w:color="000001"/>
              <w:right w:val="nil"/>
            </w:tcBorders>
            <w:tcMar>
              <w:top w:w="55" w:type="dxa"/>
              <w:left w:w="49" w:type="dxa"/>
              <w:bottom w:w="55" w:type="dxa"/>
              <w:right w:w="55" w:type="dxa"/>
            </w:tcMar>
          </w:tcPr>
          <w:p w:rsidR="00257132" w:rsidRDefault="00855595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0</w:t>
            </w:r>
          </w:p>
        </w:tc>
        <w:tc>
          <w:tcPr>
            <w:tcW w:w="69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57132" w:rsidRDefault="0025713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45" w:type="dxa"/>
            <w:tcBorders>
              <w:top w:val="nil"/>
              <w:left w:val="single" w:sz="4" w:space="0" w:color="000001"/>
              <w:bottom w:val="single" w:sz="2" w:space="0" w:color="000001"/>
              <w:right w:val="nil"/>
            </w:tcBorders>
            <w:tcMar>
              <w:top w:w="55" w:type="dxa"/>
              <w:left w:w="49" w:type="dxa"/>
              <w:bottom w:w="55" w:type="dxa"/>
              <w:right w:w="55" w:type="dxa"/>
            </w:tcMar>
          </w:tcPr>
          <w:p w:rsidR="00257132" w:rsidRDefault="0025713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9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57132" w:rsidRDefault="0025713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18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257132" w:rsidRDefault="0025713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</w:tr>
      <w:tr w:rsidR="00257132" w:rsidTr="00257132">
        <w:tc>
          <w:tcPr>
            <w:tcW w:w="3631" w:type="dxa"/>
            <w:vMerge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vAlign w:val="center"/>
            <w:hideMark/>
          </w:tcPr>
          <w:p w:rsidR="00257132" w:rsidRDefault="00257132">
            <w:pPr>
              <w:spacing w:after="0" w:line="240" w:lineRule="auto"/>
              <w:rPr>
                <w:rFonts w:ascii="Times New Roman" w:eastAsia="SimSun" w:hAnsi="Times New Roman"/>
                <w:color w:val="00000A"/>
                <w:sz w:val="28"/>
                <w:szCs w:val="28"/>
                <w:lang w:eastAsia="zh-CN" w:bidi="hi-IN"/>
              </w:rPr>
            </w:pPr>
          </w:p>
        </w:tc>
        <w:tc>
          <w:tcPr>
            <w:tcW w:w="1402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57132" w:rsidRDefault="0025713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всего</w:t>
            </w:r>
          </w:p>
        </w:tc>
        <w:tc>
          <w:tcPr>
            <w:tcW w:w="798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57132" w:rsidRDefault="00855595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5,2</w:t>
            </w:r>
          </w:p>
        </w:tc>
        <w:tc>
          <w:tcPr>
            <w:tcW w:w="777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57132" w:rsidRDefault="00855595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6,5</w:t>
            </w:r>
          </w:p>
        </w:tc>
        <w:tc>
          <w:tcPr>
            <w:tcW w:w="836" w:type="dxa"/>
            <w:tcBorders>
              <w:top w:val="nil"/>
              <w:left w:val="single" w:sz="4" w:space="0" w:color="000001"/>
              <w:bottom w:val="single" w:sz="2" w:space="0" w:color="000001"/>
              <w:right w:val="nil"/>
            </w:tcBorders>
            <w:tcMar>
              <w:top w:w="55" w:type="dxa"/>
              <w:left w:w="49" w:type="dxa"/>
              <w:bottom w:w="55" w:type="dxa"/>
              <w:right w:w="55" w:type="dxa"/>
            </w:tcMar>
          </w:tcPr>
          <w:p w:rsidR="00257132" w:rsidRDefault="00855595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0</w:t>
            </w:r>
          </w:p>
        </w:tc>
        <w:tc>
          <w:tcPr>
            <w:tcW w:w="69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57132" w:rsidRDefault="0025713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45" w:type="dxa"/>
            <w:tcBorders>
              <w:top w:val="nil"/>
              <w:left w:val="single" w:sz="4" w:space="0" w:color="000001"/>
              <w:bottom w:val="single" w:sz="2" w:space="0" w:color="000001"/>
              <w:right w:val="nil"/>
            </w:tcBorders>
            <w:tcMar>
              <w:top w:w="55" w:type="dxa"/>
              <w:left w:w="49" w:type="dxa"/>
              <w:bottom w:w="55" w:type="dxa"/>
              <w:right w:w="55" w:type="dxa"/>
            </w:tcMar>
          </w:tcPr>
          <w:p w:rsidR="00257132" w:rsidRDefault="0025713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9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57132" w:rsidRDefault="0025713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18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257132" w:rsidRDefault="0025713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</w:tr>
      <w:tr w:rsidR="00257132" w:rsidTr="00257132">
        <w:tc>
          <w:tcPr>
            <w:tcW w:w="3631" w:type="dxa"/>
            <w:gridSpan w:val="2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57132" w:rsidRDefault="0025713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Износ сети, %</w:t>
            </w:r>
          </w:p>
        </w:tc>
        <w:tc>
          <w:tcPr>
            <w:tcW w:w="798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57132" w:rsidRDefault="00855595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27%</w:t>
            </w:r>
          </w:p>
        </w:tc>
        <w:tc>
          <w:tcPr>
            <w:tcW w:w="777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57132" w:rsidRDefault="00855595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60%</w:t>
            </w:r>
          </w:p>
        </w:tc>
        <w:tc>
          <w:tcPr>
            <w:tcW w:w="83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57132" w:rsidRDefault="00855595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0</w:t>
            </w:r>
          </w:p>
        </w:tc>
        <w:tc>
          <w:tcPr>
            <w:tcW w:w="69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57132" w:rsidRDefault="0025713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45" w:type="dxa"/>
            <w:tcBorders>
              <w:top w:val="nil"/>
              <w:left w:val="single" w:sz="4" w:space="0" w:color="000001"/>
              <w:bottom w:val="single" w:sz="2" w:space="0" w:color="000001"/>
              <w:right w:val="nil"/>
            </w:tcBorders>
            <w:tcMar>
              <w:top w:w="55" w:type="dxa"/>
              <w:left w:w="49" w:type="dxa"/>
              <w:bottom w:w="55" w:type="dxa"/>
              <w:right w:w="55" w:type="dxa"/>
            </w:tcMar>
          </w:tcPr>
          <w:p w:rsidR="00257132" w:rsidRDefault="0025713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9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57132" w:rsidRDefault="0025713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18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257132" w:rsidRDefault="0025713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</w:tr>
      <w:tr w:rsidR="00257132" w:rsidTr="00257132">
        <w:tc>
          <w:tcPr>
            <w:tcW w:w="3631" w:type="dxa"/>
            <w:gridSpan w:val="2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57132" w:rsidRDefault="0025713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Оценка аварийности ед./год</w:t>
            </w:r>
          </w:p>
        </w:tc>
        <w:tc>
          <w:tcPr>
            <w:tcW w:w="798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57132" w:rsidRDefault="00855595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777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57132" w:rsidRDefault="00855595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83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57132" w:rsidRDefault="00855595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0</w:t>
            </w:r>
          </w:p>
        </w:tc>
        <w:tc>
          <w:tcPr>
            <w:tcW w:w="69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57132" w:rsidRDefault="0025713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45" w:type="dxa"/>
            <w:tcBorders>
              <w:top w:val="nil"/>
              <w:left w:val="single" w:sz="4" w:space="0" w:color="000001"/>
              <w:bottom w:val="single" w:sz="2" w:space="0" w:color="000001"/>
              <w:right w:val="nil"/>
            </w:tcBorders>
            <w:tcMar>
              <w:top w:w="55" w:type="dxa"/>
              <w:left w:w="49" w:type="dxa"/>
              <w:bottom w:w="55" w:type="dxa"/>
              <w:right w:w="55" w:type="dxa"/>
            </w:tcMar>
          </w:tcPr>
          <w:p w:rsidR="00257132" w:rsidRDefault="0025713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9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57132" w:rsidRDefault="0025713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18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257132" w:rsidRDefault="0025713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</w:tr>
      <w:tr w:rsidR="00257132" w:rsidTr="00257132">
        <w:tc>
          <w:tcPr>
            <w:tcW w:w="3631" w:type="dxa"/>
            <w:gridSpan w:val="2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57132" w:rsidRDefault="0025713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Насосные станции, шт.</w:t>
            </w:r>
          </w:p>
        </w:tc>
        <w:tc>
          <w:tcPr>
            <w:tcW w:w="798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57132" w:rsidRDefault="0025713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777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57132" w:rsidRDefault="00855595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0</w:t>
            </w:r>
          </w:p>
        </w:tc>
        <w:tc>
          <w:tcPr>
            <w:tcW w:w="83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57132" w:rsidRDefault="00855595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0</w:t>
            </w:r>
          </w:p>
        </w:tc>
        <w:tc>
          <w:tcPr>
            <w:tcW w:w="69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57132" w:rsidRDefault="0025713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45" w:type="dxa"/>
            <w:tcBorders>
              <w:top w:val="nil"/>
              <w:left w:val="single" w:sz="4" w:space="0" w:color="000001"/>
              <w:bottom w:val="single" w:sz="2" w:space="0" w:color="000001"/>
              <w:right w:val="nil"/>
            </w:tcBorders>
            <w:tcMar>
              <w:top w:w="55" w:type="dxa"/>
              <w:left w:w="49" w:type="dxa"/>
              <w:bottom w:w="55" w:type="dxa"/>
              <w:right w:w="55" w:type="dxa"/>
            </w:tcMar>
          </w:tcPr>
          <w:p w:rsidR="00257132" w:rsidRDefault="0025713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9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57132" w:rsidRDefault="0025713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18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257132" w:rsidRDefault="0025713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</w:tr>
      <w:tr w:rsidR="00257132" w:rsidTr="00257132">
        <w:tc>
          <w:tcPr>
            <w:tcW w:w="3631" w:type="dxa"/>
            <w:gridSpan w:val="2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57132" w:rsidRDefault="0025713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Системы водоочистки и водоподготовки, шт.</w:t>
            </w:r>
          </w:p>
        </w:tc>
        <w:tc>
          <w:tcPr>
            <w:tcW w:w="798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57132" w:rsidRDefault="0025713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0</w:t>
            </w:r>
          </w:p>
        </w:tc>
        <w:tc>
          <w:tcPr>
            <w:tcW w:w="777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57132" w:rsidRDefault="00855595">
            <w:r>
              <w:t>0</w:t>
            </w:r>
          </w:p>
        </w:tc>
        <w:tc>
          <w:tcPr>
            <w:tcW w:w="83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57132" w:rsidRDefault="00855595">
            <w:r>
              <w:t>0</w:t>
            </w:r>
          </w:p>
        </w:tc>
        <w:tc>
          <w:tcPr>
            <w:tcW w:w="69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57132" w:rsidRDefault="00257132"/>
        </w:tc>
        <w:tc>
          <w:tcPr>
            <w:tcW w:w="645" w:type="dxa"/>
            <w:tcBorders>
              <w:top w:val="nil"/>
              <w:left w:val="single" w:sz="4" w:space="0" w:color="000001"/>
              <w:bottom w:val="single" w:sz="2" w:space="0" w:color="000001"/>
              <w:right w:val="nil"/>
            </w:tcBorders>
            <w:tcMar>
              <w:top w:w="55" w:type="dxa"/>
              <w:left w:w="49" w:type="dxa"/>
              <w:bottom w:w="55" w:type="dxa"/>
              <w:right w:w="55" w:type="dxa"/>
            </w:tcMar>
          </w:tcPr>
          <w:p w:rsidR="00257132" w:rsidRDefault="00257132"/>
        </w:tc>
        <w:tc>
          <w:tcPr>
            <w:tcW w:w="59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57132" w:rsidRDefault="00257132"/>
        </w:tc>
        <w:tc>
          <w:tcPr>
            <w:tcW w:w="1718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257132" w:rsidRDefault="00257132"/>
        </w:tc>
      </w:tr>
      <w:tr w:rsidR="00257132" w:rsidTr="00257132">
        <w:tc>
          <w:tcPr>
            <w:tcW w:w="3631" w:type="dxa"/>
            <w:gridSpan w:val="2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57132" w:rsidRDefault="0025713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Системы </w:t>
            </w:r>
            <w:proofErr w:type="spellStart"/>
            <w:r>
              <w:rPr>
                <w:rFonts w:cs="Times New Roman"/>
                <w:sz w:val="28"/>
                <w:szCs w:val="28"/>
              </w:rPr>
              <w:t>обезжележивания</w:t>
            </w:r>
            <w:proofErr w:type="spellEnd"/>
            <w:r>
              <w:rPr>
                <w:rFonts w:cs="Times New Roman"/>
                <w:sz w:val="28"/>
                <w:szCs w:val="28"/>
              </w:rPr>
              <w:t>, шт.</w:t>
            </w:r>
          </w:p>
        </w:tc>
        <w:tc>
          <w:tcPr>
            <w:tcW w:w="798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57132" w:rsidRDefault="00257132">
            <w:r>
              <w:rPr>
                <w:sz w:val="28"/>
                <w:szCs w:val="28"/>
              </w:rPr>
              <w:t>0</w:t>
            </w:r>
          </w:p>
        </w:tc>
        <w:tc>
          <w:tcPr>
            <w:tcW w:w="777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57132" w:rsidRDefault="00855595">
            <w:r>
              <w:t>0</w:t>
            </w:r>
          </w:p>
        </w:tc>
        <w:tc>
          <w:tcPr>
            <w:tcW w:w="83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57132" w:rsidRDefault="00855595">
            <w:r>
              <w:t>0</w:t>
            </w:r>
          </w:p>
        </w:tc>
        <w:tc>
          <w:tcPr>
            <w:tcW w:w="69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57132" w:rsidRDefault="00257132"/>
        </w:tc>
        <w:tc>
          <w:tcPr>
            <w:tcW w:w="645" w:type="dxa"/>
            <w:tcBorders>
              <w:top w:val="nil"/>
              <w:left w:val="single" w:sz="4" w:space="0" w:color="000001"/>
              <w:bottom w:val="single" w:sz="2" w:space="0" w:color="000001"/>
              <w:right w:val="nil"/>
            </w:tcBorders>
            <w:tcMar>
              <w:top w:w="55" w:type="dxa"/>
              <w:left w:w="49" w:type="dxa"/>
              <w:bottom w:w="55" w:type="dxa"/>
              <w:right w:w="55" w:type="dxa"/>
            </w:tcMar>
          </w:tcPr>
          <w:p w:rsidR="00257132" w:rsidRDefault="00257132"/>
        </w:tc>
        <w:tc>
          <w:tcPr>
            <w:tcW w:w="59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57132" w:rsidRDefault="00257132"/>
        </w:tc>
        <w:tc>
          <w:tcPr>
            <w:tcW w:w="1718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257132" w:rsidRDefault="00257132"/>
        </w:tc>
      </w:tr>
      <w:tr w:rsidR="00257132" w:rsidTr="00257132">
        <w:tc>
          <w:tcPr>
            <w:tcW w:w="2229" w:type="dxa"/>
            <w:vMerge w:val="restart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57132" w:rsidRDefault="0025713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Пожарные резервуары</w:t>
            </w:r>
          </w:p>
        </w:tc>
        <w:tc>
          <w:tcPr>
            <w:tcW w:w="1402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57132" w:rsidRDefault="0025713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кол</w:t>
            </w:r>
            <w:proofErr w:type="gramStart"/>
            <w:r>
              <w:rPr>
                <w:rFonts w:cs="Times New Roman"/>
                <w:sz w:val="28"/>
                <w:szCs w:val="28"/>
              </w:rPr>
              <w:t xml:space="preserve">., </w:t>
            </w:r>
            <w:proofErr w:type="gramEnd"/>
            <w:r>
              <w:rPr>
                <w:rFonts w:cs="Times New Roman"/>
                <w:sz w:val="28"/>
                <w:szCs w:val="28"/>
              </w:rPr>
              <w:t>шт.</w:t>
            </w:r>
          </w:p>
        </w:tc>
        <w:tc>
          <w:tcPr>
            <w:tcW w:w="798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57132" w:rsidRDefault="00855595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0</w:t>
            </w:r>
          </w:p>
        </w:tc>
        <w:tc>
          <w:tcPr>
            <w:tcW w:w="777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57132" w:rsidRDefault="00855595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0</w:t>
            </w:r>
          </w:p>
        </w:tc>
        <w:tc>
          <w:tcPr>
            <w:tcW w:w="83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57132" w:rsidRDefault="00855595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0</w:t>
            </w:r>
          </w:p>
        </w:tc>
        <w:tc>
          <w:tcPr>
            <w:tcW w:w="69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57132" w:rsidRDefault="0025713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45" w:type="dxa"/>
            <w:tcBorders>
              <w:top w:val="nil"/>
              <w:left w:val="single" w:sz="4" w:space="0" w:color="000001"/>
              <w:bottom w:val="single" w:sz="2" w:space="0" w:color="000001"/>
              <w:right w:val="nil"/>
            </w:tcBorders>
            <w:tcMar>
              <w:top w:w="55" w:type="dxa"/>
              <w:left w:w="49" w:type="dxa"/>
              <w:bottom w:w="55" w:type="dxa"/>
              <w:right w:w="55" w:type="dxa"/>
            </w:tcMar>
          </w:tcPr>
          <w:p w:rsidR="00257132" w:rsidRDefault="0025713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9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57132" w:rsidRDefault="0025713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18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257132" w:rsidRDefault="0025713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</w:tr>
      <w:tr w:rsidR="00257132" w:rsidTr="00257132">
        <w:tc>
          <w:tcPr>
            <w:tcW w:w="3631" w:type="dxa"/>
            <w:vMerge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vAlign w:val="center"/>
            <w:hideMark/>
          </w:tcPr>
          <w:p w:rsidR="00257132" w:rsidRDefault="00257132">
            <w:pPr>
              <w:spacing w:after="0" w:line="240" w:lineRule="auto"/>
              <w:rPr>
                <w:rFonts w:ascii="Times New Roman" w:eastAsia="SimSun" w:hAnsi="Times New Roman"/>
                <w:color w:val="00000A"/>
                <w:sz w:val="28"/>
                <w:szCs w:val="28"/>
                <w:lang w:eastAsia="zh-CN" w:bidi="hi-IN"/>
              </w:rPr>
            </w:pPr>
          </w:p>
        </w:tc>
        <w:tc>
          <w:tcPr>
            <w:tcW w:w="1402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57132" w:rsidRDefault="0025713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емкость, куб. м</w:t>
            </w:r>
          </w:p>
        </w:tc>
        <w:tc>
          <w:tcPr>
            <w:tcW w:w="798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57132" w:rsidRDefault="00855595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0</w:t>
            </w:r>
          </w:p>
        </w:tc>
        <w:tc>
          <w:tcPr>
            <w:tcW w:w="777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57132" w:rsidRDefault="00855595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0</w:t>
            </w:r>
          </w:p>
        </w:tc>
        <w:tc>
          <w:tcPr>
            <w:tcW w:w="83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57132" w:rsidRDefault="00855595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0</w:t>
            </w:r>
          </w:p>
        </w:tc>
        <w:tc>
          <w:tcPr>
            <w:tcW w:w="69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57132" w:rsidRDefault="0025713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45" w:type="dxa"/>
            <w:tcBorders>
              <w:top w:val="nil"/>
              <w:left w:val="single" w:sz="4" w:space="0" w:color="000001"/>
              <w:bottom w:val="single" w:sz="2" w:space="0" w:color="000001"/>
              <w:right w:val="nil"/>
            </w:tcBorders>
            <w:tcMar>
              <w:top w:w="55" w:type="dxa"/>
              <w:left w:w="49" w:type="dxa"/>
              <w:bottom w:w="55" w:type="dxa"/>
              <w:right w:w="55" w:type="dxa"/>
            </w:tcMar>
          </w:tcPr>
          <w:p w:rsidR="00257132" w:rsidRDefault="0025713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9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57132" w:rsidRDefault="0025713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18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257132" w:rsidRDefault="0025713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</w:tr>
      <w:tr w:rsidR="00257132" w:rsidTr="00257132">
        <w:tc>
          <w:tcPr>
            <w:tcW w:w="3631" w:type="dxa"/>
            <w:gridSpan w:val="2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57132" w:rsidRDefault="0025713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Колодцы водопроводные, </w:t>
            </w:r>
            <w:proofErr w:type="spellStart"/>
            <w:proofErr w:type="gramStart"/>
            <w:r>
              <w:rPr>
                <w:rFonts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798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57132" w:rsidRDefault="0025713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777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57132" w:rsidRDefault="00AE264A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0</w:t>
            </w:r>
          </w:p>
        </w:tc>
        <w:tc>
          <w:tcPr>
            <w:tcW w:w="83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57132" w:rsidRDefault="0025713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9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57132" w:rsidRDefault="0025713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45" w:type="dxa"/>
            <w:tcBorders>
              <w:top w:val="nil"/>
              <w:left w:val="single" w:sz="4" w:space="0" w:color="000001"/>
              <w:bottom w:val="single" w:sz="2" w:space="0" w:color="000001"/>
              <w:right w:val="nil"/>
            </w:tcBorders>
            <w:tcMar>
              <w:top w:w="55" w:type="dxa"/>
              <w:left w:w="49" w:type="dxa"/>
              <w:bottom w:w="55" w:type="dxa"/>
              <w:right w:w="55" w:type="dxa"/>
            </w:tcMar>
          </w:tcPr>
          <w:p w:rsidR="00257132" w:rsidRDefault="0025713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9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57132" w:rsidRDefault="0025713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18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257132" w:rsidRDefault="0025713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</w:tr>
      <w:tr w:rsidR="00257132" w:rsidTr="00257132">
        <w:tc>
          <w:tcPr>
            <w:tcW w:w="3631" w:type="dxa"/>
            <w:gridSpan w:val="2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57132" w:rsidRDefault="0025713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Колонки водоразборные, </w:t>
            </w:r>
            <w:proofErr w:type="spellStart"/>
            <w:proofErr w:type="gramStart"/>
            <w:r>
              <w:rPr>
                <w:rFonts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798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57132" w:rsidRDefault="00CD08C0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9</w:t>
            </w:r>
          </w:p>
        </w:tc>
        <w:tc>
          <w:tcPr>
            <w:tcW w:w="777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57132" w:rsidRDefault="00AE264A" w:rsidP="00CD08C0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</w:t>
            </w:r>
            <w:r w:rsidR="00CD08C0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83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57132" w:rsidRDefault="00AE264A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0</w:t>
            </w:r>
          </w:p>
        </w:tc>
        <w:tc>
          <w:tcPr>
            <w:tcW w:w="69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57132" w:rsidRDefault="0025713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45" w:type="dxa"/>
            <w:tcBorders>
              <w:top w:val="nil"/>
              <w:left w:val="single" w:sz="4" w:space="0" w:color="000001"/>
              <w:bottom w:val="single" w:sz="2" w:space="0" w:color="000001"/>
              <w:right w:val="nil"/>
            </w:tcBorders>
            <w:tcMar>
              <w:top w:w="55" w:type="dxa"/>
              <w:left w:w="49" w:type="dxa"/>
              <w:bottom w:w="55" w:type="dxa"/>
              <w:right w:w="55" w:type="dxa"/>
            </w:tcMar>
          </w:tcPr>
          <w:p w:rsidR="00257132" w:rsidRDefault="0025713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9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57132" w:rsidRDefault="0025713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18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257132" w:rsidRDefault="0025713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</w:tr>
      <w:tr w:rsidR="00257132" w:rsidTr="00257132">
        <w:tc>
          <w:tcPr>
            <w:tcW w:w="3631" w:type="dxa"/>
            <w:gridSpan w:val="2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57132" w:rsidRDefault="0025713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Пожарные краны</w:t>
            </w:r>
          </w:p>
        </w:tc>
        <w:tc>
          <w:tcPr>
            <w:tcW w:w="798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257132" w:rsidRDefault="00AE264A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777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57132" w:rsidRDefault="00AE264A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0</w:t>
            </w:r>
          </w:p>
        </w:tc>
        <w:tc>
          <w:tcPr>
            <w:tcW w:w="83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57132" w:rsidRDefault="00AE264A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0</w:t>
            </w:r>
          </w:p>
        </w:tc>
        <w:tc>
          <w:tcPr>
            <w:tcW w:w="69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57132" w:rsidRDefault="0025713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45" w:type="dxa"/>
            <w:tcBorders>
              <w:top w:val="nil"/>
              <w:left w:val="single" w:sz="4" w:space="0" w:color="000001"/>
              <w:bottom w:val="single" w:sz="2" w:space="0" w:color="000001"/>
              <w:right w:val="nil"/>
            </w:tcBorders>
            <w:tcMar>
              <w:top w:w="55" w:type="dxa"/>
              <w:left w:w="49" w:type="dxa"/>
              <w:bottom w:w="55" w:type="dxa"/>
              <w:right w:w="55" w:type="dxa"/>
            </w:tcMar>
          </w:tcPr>
          <w:p w:rsidR="00257132" w:rsidRDefault="0025713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9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257132" w:rsidRDefault="0025713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718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257132" w:rsidRDefault="00257132">
            <w:pPr>
              <w:pStyle w:val="af8"/>
              <w:spacing w:after="0" w:line="100" w:lineRule="atLeas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0</w:t>
            </w:r>
          </w:p>
        </w:tc>
      </w:tr>
    </w:tbl>
    <w:p w:rsidR="00257132" w:rsidRDefault="00257132" w:rsidP="00257132">
      <w:pPr>
        <w:spacing w:after="0" w:line="100" w:lineRule="atLeast"/>
        <w:rPr>
          <w:rFonts w:ascii="Times New Roman" w:hAnsi="Times New Roman"/>
          <w:color w:val="00000A"/>
          <w:sz w:val="28"/>
          <w:szCs w:val="28"/>
          <w:lang w:eastAsia="zh-CN" w:bidi="hi-IN"/>
        </w:rPr>
      </w:pPr>
      <w:r>
        <w:rPr>
          <w:rFonts w:ascii="Times New Roman" w:eastAsia="SimSun" w:hAnsi="Times New Roman"/>
          <w:color w:val="00000A"/>
          <w:sz w:val="28"/>
          <w:szCs w:val="28"/>
          <w:lang w:eastAsia="zh-CN" w:bidi="hi-IN"/>
        </w:rPr>
        <w:tab/>
      </w:r>
    </w:p>
    <w:p w:rsidR="00257132" w:rsidRDefault="00257132" w:rsidP="00257132">
      <w:pPr>
        <w:spacing w:after="0" w:line="100" w:lineRule="atLeast"/>
        <w:jc w:val="both"/>
        <w:rPr>
          <w:rFonts w:ascii="Times New Roman" w:hAnsi="Times New Roman"/>
          <w:color w:val="00000A"/>
          <w:sz w:val="28"/>
          <w:szCs w:val="28"/>
          <w:lang w:eastAsia="zh-CN" w:bidi="hi-IN"/>
        </w:rPr>
      </w:pPr>
      <w:r>
        <w:rPr>
          <w:rFonts w:ascii="Times New Roman" w:eastAsia="SimSun" w:hAnsi="Times New Roman"/>
          <w:color w:val="00000A"/>
          <w:sz w:val="28"/>
          <w:szCs w:val="28"/>
          <w:lang w:eastAsia="zh-CN" w:bidi="hi-IN"/>
        </w:rPr>
        <w:tab/>
      </w:r>
      <w:proofErr w:type="gramStart"/>
      <w:r>
        <w:rPr>
          <w:rFonts w:ascii="Times New Roman" w:eastAsia="SimSun" w:hAnsi="Times New Roman"/>
          <w:color w:val="00000A"/>
          <w:sz w:val="28"/>
          <w:szCs w:val="28"/>
          <w:lang w:eastAsia="zh-CN" w:bidi="hi-IN"/>
        </w:rPr>
        <w:t>Нормативные потребности подачи воды для целей пожаротушения - 10 л/с  в жилой зоне и на предприятиях местной промышленности (табл. № 5,7  СНиП 2.04.02 – 84 «Водоснабжение.</w:t>
      </w:r>
      <w:proofErr w:type="gramEnd"/>
      <w:r>
        <w:rPr>
          <w:rFonts w:ascii="Times New Roman" w:eastAsia="SimSun" w:hAnsi="Times New Roman"/>
          <w:color w:val="00000A"/>
          <w:sz w:val="28"/>
          <w:szCs w:val="28"/>
          <w:lang w:eastAsia="zh-CN" w:bidi="hi-IN"/>
        </w:rPr>
        <w:t xml:space="preserve"> Наружные сети и сооружения»), 2 х 2,5 л/с – на внутреннее пожаротушение жилых и общественных зданий объёмом от 5 до 10 тыс. </w:t>
      </w:r>
      <w:proofErr w:type="spellStart"/>
      <w:r>
        <w:rPr>
          <w:rFonts w:ascii="Times New Roman" w:eastAsia="SimSun" w:hAnsi="Times New Roman"/>
          <w:color w:val="00000A"/>
          <w:sz w:val="28"/>
          <w:szCs w:val="28"/>
          <w:lang w:eastAsia="zh-CN" w:bidi="hi-IN"/>
        </w:rPr>
        <w:t>м</w:t>
      </w:r>
      <w:proofErr w:type="gramStart"/>
      <w:r>
        <w:rPr>
          <w:rFonts w:ascii="Times New Roman" w:eastAsia="SimSun" w:hAnsi="Times New Roman"/>
          <w:color w:val="00000A"/>
          <w:sz w:val="28"/>
          <w:szCs w:val="28"/>
          <w:lang w:eastAsia="zh-CN" w:bidi="hi-IN"/>
        </w:rPr>
        <w:t>.к</w:t>
      </w:r>
      <w:proofErr w:type="gramEnd"/>
      <w:r>
        <w:rPr>
          <w:rFonts w:ascii="Times New Roman" w:eastAsia="SimSun" w:hAnsi="Times New Roman"/>
          <w:color w:val="00000A"/>
          <w:sz w:val="28"/>
          <w:szCs w:val="28"/>
          <w:lang w:eastAsia="zh-CN" w:bidi="hi-IN"/>
        </w:rPr>
        <w:t>уб</w:t>
      </w:r>
      <w:proofErr w:type="spellEnd"/>
      <w:r>
        <w:rPr>
          <w:rFonts w:ascii="Times New Roman" w:eastAsia="SimSun" w:hAnsi="Times New Roman"/>
          <w:color w:val="00000A"/>
          <w:sz w:val="28"/>
          <w:szCs w:val="28"/>
          <w:lang w:eastAsia="zh-CN" w:bidi="hi-IN"/>
        </w:rPr>
        <w:t xml:space="preserve">  и административных зданий промышленных предприятий (табл. № 1 СП 31.13330.2012 «Водоснабжение. </w:t>
      </w:r>
      <w:proofErr w:type="gramStart"/>
      <w:r>
        <w:rPr>
          <w:rFonts w:ascii="Times New Roman" w:eastAsia="SimSun" w:hAnsi="Times New Roman"/>
          <w:color w:val="00000A"/>
          <w:sz w:val="28"/>
          <w:szCs w:val="28"/>
          <w:lang w:eastAsia="zh-CN" w:bidi="hi-IN"/>
        </w:rPr>
        <w:t>Наружные сети и сооружения»).</w:t>
      </w:r>
      <w:proofErr w:type="gramEnd"/>
    </w:p>
    <w:p w:rsidR="00257132" w:rsidRDefault="00257132" w:rsidP="00257132">
      <w:pPr>
        <w:spacing w:after="0" w:line="100" w:lineRule="atLeast"/>
        <w:rPr>
          <w:rFonts w:ascii="Times New Roman" w:hAnsi="Times New Roman"/>
          <w:sz w:val="28"/>
          <w:szCs w:val="28"/>
        </w:rPr>
      </w:pPr>
    </w:p>
    <w:p w:rsidR="00257132" w:rsidRDefault="00257132" w:rsidP="00257132">
      <w:pPr>
        <w:pStyle w:val="2"/>
      </w:pPr>
      <w:bookmarkStart w:id="13" w:name="_Toc387837634"/>
      <w:bookmarkStart w:id="14" w:name="_Toc406596749"/>
      <w:bookmarkEnd w:id="13"/>
      <w:r>
        <w:t>3.4. Общая оценка состояния водоснабжения, существующие технические и технологические проблемы</w:t>
      </w:r>
      <w:bookmarkEnd w:id="14"/>
    </w:p>
    <w:p w:rsidR="00257132" w:rsidRDefault="00257132" w:rsidP="00257132">
      <w:pPr>
        <w:spacing w:after="0" w:line="100" w:lineRule="atLeast"/>
        <w:rPr>
          <w:rFonts w:ascii="Times New Roman" w:hAnsi="Times New Roman"/>
          <w:sz w:val="28"/>
          <w:szCs w:val="28"/>
        </w:rPr>
      </w:pPr>
    </w:p>
    <w:p w:rsidR="00257132" w:rsidRDefault="00257132" w:rsidP="00257132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Оценка систем водоснабжения (по состоянию на 1.01.2015 года):</w:t>
      </w:r>
    </w:p>
    <w:p w:rsidR="00CD08C0" w:rsidRDefault="00257132" w:rsidP="00CD08C0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вода в централизованных системах водоснабжение  соответствует требованиям СанПиН 2.1.4.1074-01 «Питьевая вода. Гигиенические требования к качеству воды централизованных систем питьевого водоснабжения. Контроль качества»;</w:t>
      </w:r>
      <w:r w:rsidR="00CD08C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централизованное водоснабжение </w:t>
      </w:r>
      <w:r w:rsidR="00CD08C0">
        <w:rPr>
          <w:rFonts w:ascii="Times New Roman" w:hAnsi="Times New Roman"/>
          <w:sz w:val="28"/>
          <w:szCs w:val="28"/>
        </w:rPr>
        <w:t xml:space="preserve">имеется на улицах </w:t>
      </w:r>
      <w:proofErr w:type="gramStart"/>
      <w:r w:rsidR="00CD08C0">
        <w:rPr>
          <w:rFonts w:ascii="Times New Roman" w:hAnsi="Times New Roman"/>
          <w:sz w:val="28"/>
          <w:szCs w:val="28"/>
        </w:rPr>
        <w:t>Нагорная</w:t>
      </w:r>
      <w:proofErr w:type="gramEnd"/>
      <w:r w:rsidR="00CD08C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CD08C0">
        <w:rPr>
          <w:rFonts w:ascii="Times New Roman" w:hAnsi="Times New Roman"/>
          <w:sz w:val="28"/>
          <w:szCs w:val="28"/>
        </w:rPr>
        <w:t>Мурашева</w:t>
      </w:r>
      <w:proofErr w:type="spellEnd"/>
      <w:r w:rsidR="00CD08C0">
        <w:rPr>
          <w:rFonts w:ascii="Times New Roman" w:hAnsi="Times New Roman"/>
          <w:sz w:val="28"/>
          <w:szCs w:val="28"/>
        </w:rPr>
        <w:t xml:space="preserve">, Озерная с </w:t>
      </w:r>
      <w:proofErr w:type="spellStart"/>
      <w:r w:rsidR="00CD08C0">
        <w:rPr>
          <w:rFonts w:ascii="Times New Roman" w:hAnsi="Times New Roman"/>
          <w:sz w:val="28"/>
          <w:szCs w:val="28"/>
        </w:rPr>
        <w:t>Федотовка</w:t>
      </w:r>
      <w:proofErr w:type="spellEnd"/>
      <w:r w:rsidR="00CD08C0">
        <w:rPr>
          <w:rFonts w:ascii="Times New Roman" w:hAnsi="Times New Roman"/>
          <w:sz w:val="28"/>
          <w:szCs w:val="28"/>
        </w:rPr>
        <w:t xml:space="preserve">. </w:t>
      </w:r>
    </w:p>
    <w:p w:rsidR="00257132" w:rsidRDefault="00CD08C0" w:rsidP="00257132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257132">
        <w:rPr>
          <w:rFonts w:ascii="Times New Roman" w:hAnsi="Times New Roman"/>
          <w:sz w:val="28"/>
          <w:szCs w:val="28"/>
        </w:rPr>
        <w:t>одопроводная сеть имеет</w:t>
      </w:r>
      <w:r>
        <w:rPr>
          <w:rFonts w:ascii="Times New Roman" w:hAnsi="Times New Roman"/>
          <w:sz w:val="28"/>
          <w:szCs w:val="28"/>
        </w:rPr>
        <w:t xml:space="preserve">ся в </w:t>
      </w:r>
      <w:proofErr w:type="spellStart"/>
      <w:r>
        <w:rPr>
          <w:rFonts w:ascii="Times New Roman" w:hAnsi="Times New Roman"/>
          <w:sz w:val="28"/>
          <w:szCs w:val="28"/>
        </w:rPr>
        <w:t>с</w:t>
      </w:r>
      <w:proofErr w:type="gramStart"/>
      <w:r>
        <w:rPr>
          <w:rFonts w:ascii="Times New Roman" w:hAnsi="Times New Roman"/>
          <w:sz w:val="28"/>
          <w:szCs w:val="28"/>
        </w:rPr>
        <w:t>.К</w:t>
      </w:r>
      <w:proofErr w:type="gramEnd"/>
      <w:r>
        <w:rPr>
          <w:rFonts w:ascii="Times New Roman" w:hAnsi="Times New Roman"/>
          <w:sz w:val="28"/>
          <w:szCs w:val="28"/>
        </w:rPr>
        <w:t>узьминовка</w:t>
      </w:r>
      <w:proofErr w:type="spellEnd"/>
      <w:r>
        <w:rPr>
          <w:rFonts w:ascii="Times New Roman" w:hAnsi="Times New Roman"/>
          <w:sz w:val="28"/>
          <w:szCs w:val="28"/>
        </w:rPr>
        <w:t xml:space="preserve"> по всей территории,  по с </w:t>
      </w:r>
      <w:proofErr w:type="spellStart"/>
      <w:r>
        <w:rPr>
          <w:rFonts w:ascii="Times New Roman" w:hAnsi="Times New Roman"/>
          <w:sz w:val="28"/>
          <w:szCs w:val="28"/>
        </w:rPr>
        <w:t>Федотовка</w:t>
      </w:r>
      <w:proofErr w:type="spellEnd"/>
      <w:r>
        <w:rPr>
          <w:rFonts w:ascii="Times New Roman" w:hAnsi="Times New Roman"/>
          <w:sz w:val="28"/>
          <w:szCs w:val="28"/>
        </w:rPr>
        <w:t xml:space="preserve">  улицам Нижняя, Новая, Верхняя,</w:t>
      </w:r>
      <w:r w:rsidR="0025713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которое находится в </w:t>
      </w:r>
      <w:r w:rsidR="00257132">
        <w:rPr>
          <w:rFonts w:ascii="Times New Roman" w:hAnsi="Times New Roman"/>
          <w:sz w:val="28"/>
          <w:szCs w:val="28"/>
        </w:rPr>
        <w:t>удовлетворительно</w:t>
      </w:r>
      <w:r>
        <w:rPr>
          <w:rFonts w:ascii="Times New Roman" w:hAnsi="Times New Roman"/>
          <w:sz w:val="28"/>
          <w:szCs w:val="28"/>
        </w:rPr>
        <w:t xml:space="preserve">м </w:t>
      </w:r>
      <w:r w:rsidR="00257132">
        <w:rPr>
          <w:rFonts w:ascii="Times New Roman" w:hAnsi="Times New Roman"/>
          <w:sz w:val="28"/>
          <w:szCs w:val="28"/>
        </w:rPr>
        <w:t>состояни</w:t>
      </w:r>
      <w:r>
        <w:rPr>
          <w:rFonts w:ascii="Times New Roman" w:hAnsi="Times New Roman"/>
          <w:sz w:val="28"/>
          <w:szCs w:val="28"/>
        </w:rPr>
        <w:t>и</w:t>
      </w:r>
      <w:r w:rsidR="00CC139C">
        <w:rPr>
          <w:rFonts w:ascii="Times New Roman" w:hAnsi="Times New Roman"/>
          <w:sz w:val="28"/>
          <w:szCs w:val="28"/>
        </w:rPr>
        <w:t>.</w:t>
      </w:r>
    </w:p>
    <w:p w:rsidR="00257132" w:rsidRDefault="00257132" w:rsidP="00257132">
      <w:pPr>
        <w:spacing w:after="0" w:line="100" w:lineRule="atLeast"/>
        <w:ind w:firstLine="709"/>
        <w:rPr>
          <w:rFonts w:ascii="Times New Roman" w:hAnsi="Times New Roman"/>
          <w:sz w:val="28"/>
          <w:szCs w:val="28"/>
        </w:rPr>
      </w:pPr>
    </w:p>
    <w:p w:rsidR="00257132" w:rsidRDefault="00257132" w:rsidP="00257132">
      <w:pPr>
        <w:spacing w:after="0" w:line="10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Существующие проблемы:</w:t>
      </w:r>
    </w:p>
    <w:p w:rsidR="00257132" w:rsidRDefault="00257132" w:rsidP="00257132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большой износ водопроводной сети, как следствие ухудшение качества питьевой воды в связи с коррозией обсадных труб и фильтрующих элементов;</w:t>
      </w:r>
    </w:p>
    <w:p w:rsidR="00257132" w:rsidRDefault="00257132" w:rsidP="00257132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отсутствие установок обезжелезивания;</w:t>
      </w:r>
    </w:p>
    <w:p w:rsidR="00257132" w:rsidRDefault="00257132" w:rsidP="00257132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отсутствие установок обеззараживания;</w:t>
      </w:r>
    </w:p>
    <w:p w:rsidR="00257132" w:rsidRDefault="00257132" w:rsidP="00257132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увеличение износа основных фондов, высокий уровень потерь;</w:t>
      </w:r>
    </w:p>
    <w:p w:rsidR="00257132" w:rsidRDefault="00257132" w:rsidP="00257132">
      <w:pPr>
        <w:tabs>
          <w:tab w:val="left" w:pos="7560"/>
        </w:tabs>
        <w:spacing w:after="0" w:line="100" w:lineRule="atLeast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низкое качество очистки отводящих вод;</w:t>
      </w:r>
    </w:p>
    <w:p w:rsidR="00257132" w:rsidRDefault="00257132" w:rsidP="00257132">
      <w:pPr>
        <w:tabs>
          <w:tab w:val="left" w:pos="7560"/>
        </w:tabs>
        <w:spacing w:after="0" w:line="100" w:lineRule="atLeast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нерациональное водопользование;</w:t>
      </w:r>
    </w:p>
    <w:p w:rsidR="00257132" w:rsidRDefault="00257132" w:rsidP="00257132">
      <w:pPr>
        <w:tabs>
          <w:tab w:val="left" w:pos="7560"/>
        </w:tabs>
        <w:spacing w:after="0" w:line="100" w:lineRule="atLeast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низкая обеспеченность системами водоотведения сельского населения;</w:t>
      </w:r>
    </w:p>
    <w:p w:rsidR="00257132" w:rsidRDefault="00257132" w:rsidP="00257132">
      <w:pPr>
        <w:tabs>
          <w:tab w:val="left" w:pos="7560"/>
        </w:tabs>
        <w:spacing w:after="0" w:line="100" w:lineRule="atLeast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низкая инвестиционная привлекательность отрасли.</w:t>
      </w:r>
    </w:p>
    <w:p w:rsidR="00257132" w:rsidRDefault="00257132" w:rsidP="00257132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</w:p>
    <w:p w:rsidR="00257132" w:rsidRDefault="00257132" w:rsidP="00257132">
      <w:pPr>
        <w:rPr>
          <w:rFonts w:ascii="Times New Roman" w:hAnsi="Times New Roman"/>
          <w:b/>
          <w:sz w:val="30"/>
          <w:szCs w:val="30"/>
        </w:rPr>
      </w:pPr>
      <w:r>
        <w:br w:type="page"/>
      </w:r>
      <w:bookmarkStart w:id="15" w:name="_Toc387837635"/>
      <w:bookmarkEnd w:id="15"/>
    </w:p>
    <w:p w:rsidR="00257132" w:rsidRDefault="00A11B4A" w:rsidP="00257132">
      <w:pPr>
        <w:pStyle w:val="1"/>
      </w:pPr>
      <w:bookmarkStart w:id="16" w:name="_Toc406596750"/>
      <w:r w:rsidRPr="004874B7">
        <w:lastRenderedPageBreak/>
        <w:t>3.5</w:t>
      </w:r>
      <w:r w:rsidR="00257132">
        <w:t>. Направления развития централизованных систем водоснабжения</w:t>
      </w:r>
      <w:bookmarkEnd w:id="16"/>
    </w:p>
    <w:p w:rsidR="00257132" w:rsidRDefault="00257132" w:rsidP="00257132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</w:p>
    <w:p w:rsidR="00257132" w:rsidRDefault="00257132" w:rsidP="00257132">
      <w:pPr>
        <w:pStyle w:val="p8"/>
        <w:spacing w:before="0" w:after="0" w:line="100" w:lineRule="atLeast"/>
        <w:ind w:firstLine="709"/>
        <w:jc w:val="both"/>
        <w:rPr>
          <w:rStyle w:val="s4"/>
        </w:rPr>
      </w:pPr>
      <w:r>
        <w:rPr>
          <w:rStyle w:val="s4"/>
          <w:sz w:val="28"/>
          <w:szCs w:val="28"/>
        </w:rPr>
        <w:t>Основные направления развития</w:t>
      </w:r>
      <w:r w:rsidR="00A07DCC">
        <w:rPr>
          <w:rStyle w:val="s4"/>
          <w:sz w:val="28"/>
          <w:szCs w:val="28"/>
        </w:rPr>
        <w:t xml:space="preserve"> систем водоснабжения  </w:t>
      </w:r>
      <w:proofErr w:type="spellStart"/>
      <w:r w:rsidR="00A07DCC">
        <w:rPr>
          <w:rStyle w:val="s4"/>
          <w:sz w:val="28"/>
          <w:szCs w:val="28"/>
        </w:rPr>
        <w:t>Федотов</w:t>
      </w:r>
      <w:r>
        <w:rPr>
          <w:rStyle w:val="s4"/>
          <w:sz w:val="28"/>
          <w:szCs w:val="28"/>
        </w:rPr>
        <w:t>ского</w:t>
      </w:r>
      <w:proofErr w:type="spellEnd"/>
      <w:r>
        <w:rPr>
          <w:rStyle w:val="s4"/>
          <w:sz w:val="28"/>
          <w:szCs w:val="28"/>
        </w:rPr>
        <w:t xml:space="preserve"> СП:</w:t>
      </w:r>
    </w:p>
    <w:p w:rsidR="00257132" w:rsidRDefault="00257132" w:rsidP="00257132">
      <w:pPr>
        <w:pStyle w:val="p8"/>
        <w:spacing w:before="0" w:after="0" w:line="100" w:lineRule="atLeast"/>
        <w:ind w:firstLine="709"/>
        <w:jc w:val="both"/>
        <w:rPr>
          <w:rStyle w:val="s4"/>
          <w:sz w:val="28"/>
          <w:szCs w:val="28"/>
        </w:rPr>
      </w:pPr>
    </w:p>
    <w:p w:rsidR="00257132" w:rsidRDefault="00257132" w:rsidP="00257132">
      <w:pPr>
        <w:pStyle w:val="p8"/>
        <w:spacing w:before="0" w:after="0" w:line="100" w:lineRule="atLeast"/>
        <w:ind w:firstLine="709"/>
        <w:jc w:val="both"/>
        <w:rPr>
          <w:rStyle w:val="s4"/>
          <w:sz w:val="28"/>
          <w:szCs w:val="28"/>
        </w:rPr>
      </w:pPr>
      <w:r>
        <w:rPr>
          <w:rStyle w:val="s4"/>
          <w:sz w:val="28"/>
          <w:szCs w:val="28"/>
        </w:rPr>
        <w:t xml:space="preserve">Прокладка новых сетей по ул. </w:t>
      </w:r>
      <w:r w:rsidR="00AE264A">
        <w:rPr>
          <w:rStyle w:val="s4"/>
          <w:sz w:val="28"/>
          <w:szCs w:val="28"/>
        </w:rPr>
        <w:t>Нижняя</w:t>
      </w:r>
      <w:r>
        <w:rPr>
          <w:rStyle w:val="s4"/>
          <w:sz w:val="28"/>
          <w:szCs w:val="28"/>
        </w:rPr>
        <w:t xml:space="preserve">, </w:t>
      </w:r>
      <w:r>
        <w:rPr>
          <w:sz w:val="28"/>
          <w:szCs w:val="28"/>
        </w:rPr>
        <w:t xml:space="preserve">с. </w:t>
      </w:r>
      <w:proofErr w:type="spellStart"/>
      <w:r w:rsidR="00AE264A">
        <w:rPr>
          <w:sz w:val="28"/>
          <w:szCs w:val="28"/>
        </w:rPr>
        <w:t>Федотовка</w:t>
      </w:r>
      <w:proofErr w:type="spellEnd"/>
      <w:r>
        <w:rPr>
          <w:rStyle w:val="s4"/>
          <w:sz w:val="28"/>
          <w:szCs w:val="28"/>
        </w:rPr>
        <w:t>;</w:t>
      </w:r>
    </w:p>
    <w:p w:rsidR="00257132" w:rsidRDefault="00257132" w:rsidP="00257132">
      <w:pPr>
        <w:pStyle w:val="p8"/>
        <w:spacing w:before="0" w:after="0" w:line="100" w:lineRule="atLeast"/>
        <w:ind w:firstLine="709"/>
        <w:jc w:val="both"/>
        <w:rPr>
          <w:rStyle w:val="s4"/>
          <w:sz w:val="28"/>
          <w:szCs w:val="28"/>
        </w:rPr>
      </w:pPr>
      <w:r>
        <w:rPr>
          <w:rStyle w:val="s4"/>
          <w:sz w:val="28"/>
          <w:szCs w:val="28"/>
        </w:rPr>
        <w:t>поэтапная реконструкция существующих сетей и замена изношенных участков сети;</w:t>
      </w:r>
    </w:p>
    <w:p w:rsidR="00257132" w:rsidRDefault="00257132" w:rsidP="00257132">
      <w:pPr>
        <w:pStyle w:val="p8"/>
        <w:spacing w:before="0" w:after="0" w:line="100" w:lineRule="atLeast"/>
        <w:ind w:firstLine="709"/>
        <w:jc w:val="both"/>
        <w:rPr>
          <w:rStyle w:val="s4"/>
          <w:sz w:val="28"/>
          <w:szCs w:val="28"/>
        </w:rPr>
      </w:pPr>
      <w:r>
        <w:rPr>
          <w:rStyle w:val="s4"/>
          <w:sz w:val="28"/>
          <w:szCs w:val="28"/>
        </w:rPr>
        <w:t>реконструкция и капитальный ремонт существующих водозаборных устройств;</w:t>
      </w:r>
    </w:p>
    <w:p w:rsidR="00257132" w:rsidRDefault="00257132" w:rsidP="00257132">
      <w:pPr>
        <w:pStyle w:val="p8"/>
        <w:spacing w:before="0" w:after="0" w:line="100" w:lineRule="atLeast"/>
        <w:ind w:firstLine="709"/>
        <w:jc w:val="both"/>
        <w:rPr>
          <w:rStyle w:val="s4"/>
          <w:sz w:val="28"/>
          <w:szCs w:val="28"/>
        </w:rPr>
      </w:pPr>
      <w:r>
        <w:rPr>
          <w:rStyle w:val="s4"/>
          <w:sz w:val="28"/>
          <w:szCs w:val="28"/>
        </w:rPr>
        <w:t>строительство станций водоподготовки на существующих водозаборах;</w:t>
      </w:r>
    </w:p>
    <w:p w:rsidR="00257132" w:rsidRDefault="00257132" w:rsidP="00257132">
      <w:pPr>
        <w:spacing w:after="0" w:line="100" w:lineRule="atLeast"/>
        <w:ind w:firstLine="709"/>
        <w:jc w:val="both"/>
        <w:rPr>
          <w:highlight w:val="lightGray"/>
        </w:rPr>
      </w:pPr>
    </w:p>
    <w:p w:rsidR="00257132" w:rsidRDefault="00257132" w:rsidP="00257132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планам</w:t>
      </w:r>
      <w:r w:rsidR="0097065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социально-экономического развития поселения, должны быть предусмотрены следующие мероприятия в области водоснабжения:</w:t>
      </w:r>
    </w:p>
    <w:p w:rsidR="00257132" w:rsidRDefault="00257132" w:rsidP="00257132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мероприятия по обследованию и благоустройству существующих родников и каптажей;</w:t>
      </w:r>
    </w:p>
    <w:p w:rsidR="00257132" w:rsidRDefault="00257132" w:rsidP="00257132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строительство (завершение строительства) очистных сооружений с установкой современного оборудования в целях обеспечения очистки сточных вод до установленных нормативных требований;</w:t>
      </w:r>
    </w:p>
    <w:p w:rsidR="00257132" w:rsidRDefault="00257132" w:rsidP="00257132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полное обеспечение всех застроенных территорий системами централизованного водоснабжения и водоотведения путем интенсификации строительства и реконструкции канализационных сетей и сооружений, внедрения современных методов водоподготовки и передовых технологий очистки сточных вод, обезвреживания и утилизации осадков с очистных сооружений;</w:t>
      </w:r>
    </w:p>
    <w:p w:rsidR="00257132" w:rsidRDefault="00257132" w:rsidP="00257132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внедрение замкнутого или оборотного водоснабжения, утилизации отходов производства на производственных предприятиях.</w:t>
      </w:r>
    </w:p>
    <w:p w:rsidR="00257132" w:rsidRDefault="00257132" w:rsidP="00257132">
      <w:pPr>
        <w:spacing w:after="0" w:line="100" w:lineRule="atLeast"/>
        <w:jc w:val="both"/>
      </w:pPr>
    </w:p>
    <w:p w:rsidR="00257132" w:rsidRDefault="00257132" w:rsidP="00257132">
      <w:pPr>
        <w:pStyle w:val="p8"/>
        <w:spacing w:before="0" w:after="0" w:line="100" w:lineRule="atLeast"/>
        <w:ind w:firstLine="709"/>
        <w:jc w:val="both"/>
        <w:rPr>
          <w:rStyle w:val="s3"/>
          <w:sz w:val="28"/>
          <w:szCs w:val="28"/>
        </w:rPr>
      </w:pPr>
      <w:r>
        <w:rPr>
          <w:rStyle w:val="s3"/>
          <w:sz w:val="28"/>
          <w:szCs w:val="28"/>
        </w:rPr>
        <w:t>Ожидаемые результаты от реализации мероприятий Схемы:</w:t>
      </w:r>
    </w:p>
    <w:p w:rsidR="00257132" w:rsidRDefault="00257132" w:rsidP="00257132">
      <w:pPr>
        <w:pStyle w:val="p8"/>
        <w:spacing w:before="0" w:after="0" w:line="100" w:lineRule="atLeast"/>
        <w:ind w:firstLine="709"/>
        <w:jc w:val="both"/>
        <w:rPr>
          <w:rStyle w:val="s4"/>
        </w:rPr>
      </w:pPr>
      <w:r>
        <w:rPr>
          <w:rStyle w:val="s4"/>
          <w:sz w:val="28"/>
          <w:szCs w:val="28"/>
        </w:rPr>
        <w:t>создание современной коммунальной инфраструктуры сельского населенного пункта;</w:t>
      </w:r>
    </w:p>
    <w:p w:rsidR="00257132" w:rsidRDefault="00257132" w:rsidP="00257132">
      <w:pPr>
        <w:pStyle w:val="p8"/>
        <w:spacing w:before="0" w:after="0" w:line="100" w:lineRule="atLeast"/>
        <w:ind w:firstLine="709"/>
        <w:jc w:val="both"/>
        <w:rPr>
          <w:rStyle w:val="s4"/>
          <w:sz w:val="28"/>
          <w:szCs w:val="28"/>
        </w:rPr>
      </w:pPr>
      <w:r>
        <w:rPr>
          <w:rStyle w:val="s4"/>
          <w:sz w:val="28"/>
          <w:szCs w:val="28"/>
        </w:rPr>
        <w:t>обоснование тарифной политики по стоимости коммунальных услуг;</w:t>
      </w:r>
    </w:p>
    <w:p w:rsidR="00257132" w:rsidRDefault="00257132" w:rsidP="00257132">
      <w:pPr>
        <w:pStyle w:val="p8"/>
        <w:spacing w:before="0" w:after="0" w:line="100" w:lineRule="atLeast"/>
        <w:ind w:firstLine="709"/>
        <w:jc w:val="both"/>
        <w:rPr>
          <w:rStyle w:val="s4"/>
          <w:sz w:val="28"/>
          <w:szCs w:val="28"/>
        </w:rPr>
      </w:pPr>
      <w:r>
        <w:rPr>
          <w:rStyle w:val="s4"/>
          <w:sz w:val="28"/>
          <w:szCs w:val="28"/>
        </w:rPr>
        <w:t>повышение качества предоставления коммунальных услуг;</w:t>
      </w:r>
    </w:p>
    <w:p w:rsidR="00257132" w:rsidRDefault="00257132" w:rsidP="00257132">
      <w:pPr>
        <w:pStyle w:val="p8"/>
        <w:spacing w:before="0" w:after="0" w:line="100" w:lineRule="atLeast"/>
        <w:ind w:firstLine="709"/>
        <w:jc w:val="both"/>
        <w:rPr>
          <w:rStyle w:val="s4"/>
          <w:sz w:val="28"/>
          <w:szCs w:val="28"/>
        </w:rPr>
      </w:pPr>
      <w:r>
        <w:rPr>
          <w:rStyle w:val="s4"/>
          <w:sz w:val="28"/>
          <w:szCs w:val="28"/>
        </w:rPr>
        <w:t>снижение уровня износа объектов водоснабжения и водоотведения;</w:t>
      </w:r>
    </w:p>
    <w:p w:rsidR="00257132" w:rsidRDefault="00257132" w:rsidP="00257132">
      <w:pPr>
        <w:pStyle w:val="p8"/>
        <w:spacing w:before="0" w:after="0" w:line="100" w:lineRule="atLeast"/>
        <w:ind w:firstLine="709"/>
        <w:jc w:val="both"/>
        <w:rPr>
          <w:rStyle w:val="s4"/>
          <w:sz w:val="28"/>
          <w:szCs w:val="28"/>
        </w:rPr>
      </w:pPr>
      <w:r>
        <w:rPr>
          <w:rStyle w:val="s4"/>
          <w:sz w:val="28"/>
          <w:szCs w:val="28"/>
        </w:rPr>
        <w:t xml:space="preserve">улучшение экологической ситуации  муниципального образования; </w:t>
      </w:r>
    </w:p>
    <w:p w:rsidR="00257132" w:rsidRDefault="00257132" w:rsidP="00257132">
      <w:pPr>
        <w:pStyle w:val="p8"/>
        <w:spacing w:before="0" w:after="0" w:line="100" w:lineRule="atLeast"/>
        <w:ind w:firstLine="709"/>
        <w:jc w:val="both"/>
        <w:rPr>
          <w:rStyle w:val="s4"/>
          <w:sz w:val="28"/>
          <w:szCs w:val="28"/>
        </w:rPr>
      </w:pPr>
      <w:r>
        <w:rPr>
          <w:rStyle w:val="s4"/>
          <w:sz w:val="28"/>
          <w:szCs w:val="28"/>
        </w:rPr>
        <w:t>создание благоприятных условий для привлечения средств внебюджетных источников (в том числе средств частных инвесторов, кредитных средств и личных, сре</w:t>
      </w:r>
      <w:proofErr w:type="gramStart"/>
      <w:r>
        <w:rPr>
          <w:rStyle w:val="s4"/>
          <w:sz w:val="28"/>
          <w:szCs w:val="28"/>
        </w:rPr>
        <w:t>дств гр</w:t>
      </w:r>
      <w:proofErr w:type="gramEnd"/>
      <w:r>
        <w:rPr>
          <w:rStyle w:val="s4"/>
          <w:sz w:val="28"/>
          <w:szCs w:val="28"/>
        </w:rPr>
        <w:t>аждан) с целью финансирования проектов модернизации и строительства объектов водоснабжения и водоотведения;</w:t>
      </w:r>
    </w:p>
    <w:p w:rsidR="00257132" w:rsidRDefault="00257132" w:rsidP="00257132">
      <w:pPr>
        <w:pStyle w:val="p8"/>
        <w:spacing w:before="0" w:after="0" w:line="100" w:lineRule="atLeast"/>
        <w:ind w:firstLine="709"/>
        <w:jc w:val="both"/>
        <w:rPr>
          <w:rStyle w:val="s4"/>
          <w:sz w:val="28"/>
          <w:szCs w:val="28"/>
        </w:rPr>
      </w:pPr>
      <w:r>
        <w:rPr>
          <w:rStyle w:val="s4"/>
          <w:sz w:val="28"/>
          <w:szCs w:val="28"/>
        </w:rPr>
        <w:t>обеспечение сетями водоснабжения и водоотведения земельных участков, определенных для строящегося жилищного фонда и объектов производственного, рекреационного и социально-культурного назначения.</w:t>
      </w:r>
    </w:p>
    <w:p w:rsidR="00257132" w:rsidRDefault="00257132" w:rsidP="00CC139C">
      <w:pPr>
        <w:pStyle w:val="1"/>
        <w:ind w:firstLine="0"/>
      </w:pPr>
      <w:r>
        <w:rPr>
          <w:b w:val="0"/>
        </w:rPr>
        <w:br w:type="page"/>
      </w:r>
      <w:bookmarkStart w:id="17" w:name="_Toc387837636"/>
      <w:bookmarkStart w:id="18" w:name="_Toc406596751"/>
      <w:bookmarkEnd w:id="17"/>
      <w:r w:rsidR="00CC139C">
        <w:lastRenderedPageBreak/>
        <w:t xml:space="preserve"> </w:t>
      </w:r>
      <w:r w:rsidR="00A11B4A" w:rsidRPr="00A11B4A">
        <w:t>3.</w:t>
      </w:r>
      <w:r w:rsidR="00A11B4A" w:rsidRPr="004874B7">
        <w:t>6</w:t>
      </w:r>
      <w:r w:rsidR="00A11B4A">
        <w:t xml:space="preserve"> </w:t>
      </w:r>
      <w:r>
        <w:t xml:space="preserve"> Баланс водоснабжения и потребления воды</w:t>
      </w:r>
      <w:bookmarkEnd w:id="18"/>
    </w:p>
    <w:p w:rsidR="00257132" w:rsidRDefault="00257132" w:rsidP="00257132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</w:p>
    <w:p w:rsidR="00257132" w:rsidRDefault="00257132" w:rsidP="00257132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Основными потребителями воды питьевого качества являются население </w:t>
      </w:r>
      <w:proofErr w:type="spellStart"/>
      <w:r w:rsidR="0097065F">
        <w:rPr>
          <w:rFonts w:ascii="Times New Roman" w:hAnsi="Times New Roman"/>
          <w:sz w:val="28"/>
          <w:szCs w:val="28"/>
        </w:rPr>
        <w:t>Федотовского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поселения,  агропромышленные предприятия, а также общественные, социальные и административные организации.</w:t>
      </w:r>
    </w:p>
    <w:p w:rsidR="00257132" w:rsidRDefault="00257132" w:rsidP="00257132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C139C" w:rsidRDefault="00257132" w:rsidP="00257132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CC139C" w:rsidRDefault="00CC139C" w:rsidP="00257132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</w:p>
    <w:p w:rsidR="00257132" w:rsidRDefault="00257132" w:rsidP="00257132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Структура водопотребления по видам потребителей приведена в таблице </w:t>
      </w:r>
      <w:r w:rsidR="00F76794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.</w:t>
      </w:r>
    </w:p>
    <w:p w:rsidR="00257132" w:rsidRDefault="00257132" w:rsidP="00257132">
      <w:pPr>
        <w:spacing w:after="0" w:line="100" w:lineRule="atLeast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F76794">
        <w:rPr>
          <w:rFonts w:ascii="Times New Roman" w:hAnsi="Times New Roman"/>
          <w:sz w:val="28"/>
          <w:szCs w:val="28"/>
        </w:rPr>
        <w:t>5</w:t>
      </w:r>
    </w:p>
    <w:tbl>
      <w:tblPr>
        <w:tblW w:w="0" w:type="auto"/>
        <w:tblInd w:w="55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52" w:type="dxa"/>
          <w:bottom w:w="55" w:type="dxa"/>
          <w:right w:w="55" w:type="dxa"/>
        </w:tblCellMar>
        <w:tblLook w:val="00A0" w:firstRow="1" w:lastRow="0" w:firstColumn="1" w:lastColumn="0" w:noHBand="0" w:noVBand="0"/>
      </w:tblPr>
      <w:tblGrid>
        <w:gridCol w:w="2932"/>
        <w:gridCol w:w="1663"/>
        <w:gridCol w:w="1650"/>
        <w:gridCol w:w="1511"/>
        <w:gridCol w:w="1651"/>
      </w:tblGrid>
      <w:tr w:rsidR="00257132" w:rsidTr="009D01A2">
        <w:trPr>
          <w:cantSplit/>
          <w:trHeight w:hRule="exact" w:val="2200"/>
        </w:trPr>
        <w:tc>
          <w:tcPr>
            <w:tcW w:w="29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vAlign w:val="center"/>
            <w:hideMark/>
          </w:tcPr>
          <w:p w:rsidR="00257132" w:rsidRDefault="00257132">
            <w:pPr>
              <w:pStyle w:val="af8"/>
              <w:spacing w:after="0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Населенный пункт</w:t>
            </w:r>
          </w:p>
        </w:tc>
        <w:tc>
          <w:tcPr>
            <w:tcW w:w="166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textDirection w:val="btLr"/>
            <w:vAlign w:val="center"/>
            <w:hideMark/>
          </w:tcPr>
          <w:p w:rsidR="00257132" w:rsidRDefault="00257132">
            <w:pPr>
              <w:pStyle w:val="af8"/>
              <w:spacing w:after="0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Население</w:t>
            </w:r>
          </w:p>
          <w:p w:rsidR="00257132" w:rsidRDefault="00257132">
            <w:pPr>
              <w:pStyle w:val="af8"/>
              <w:spacing w:after="0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(централизованное водоснабжение)</w:t>
            </w:r>
          </w:p>
        </w:tc>
        <w:tc>
          <w:tcPr>
            <w:tcW w:w="16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textDirection w:val="btLr"/>
            <w:vAlign w:val="center"/>
            <w:hideMark/>
          </w:tcPr>
          <w:p w:rsidR="00257132" w:rsidRDefault="00257132">
            <w:pPr>
              <w:pStyle w:val="af8"/>
              <w:spacing w:after="0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Население (от водоразборных колонок)</w:t>
            </w:r>
          </w:p>
        </w:tc>
        <w:tc>
          <w:tcPr>
            <w:tcW w:w="15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textDirection w:val="btLr"/>
            <w:vAlign w:val="center"/>
            <w:hideMark/>
          </w:tcPr>
          <w:p w:rsidR="00257132" w:rsidRDefault="00257132">
            <w:pPr>
              <w:pStyle w:val="af8"/>
              <w:spacing w:after="0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Учреждения</w:t>
            </w:r>
          </w:p>
        </w:tc>
        <w:tc>
          <w:tcPr>
            <w:tcW w:w="16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textDirection w:val="btLr"/>
            <w:vAlign w:val="center"/>
            <w:hideMark/>
          </w:tcPr>
          <w:p w:rsidR="00257132" w:rsidRDefault="00257132">
            <w:pPr>
              <w:pStyle w:val="af8"/>
              <w:spacing w:after="0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агропромышленные предприятия</w:t>
            </w:r>
          </w:p>
        </w:tc>
      </w:tr>
      <w:tr w:rsidR="00257132" w:rsidTr="009D01A2">
        <w:trPr>
          <w:trHeight w:val="510"/>
        </w:trPr>
        <w:tc>
          <w:tcPr>
            <w:tcW w:w="2932" w:type="dxa"/>
            <w:tcBorders>
              <w:top w:val="nil"/>
              <w:left w:val="single" w:sz="2" w:space="0" w:color="000001"/>
              <w:bottom w:val="nil"/>
              <w:right w:val="nil"/>
            </w:tcBorders>
          </w:tcPr>
          <w:p w:rsidR="00257132" w:rsidRDefault="00257132">
            <w:pPr>
              <w:pStyle w:val="af8"/>
              <w:spacing w:after="0" w:line="100" w:lineRule="atLeast"/>
              <w:jc w:val="center"/>
              <w:rPr>
                <w:rFonts w:cs="Times New Roman"/>
                <w:sz w:val="28"/>
                <w:szCs w:val="28"/>
              </w:rPr>
            </w:pPr>
          </w:p>
          <w:p w:rsidR="00257132" w:rsidRDefault="00A54F27">
            <w:pPr>
              <w:pStyle w:val="af8"/>
              <w:spacing w:after="0" w:line="100" w:lineRule="atLeast"/>
              <w:jc w:val="center"/>
              <w:rPr>
                <w:rFonts w:cs="Times New Roman"/>
                <w:sz w:val="28"/>
                <w:szCs w:val="28"/>
              </w:rPr>
            </w:pPr>
            <w:proofErr w:type="spellStart"/>
            <w:r>
              <w:rPr>
                <w:rFonts w:cs="Times New Roman"/>
                <w:sz w:val="28"/>
                <w:szCs w:val="28"/>
              </w:rPr>
              <w:t>С.Федотовка</w:t>
            </w:r>
            <w:proofErr w:type="spellEnd"/>
          </w:p>
        </w:tc>
        <w:tc>
          <w:tcPr>
            <w:tcW w:w="1663" w:type="dxa"/>
            <w:tcBorders>
              <w:top w:val="nil"/>
              <w:left w:val="single" w:sz="2" w:space="0" w:color="000001"/>
              <w:bottom w:val="nil"/>
              <w:right w:val="nil"/>
            </w:tcBorders>
            <w:hideMark/>
          </w:tcPr>
          <w:p w:rsidR="00257132" w:rsidRDefault="00A54F27">
            <w:pPr>
              <w:pStyle w:val="af8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135</w:t>
            </w:r>
          </w:p>
        </w:tc>
        <w:tc>
          <w:tcPr>
            <w:tcW w:w="1650" w:type="dxa"/>
            <w:tcBorders>
              <w:top w:val="nil"/>
              <w:left w:val="single" w:sz="2" w:space="0" w:color="000001"/>
              <w:bottom w:val="nil"/>
              <w:right w:val="nil"/>
            </w:tcBorders>
            <w:hideMark/>
          </w:tcPr>
          <w:p w:rsidR="00257132" w:rsidRDefault="00A54F27">
            <w:pPr>
              <w:pStyle w:val="af8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282</w:t>
            </w:r>
          </w:p>
        </w:tc>
        <w:tc>
          <w:tcPr>
            <w:tcW w:w="1511" w:type="dxa"/>
            <w:tcBorders>
              <w:top w:val="nil"/>
              <w:left w:val="single" w:sz="2" w:space="0" w:color="000001"/>
              <w:bottom w:val="nil"/>
              <w:right w:val="nil"/>
            </w:tcBorders>
            <w:hideMark/>
          </w:tcPr>
          <w:p w:rsidR="00257132" w:rsidRDefault="00A54F27">
            <w:pPr>
              <w:pStyle w:val="af8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7</w:t>
            </w:r>
          </w:p>
        </w:tc>
        <w:tc>
          <w:tcPr>
            <w:tcW w:w="1651" w:type="dxa"/>
            <w:tcBorders>
              <w:top w:val="nil"/>
              <w:left w:val="single" w:sz="2" w:space="0" w:color="000001"/>
              <w:bottom w:val="nil"/>
              <w:right w:val="single" w:sz="2" w:space="0" w:color="000001"/>
            </w:tcBorders>
            <w:hideMark/>
          </w:tcPr>
          <w:p w:rsidR="00257132" w:rsidRDefault="00A54F27">
            <w:pPr>
              <w:pStyle w:val="af8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A54F27" w:rsidTr="009D01A2">
        <w:trPr>
          <w:trHeight w:val="120"/>
        </w:trPr>
        <w:tc>
          <w:tcPr>
            <w:tcW w:w="2932" w:type="dxa"/>
            <w:tcBorders>
              <w:top w:val="nil"/>
              <w:left w:val="single" w:sz="2" w:space="0" w:color="000001"/>
              <w:bottom w:val="single" w:sz="4" w:space="0" w:color="auto"/>
              <w:right w:val="nil"/>
            </w:tcBorders>
          </w:tcPr>
          <w:p w:rsidR="00A54F27" w:rsidRDefault="00A54F27">
            <w:pPr>
              <w:pStyle w:val="af8"/>
              <w:spacing w:after="0" w:line="100" w:lineRule="atLeast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663" w:type="dxa"/>
            <w:tcBorders>
              <w:top w:val="nil"/>
              <w:left w:val="single" w:sz="2" w:space="0" w:color="000001"/>
              <w:bottom w:val="single" w:sz="4" w:space="0" w:color="auto"/>
              <w:right w:val="nil"/>
            </w:tcBorders>
            <w:hideMark/>
          </w:tcPr>
          <w:p w:rsidR="00A54F27" w:rsidRDefault="00A54F27">
            <w:pPr>
              <w:pStyle w:val="af8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650" w:type="dxa"/>
            <w:tcBorders>
              <w:top w:val="nil"/>
              <w:left w:val="single" w:sz="2" w:space="0" w:color="000001"/>
              <w:bottom w:val="single" w:sz="4" w:space="0" w:color="auto"/>
              <w:right w:val="nil"/>
            </w:tcBorders>
            <w:hideMark/>
          </w:tcPr>
          <w:p w:rsidR="00A54F27" w:rsidRDefault="00A54F27">
            <w:pPr>
              <w:pStyle w:val="af8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511" w:type="dxa"/>
            <w:tcBorders>
              <w:top w:val="nil"/>
              <w:left w:val="single" w:sz="2" w:space="0" w:color="000001"/>
              <w:bottom w:val="single" w:sz="4" w:space="0" w:color="auto"/>
              <w:right w:val="nil"/>
            </w:tcBorders>
            <w:hideMark/>
          </w:tcPr>
          <w:p w:rsidR="00A54F27" w:rsidRDefault="00A54F27">
            <w:pPr>
              <w:pStyle w:val="af8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651" w:type="dxa"/>
            <w:tcBorders>
              <w:top w:val="nil"/>
              <w:left w:val="single" w:sz="2" w:space="0" w:color="000001"/>
              <w:bottom w:val="single" w:sz="4" w:space="0" w:color="auto"/>
              <w:right w:val="single" w:sz="2" w:space="0" w:color="000001"/>
            </w:tcBorders>
            <w:hideMark/>
          </w:tcPr>
          <w:p w:rsidR="00A54F27" w:rsidRDefault="00A54F27">
            <w:pPr>
              <w:pStyle w:val="af8"/>
              <w:jc w:val="both"/>
              <w:rPr>
                <w:rFonts w:cs="Times New Roman"/>
                <w:sz w:val="28"/>
                <w:szCs w:val="28"/>
              </w:rPr>
            </w:pPr>
          </w:p>
        </w:tc>
      </w:tr>
      <w:tr w:rsidR="00A54F27" w:rsidTr="009D01A2">
        <w:trPr>
          <w:trHeight w:val="495"/>
        </w:trPr>
        <w:tc>
          <w:tcPr>
            <w:tcW w:w="2932" w:type="dxa"/>
            <w:tcBorders>
              <w:top w:val="single" w:sz="4" w:space="0" w:color="auto"/>
              <w:left w:val="single" w:sz="2" w:space="0" w:color="000001"/>
              <w:bottom w:val="nil"/>
              <w:right w:val="nil"/>
            </w:tcBorders>
          </w:tcPr>
          <w:p w:rsidR="00A54F27" w:rsidRDefault="00A54F27">
            <w:pPr>
              <w:pStyle w:val="af8"/>
              <w:spacing w:after="0" w:line="100" w:lineRule="atLeast"/>
              <w:jc w:val="center"/>
              <w:rPr>
                <w:rFonts w:cs="Times New Roman"/>
                <w:sz w:val="28"/>
                <w:szCs w:val="28"/>
              </w:rPr>
            </w:pPr>
            <w:proofErr w:type="spellStart"/>
            <w:r>
              <w:rPr>
                <w:rFonts w:cs="Times New Roman"/>
                <w:sz w:val="28"/>
                <w:szCs w:val="28"/>
              </w:rPr>
              <w:t>С.Кузьминовка</w:t>
            </w:r>
            <w:proofErr w:type="spellEnd"/>
          </w:p>
        </w:tc>
        <w:tc>
          <w:tcPr>
            <w:tcW w:w="1663" w:type="dxa"/>
            <w:tcBorders>
              <w:top w:val="single" w:sz="4" w:space="0" w:color="auto"/>
              <w:left w:val="single" w:sz="2" w:space="0" w:color="000001"/>
              <w:bottom w:val="nil"/>
              <w:right w:val="nil"/>
            </w:tcBorders>
            <w:hideMark/>
          </w:tcPr>
          <w:p w:rsidR="00A54F27" w:rsidRDefault="00CC139C">
            <w:pPr>
              <w:pStyle w:val="af8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2" w:space="0" w:color="000001"/>
              <w:bottom w:val="nil"/>
              <w:right w:val="nil"/>
            </w:tcBorders>
            <w:hideMark/>
          </w:tcPr>
          <w:p w:rsidR="00A54F27" w:rsidRDefault="00CC139C">
            <w:pPr>
              <w:pStyle w:val="af8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113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2" w:space="0" w:color="000001"/>
              <w:bottom w:val="nil"/>
              <w:right w:val="nil"/>
            </w:tcBorders>
            <w:hideMark/>
          </w:tcPr>
          <w:p w:rsidR="00A54F27" w:rsidRDefault="00A54F27">
            <w:pPr>
              <w:pStyle w:val="af8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2" w:space="0" w:color="000001"/>
              <w:bottom w:val="nil"/>
              <w:right w:val="single" w:sz="2" w:space="0" w:color="000001"/>
            </w:tcBorders>
            <w:hideMark/>
          </w:tcPr>
          <w:p w:rsidR="00A54F27" w:rsidRDefault="00A54F27">
            <w:pPr>
              <w:pStyle w:val="af8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0</w:t>
            </w:r>
          </w:p>
        </w:tc>
      </w:tr>
      <w:tr w:rsidR="00A54F27" w:rsidTr="009D01A2">
        <w:trPr>
          <w:trHeight w:val="165"/>
        </w:trPr>
        <w:tc>
          <w:tcPr>
            <w:tcW w:w="2932" w:type="dxa"/>
            <w:tcBorders>
              <w:top w:val="nil"/>
              <w:left w:val="single" w:sz="2" w:space="0" w:color="000001"/>
              <w:bottom w:val="single" w:sz="4" w:space="0" w:color="auto"/>
              <w:right w:val="nil"/>
            </w:tcBorders>
          </w:tcPr>
          <w:p w:rsidR="00A54F27" w:rsidRDefault="00A54F27">
            <w:pPr>
              <w:pStyle w:val="af8"/>
              <w:spacing w:after="0" w:line="100" w:lineRule="atLeast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663" w:type="dxa"/>
            <w:tcBorders>
              <w:top w:val="nil"/>
              <w:left w:val="single" w:sz="2" w:space="0" w:color="000001"/>
              <w:bottom w:val="single" w:sz="4" w:space="0" w:color="auto"/>
              <w:right w:val="nil"/>
            </w:tcBorders>
            <w:hideMark/>
          </w:tcPr>
          <w:p w:rsidR="00A54F27" w:rsidRDefault="00A54F27">
            <w:pPr>
              <w:pStyle w:val="af8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650" w:type="dxa"/>
            <w:tcBorders>
              <w:top w:val="nil"/>
              <w:left w:val="single" w:sz="2" w:space="0" w:color="000001"/>
              <w:bottom w:val="single" w:sz="4" w:space="0" w:color="auto"/>
              <w:right w:val="nil"/>
            </w:tcBorders>
            <w:hideMark/>
          </w:tcPr>
          <w:p w:rsidR="00A54F27" w:rsidRDefault="00A54F27">
            <w:pPr>
              <w:pStyle w:val="af8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511" w:type="dxa"/>
            <w:tcBorders>
              <w:top w:val="nil"/>
              <w:left w:val="single" w:sz="2" w:space="0" w:color="000001"/>
              <w:bottom w:val="single" w:sz="4" w:space="0" w:color="auto"/>
              <w:right w:val="nil"/>
            </w:tcBorders>
            <w:hideMark/>
          </w:tcPr>
          <w:p w:rsidR="00A54F27" w:rsidRDefault="00A54F27">
            <w:pPr>
              <w:pStyle w:val="af8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651" w:type="dxa"/>
            <w:tcBorders>
              <w:top w:val="nil"/>
              <w:left w:val="single" w:sz="2" w:space="0" w:color="000001"/>
              <w:bottom w:val="single" w:sz="4" w:space="0" w:color="auto"/>
              <w:right w:val="single" w:sz="2" w:space="0" w:color="000001"/>
            </w:tcBorders>
            <w:hideMark/>
          </w:tcPr>
          <w:p w:rsidR="00A54F27" w:rsidRDefault="00A54F27">
            <w:pPr>
              <w:pStyle w:val="af8"/>
              <w:jc w:val="both"/>
              <w:rPr>
                <w:rFonts w:cs="Times New Roman"/>
                <w:sz w:val="28"/>
                <w:szCs w:val="28"/>
              </w:rPr>
            </w:pPr>
          </w:p>
        </w:tc>
      </w:tr>
      <w:tr w:rsidR="00A54F27" w:rsidTr="009D01A2">
        <w:trPr>
          <w:trHeight w:val="435"/>
        </w:trPr>
        <w:tc>
          <w:tcPr>
            <w:tcW w:w="2932" w:type="dxa"/>
            <w:tcBorders>
              <w:top w:val="single" w:sz="4" w:space="0" w:color="auto"/>
              <w:left w:val="single" w:sz="2" w:space="0" w:color="000001"/>
              <w:bottom w:val="nil"/>
              <w:right w:val="nil"/>
            </w:tcBorders>
          </w:tcPr>
          <w:p w:rsidR="00A54F27" w:rsidRDefault="00A54F27">
            <w:pPr>
              <w:pStyle w:val="af8"/>
              <w:spacing w:after="0" w:line="100" w:lineRule="atLeast"/>
              <w:jc w:val="center"/>
              <w:rPr>
                <w:rFonts w:cs="Times New Roman"/>
                <w:sz w:val="28"/>
                <w:szCs w:val="28"/>
              </w:rPr>
            </w:pPr>
            <w:proofErr w:type="spellStart"/>
            <w:r>
              <w:rPr>
                <w:rFonts w:cs="Times New Roman"/>
                <w:sz w:val="28"/>
                <w:szCs w:val="28"/>
              </w:rPr>
              <w:t>Д.Тукмак</w:t>
            </w:r>
            <w:proofErr w:type="spellEnd"/>
          </w:p>
        </w:tc>
        <w:tc>
          <w:tcPr>
            <w:tcW w:w="1663" w:type="dxa"/>
            <w:tcBorders>
              <w:top w:val="single" w:sz="4" w:space="0" w:color="auto"/>
              <w:left w:val="single" w:sz="2" w:space="0" w:color="000001"/>
              <w:bottom w:val="nil"/>
              <w:right w:val="nil"/>
            </w:tcBorders>
            <w:hideMark/>
          </w:tcPr>
          <w:p w:rsidR="00A54F27" w:rsidRDefault="00A54F27">
            <w:pPr>
              <w:pStyle w:val="af8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2" w:space="0" w:color="000001"/>
              <w:bottom w:val="nil"/>
              <w:right w:val="nil"/>
            </w:tcBorders>
            <w:hideMark/>
          </w:tcPr>
          <w:p w:rsidR="00A54F27" w:rsidRDefault="00A54F27">
            <w:pPr>
              <w:pStyle w:val="af8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0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2" w:space="0" w:color="000001"/>
              <w:bottom w:val="nil"/>
              <w:right w:val="nil"/>
            </w:tcBorders>
            <w:hideMark/>
          </w:tcPr>
          <w:p w:rsidR="00A54F27" w:rsidRDefault="00A54F27">
            <w:pPr>
              <w:pStyle w:val="af8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2" w:space="0" w:color="000001"/>
              <w:bottom w:val="nil"/>
              <w:right w:val="single" w:sz="2" w:space="0" w:color="000001"/>
            </w:tcBorders>
            <w:hideMark/>
          </w:tcPr>
          <w:p w:rsidR="00A54F27" w:rsidRDefault="00A54F27">
            <w:pPr>
              <w:pStyle w:val="af8"/>
              <w:jc w:val="both"/>
              <w:rPr>
                <w:rFonts w:cs="Times New Roman"/>
                <w:sz w:val="28"/>
                <w:szCs w:val="28"/>
              </w:rPr>
            </w:pPr>
          </w:p>
        </w:tc>
      </w:tr>
      <w:tr w:rsidR="00A54F27" w:rsidTr="009D01A2">
        <w:trPr>
          <w:trHeight w:val="510"/>
        </w:trPr>
        <w:tc>
          <w:tcPr>
            <w:tcW w:w="2932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</w:tcPr>
          <w:p w:rsidR="00A54F27" w:rsidRDefault="00A54F27">
            <w:pPr>
              <w:pStyle w:val="af8"/>
              <w:spacing w:after="0" w:line="100" w:lineRule="atLeast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663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A54F27" w:rsidRDefault="00A54F27">
            <w:pPr>
              <w:pStyle w:val="af8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65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A54F27" w:rsidRDefault="00A54F27">
            <w:pPr>
              <w:pStyle w:val="af8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511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:rsidR="00A54F27" w:rsidRDefault="00A54F27">
            <w:pPr>
              <w:pStyle w:val="af8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0</w:t>
            </w:r>
          </w:p>
        </w:tc>
        <w:tc>
          <w:tcPr>
            <w:tcW w:w="1651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A54F27" w:rsidRDefault="00A54F27">
            <w:pPr>
              <w:pStyle w:val="af8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0</w:t>
            </w:r>
          </w:p>
        </w:tc>
      </w:tr>
    </w:tbl>
    <w:p w:rsidR="009D01A2" w:rsidRPr="009D01A2" w:rsidRDefault="009D01A2" w:rsidP="009D01A2">
      <w:pPr>
        <w:spacing w:after="0"/>
        <w:ind w:firstLine="709"/>
        <w:jc w:val="both"/>
        <w:rPr>
          <w:rFonts w:ascii="Times New Roman" w:hAnsi="Times New Roman"/>
          <w:sz w:val="28"/>
        </w:rPr>
      </w:pPr>
      <w:bookmarkStart w:id="19" w:name="_Toc387837637"/>
      <w:bookmarkEnd w:id="19"/>
      <w:r w:rsidRPr="009D01A2">
        <w:rPr>
          <w:rFonts w:ascii="Times New Roman" w:hAnsi="Times New Roman"/>
          <w:sz w:val="28"/>
        </w:rPr>
        <w:t xml:space="preserve">Водопотребление определено по всем видам потребителей: население, </w:t>
      </w:r>
      <w:r w:rsidRPr="009D01A2">
        <w:rPr>
          <w:rFonts w:ascii="Times New Roman" w:hAnsi="Times New Roman"/>
          <w:sz w:val="28"/>
          <w:szCs w:val="28"/>
        </w:rPr>
        <w:t>расходы воды на содержание животных на животноводческих фермах и комплексах</w:t>
      </w:r>
      <w:r w:rsidRPr="009D01A2">
        <w:rPr>
          <w:rFonts w:ascii="Times New Roman" w:hAnsi="Times New Roman"/>
          <w:sz w:val="28"/>
        </w:rPr>
        <w:t>, полив приусадебных участков, пожаротушение.</w:t>
      </w:r>
    </w:p>
    <w:p w:rsidR="009D01A2" w:rsidRPr="009D01A2" w:rsidRDefault="009D01A2" w:rsidP="009D01A2">
      <w:pPr>
        <w:spacing w:after="0"/>
        <w:ind w:firstLine="709"/>
        <w:jc w:val="both"/>
        <w:rPr>
          <w:rFonts w:ascii="Times New Roman" w:hAnsi="Times New Roman"/>
          <w:sz w:val="28"/>
        </w:rPr>
      </w:pPr>
      <w:r w:rsidRPr="009D01A2">
        <w:rPr>
          <w:rFonts w:ascii="Times New Roman" w:hAnsi="Times New Roman"/>
          <w:sz w:val="28"/>
          <w:szCs w:val="28"/>
        </w:rPr>
        <w:t>Водоснабжение населения осуществляется в большей части через водоразборные колонки.</w:t>
      </w:r>
    </w:p>
    <w:p w:rsidR="009D01A2" w:rsidRPr="009D01A2" w:rsidRDefault="009D01A2" w:rsidP="009D01A2">
      <w:pPr>
        <w:spacing w:after="0"/>
        <w:ind w:firstLine="709"/>
        <w:jc w:val="both"/>
        <w:rPr>
          <w:rFonts w:ascii="Times New Roman" w:hAnsi="Times New Roman"/>
          <w:sz w:val="28"/>
        </w:rPr>
      </w:pPr>
      <w:r w:rsidRPr="009D01A2">
        <w:rPr>
          <w:rFonts w:ascii="Times New Roman" w:hAnsi="Times New Roman"/>
          <w:sz w:val="28"/>
        </w:rPr>
        <w:t>Расход воды на хозяйственно-питьевые нужды населения пропорционален числу жителей и зависит от степени благоустройства зданий.</w:t>
      </w:r>
    </w:p>
    <w:p w:rsidR="009D01A2" w:rsidRPr="009D01A2" w:rsidRDefault="009D01A2" w:rsidP="009D01A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D01A2">
        <w:rPr>
          <w:rFonts w:ascii="Times New Roman" w:hAnsi="Times New Roman"/>
          <w:sz w:val="28"/>
          <w:szCs w:val="28"/>
        </w:rPr>
        <w:t>Неучтённые расходы включают в себя расходы воды на содержание животных на животноводческих фермах и комплексах.</w:t>
      </w:r>
    </w:p>
    <w:p w:rsidR="00D65A24" w:rsidRDefault="00D65A24" w:rsidP="009D01A2">
      <w:pPr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D65A24" w:rsidRDefault="00D65A24" w:rsidP="009D01A2">
      <w:pPr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D65A24" w:rsidRDefault="00D65A24" w:rsidP="009D01A2">
      <w:pPr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9D01A2" w:rsidRPr="009D01A2" w:rsidRDefault="009D01A2" w:rsidP="009D01A2">
      <w:pPr>
        <w:spacing w:after="0"/>
        <w:ind w:firstLine="709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Таблица </w:t>
      </w:r>
      <w:r w:rsidR="00D65A24">
        <w:rPr>
          <w:rFonts w:ascii="Times New Roman" w:hAnsi="Times New Roman"/>
          <w:sz w:val="28"/>
          <w:szCs w:val="28"/>
        </w:rPr>
        <w:t>№6</w:t>
      </w:r>
    </w:p>
    <w:p w:rsidR="009D01A2" w:rsidRPr="009D01A2" w:rsidRDefault="009D01A2" w:rsidP="009D01A2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D01A2">
        <w:rPr>
          <w:rFonts w:ascii="Times New Roman" w:hAnsi="Times New Roman"/>
          <w:bCs/>
          <w:sz w:val="28"/>
          <w:szCs w:val="28"/>
        </w:rPr>
        <w:t>Т</w:t>
      </w:r>
      <w:r w:rsidR="00D65A24">
        <w:rPr>
          <w:rFonts w:ascii="Times New Roman" w:hAnsi="Times New Roman"/>
          <w:bCs/>
          <w:sz w:val="28"/>
          <w:szCs w:val="28"/>
        </w:rPr>
        <w:t>аблица водопотребления на 2015г</w:t>
      </w:r>
      <w:bookmarkStart w:id="20" w:name="_GoBack"/>
      <w:bookmarkEnd w:id="20"/>
    </w:p>
    <w:tbl>
      <w:tblPr>
        <w:tblW w:w="1000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1"/>
        <w:gridCol w:w="1828"/>
        <w:gridCol w:w="1214"/>
        <w:gridCol w:w="1134"/>
        <w:gridCol w:w="992"/>
        <w:gridCol w:w="851"/>
        <w:gridCol w:w="1134"/>
        <w:gridCol w:w="1134"/>
        <w:gridCol w:w="1276"/>
      </w:tblGrid>
      <w:tr w:rsidR="009D01A2" w:rsidRPr="00D65A24" w:rsidTr="00D65A24">
        <w:trPr>
          <w:cantSplit/>
          <w:trHeight w:val="1903"/>
          <w:tblHeader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D01A2" w:rsidRPr="00D65A24" w:rsidRDefault="009D01A2" w:rsidP="009D01A2">
            <w:pPr>
              <w:pStyle w:val="af5"/>
              <w:jc w:val="center"/>
              <w:rPr>
                <w:sz w:val="24"/>
                <w:szCs w:val="24"/>
              </w:rPr>
            </w:pPr>
            <w:r w:rsidRPr="00D65A24">
              <w:rPr>
                <w:sz w:val="24"/>
                <w:szCs w:val="24"/>
              </w:rPr>
              <w:t xml:space="preserve">№ </w:t>
            </w:r>
            <w:proofErr w:type="gramStart"/>
            <w:r w:rsidRPr="00D65A24">
              <w:rPr>
                <w:sz w:val="24"/>
                <w:szCs w:val="24"/>
              </w:rPr>
              <w:t>п</w:t>
            </w:r>
            <w:proofErr w:type="gramEnd"/>
            <w:r w:rsidRPr="00D65A24">
              <w:rPr>
                <w:sz w:val="24"/>
                <w:szCs w:val="24"/>
              </w:rPr>
              <w:t>/п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1A2" w:rsidRPr="00D65A24" w:rsidRDefault="009D01A2" w:rsidP="009D01A2">
            <w:pPr>
              <w:pStyle w:val="af5"/>
              <w:jc w:val="center"/>
              <w:rPr>
                <w:sz w:val="24"/>
                <w:szCs w:val="24"/>
              </w:rPr>
            </w:pPr>
            <w:r w:rsidRPr="00D65A24">
              <w:rPr>
                <w:sz w:val="24"/>
                <w:szCs w:val="24"/>
              </w:rPr>
              <w:t>Наименование населенных пунктов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D01A2" w:rsidRPr="00D65A24" w:rsidRDefault="009D01A2" w:rsidP="009D01A2">
            <w:pPr>
              <w:pStyle w:val="af5"/>
              <w:jc w:val="center"/>
              <w:rPr>
                <w:sz w:val="24"/>
                <w:szCs w:val="24"/>
              </w:rPr>
            </w:pPr>
            <w:r w:rsidRPr="00D65A24">
              <w:rPr>
                <w:sz w:val="24"/>
                <w:szCs w:val="24"/>
              </w:rPr>
              <w:t>Число жителей</w:t>
            </w:r>
          </w:p>
          <w:p w:rsidR="009D01A2" w:rsidRPr="00D65A24" w:rsidRDefault="009D01A2" w:rsidP="009D01A2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1A2" w:rsidRPr="00D65A24" w:rsidRDefault="009D01A2" w:rsidP="009D01A2">
            <w:pPr>
              <w:pStyle w:val="af5"/>
              <w:jc w:val="center"/>
              <w:rPr>
                <w:sz w:val="24"/>
                <w:szCs w:val="24"/>
              </w:rPr>
            </w:pPr>
            <w:r w:rsidRPr="00D65A24">
              <w:rPr>
                <w:sz w:val="24"/>
                <w:szCs w:val="24"/>
              </w:rPr>
              <w:t xml:space="preserve">Макс. </w:t>
            </w:r>
            <w:proofErr w:type="spellStart"/>
            <w:r w:rsidRPr="00D65A24">
              <w:rPr>
                <w:sz w:val="24"/>
                <w:szCs w:val="24"/>
              </w:rPr>
              <w:t>сут-ый</w:t>
            </w:r>
            <w:proofErr w:type="spellEnd"/>
            <w:r w:rsidRPr="00D65A24">
              <w:rPr>
                <w:sz w:val="24"/>
                <w:szCs w:val="24"/>
              </w:rPr>
              <w:t>, м</w:t>
            </w:r>
            <w:r w:rsidRPr="00D65A24">
              <w:rPr>
                <w:sz w:val="24"/>
                <w:szCs w:val="24"/>
                <w:vertAlign w:val="superscript"/>
              </w:rPr>
              <w:t>3</w:t>
            </w:r>
            <w:r w:rsidRPr="00D65A24">
              <w:rPr>
                <w:sz w:val="24"/>
                <w:szCs w:val="24"/>
              </w:rPr>
              <w:t>/</w:t>
            </w:r>
            <w:proofErr w:type="spellStart"/>
            <w:r w:rsidRPr="00D65A24">
              <w:rPr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1A2" w:rsidRPr="00D65A24" w:rsidRDefault="009D01A2" w:rsidP="009D01A2">
            <w:pPr>
              <w:pStyle w:val="af5"/>
              <w:jc w:val="center"/>
              <w:rPr>
                <w:sz w:val="24"/>
                <w:szCs w:val="24"/>
              </w:rPr>
            </w:pPr>
            <w:r w:rsidRPr="00D65A24">
              <w:rPr>
                <w:sz w:val="24"/>
                <w:szCs w:val="24"/>
              </w:rPr>
              <w:t>Неучтенные расходы (10%), м</w:t>
            </w:r>
            <w:r w:rsidRPr="00D65A24">
              <w:rPr>
                <w:sz w:val="24"/>
                <w:szCs w:val="24"/>
                <w:vertAlign w:val="superscript"/>
              </w:rPr>
              <w:t>3</w:t>
            </w:r>
            <w:r w:rsidRPr="00D65A24">
              <w:rPr>
                <w:sz w:val="24"/>
                <w:szCs w:val="24"/>
              </w:rPr>
              <w:t>/</w:t>
            </w:r>
            <w:proofErr w:type="spellStart"/>
            <w:r w:rsidRPr="00D65A24">
              <w:rPr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1A2" w:rsidRPr="00D65A24" w:rsidRDefault="009D01A2" w:rsidP="009D01A2">
            <w:pPr>
              <w:pStyle w:val="af5"/>
              <w:jc w:val="center"/>
              <w:rPr>
                <w:sz w:val="24"/>
                <w:szCs w:val="24"/>
              </w:rPr>
            </w:pPr>
            <w:r w:rsidRPr="00D65A24">
              <w:rPr>
                <w:sz w:val="24"/>
                <w:szCs w:val="24"/>
              </w:rPr>
              <w:t>Полив, м</w:t>
            </w:r>
            <w:r w:rsidRPr="00D65A24">
              <w:rPr>
                <w:sz w:val="24"/>
                <w:szCs w:val="24"/>
                <w:vertAlign w:val="superscript"/>
              </w:rPr>
              <w:t>3</w:t>
            </w:r>
            <w:r w:rsidRPr="00D65A24">
              <w:rPr>
                <w:sz w:val="24"/>
                <w:szCs w:val="24"/>
              </w:rPr>
              <w:t>/</w:t>
            </w:r>
            <w:proofErr w:type="spellStart"/>
            <w:r w:rsidRPr="00D65A24">
              <w:rPr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1A2" w:rsidRPr="00D65A24" w:rsidRDefault="009D01A2" w:rsidP="009D01A2">
            <w:pPr>
              <w:pStyle w:val="af5"/>
              <w:jc w:val="center"/>
              <w:rPr>
                <w:sz w:val="24"/>
                <w:szCs w:val="24"/>
              </w:rPr>
            </w:pPr>
            <w:r w:rsidRPr="00D65A24">
              <w:rPr>
                <w:sz w:val="24"/>
                <w:szCs w:val="24"/>
              </w:rPr>
              <w:t>Пожаротушение м</w:t>
            </w:r>
            <w:r w:rsidRPr="00D65A24">
              <w:rPr>
                <w:sz w:val="24"/>
                <w:szCs w:val="24"/>
                <w:vertAlign w:val="superscript"/>
              </w:rPr>
              <w:t>3</w:t>
            </w:r>
            <w:r w:rsidRPr="00D65A24">
              <w:rPr>
                <w:sz w:val="24"/>
                <w:szCs w:val="24"/>
              </w:rPr>
              <w:t>/</w:t>
            </w:r>
            <w:proofErr w:type="spellStart"/>
            <w:r w:rsidRPr="00D65A24">
              <w:rPr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01A2" w:rsidRPr="00D65A24" w:rsidRDefault="009D01A2" w:rsidP="009D01A2">
            <w:pPr>
              <w:pStyle w:val="af5"/>
              <w:jc w:val="center"/>
              <w:rPr>
                <w:sz w:val="24"/>
                <w:szCs w:val="24"/>
              </w:rPr>
            </w:pPr>
            <w:r w:rsidRPr="00D65A24">
              <w:rPr>
                <w:sz w:val="24"/>
                <w:szCs w:val="24"/>
              </w:rPr>
              <w:t>Живот</w:t>
            </w:r>
            <w:proofErr w:type="gramStart"/>
            <w:r w:rsidRPr="00D65A24">
              <w:rPr>
                <w:sz w:val="24"/>
                <w:szCs w:val="24"/>
              </w:rPr>
              <w:t>.</w:t>
            </w:r>
            <w:proofErr w:type="gramEnd"/>
            <w:r w:rsidRPr="00D65A24">
              <w:rPr>
                <w:sz w:val="24"/>
                <w:szCs w:val="24"/>
              </w:rPr>
              <w:t xml:space="preserve"> </w:t>
            </w:r>
            <w:proofErr w:type="gramStart"/>
            <w:r w:rsidRPr="00D65A24">
              <w:rPr>
                <w:sz w:val="24"/>
                <w:szCs w:val="24"/>
              </w:rPr>
              <w:t>с</w:t>
            </w:r>
            <w:proofErr w:type="gramEnd"/>
            <w:r w:rsidRPr="00D65A24">
              <w:rPr>
                <w:sz w:val="24"/>
                <w:szCs w:val="24"/>
              </w:rPr>
              <w:t>ектор, м</w:t>
            </w:r>
            <w:r w:rsidRPr="00D65A24">
              <w:rPr>
                <w:sz w:val="24"/>
                <w:szCs w:val="24"/>
                <w:vertAlign w:val="superscript"/>
              </w:rPr>
              <w:t>3</w:t>
            </w:r>
            <w:r w:rsidRPr="00D65A24">
              <w:rPr>
                <w:sz w:val="24"/>
                <w:szCs w:val="24"/>
              </w:rPr>
              <w:t>/</w:t>
            </w:r>
            <w:proofErr w:type="spellStart"/>
            <w:r w:rsidRPr="00D65A24">
              <w:rPr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1A2" w:rsidRPr="00D65A24" w:rsidRDefault="009D01A2" w:rsidP="009D01A2">
            <w:pPr>
              <w:pStyle w:val="af5"/>
              <w:jc w:val="center"/>
              <w:rPr>
                <w:sz w:val="24"/>
                <w:szCs w:val="24"/>
              </w:rPr>
            </w:pPr>
            <w:r w:rsidRPr="00D65A24">
              <w:rPr>
                <w:sz w:val="24"/>
                <w:szCs w:val="24"/>
              </w:rPr>
              <w:t>Всего, м</w:t>
            </w:r>
            <w:r w:rsidRPr="00D65A24">
              <w:rPr>
                <w:sz w:val="24"/>
                <w:szCs w:val="24"/>
                <w:vertAlign w:val="superscript"/>
              </w:rPr>
              <w:t>3</w:t>
            </w:r>
            <w:r w:rsidRPr="00D65A24">
              <w:rPr>
                <w:sz w:val="24"/>
                <w:szCs w:val="24"/>
              </w:rPr>
              <w:t>/</w:t>
            </w:r>
            <w:proofErr w:type="spellStart"/>
            <w:r w:rsidRPr="00D65A24">
              <w:rPr>
                <w:sz w:val="24"/>
                <w:szCs w:val="24"/>
              </w:rPr>
              <w:t>сут</w:t>
            </w:r>
            <w:proofErr w:type="spellEnd"/>
          </w:p>
        </w:tc>
      </w:tr>
      <w:tr w:rsidR="009D01A2" w:rsidRPr="00D65A24" w:rsidTr="00D65A24">
        <w:trPr>
          <w:cantSplit/>
          <w:trHeight w:val="81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1A2" w:rsidRPr="00D65A24" w:rsidRDefault="009D01A2" w:rsidP="009D01A2">
            <w:pPr>
              <w:pStyle w:val="af5"/>
              <w:jc w:val="center"/>
              <w:rPr>
                <w:sz w:val="24"/>
                <w:szCs w:val="24"/>
              </w:rPr>
            </w:pPr>
            <w:r w:rsidRPr="00D65A24">
              <w:rPr>
                <w:sz w:val="24"/>
                <w:szCs w:val="24"/>
              </w:rPr>
              <w:t>1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1A2" w:rsidRPr="00D65A24" w:rsidRDefault="009D01A2" w:rsidP="009D01A2">
            <w:pPr>
              <w:pStyle w:val="af5"/>
              <w:jc w:val="center"/>
              <w:rPr>
                <w:sz w:val="24"/>
                <w:szCs w:val="24"/>
              </w:rPr>
            </w:pPr>
            <w:r w:rsidRPr="00D65A24">
              <w:rPr>
                <w:sz w:val="24"/>
                <w:szCs w:val="24"/>
              </w:rPr>
              <w:t xml:space="preserve">с. </w:t>
            </w:r>
            <w:proofErr w:type="spellStart"/>
            <w:r w:rsidRPr="00D65A24">
              <w:rPr>
                <w:sz w:val="24"/>
                <w:szCs w:val="24"/>
              </w:rPr>
              <w:t>Федотовка</w:t>
            </w:r>
            <w:proofErr w:type="spellEnd"/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D01A2" w:rsidRPr="00D65A24" w:rsidRDefault="009D01A2" w:rsidP="009D01A2">
            <w:pPr>
              <w:pStyle w:val="af5"/>
              <w:jc w:val="center"/>
              <w:rPr>
                <w:b/>
                <w:sz w:val="24"/>
                <w:szCs w:val="24"/>
              </w:rPr>
            </w:pPr>
            <w:r w:rsidRPr="00D65A24">
              <w:rPr>
                <w:b/>
                <w:sz w:val="24"/>
                <w:szCs w:val="24"/>
              </w:rPr>
              <w:t>417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1A2" w:rsidRPr="00D65A24" w:rsidRDefault="009D01A2" w:rsidP="009D01A2">
            <w:pPr>
              <w:pStyle w:val="af5"/>
              <w:jc w:val="center"/>
              <w:rPr>
                <w:b/>
                <w:sz w:val="24"/>
                <w:szCs w:val="24"/>
              </w:rPr>
            </w:pPr>
            <w:r w:rsidRPr="00D65A24">
              <w:rPr>
                <w:b/>
                <w:sz w:val="24"/>
                <w:szCs w:val="24"/>
              </w:rPr>
              <w:t>16,68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1A2" w:rsidRPr="00D65A24" w:rsidRDefault="009D01A2" w:rsidP="009D01A2">
            <w:pPr>
              <w:pStyle w:val="af5"/>
              <w:jc w:val="center"/>
              <w:rPr>
                <w:b/>
                <w:sz w:val="24"/>
                <w:szCs w:val="24"/>
              </w:rPr>
            </w:pPr>
            <w:r w:rsidRPr="00D65A24">
              <w:rPr>
                <w:b/>
                <w:sz w:val="24"/>
                <w:szCs w:val="24"/>
              </w:rPr>
              <w:t>1,67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1A2" w:rsidRPr="00D65A24" w:rsidRDefault="009D01A2" w:rsidP="009D01A2">
            <w:pPr>
              <w:pStyle w:val="af5"/>
              <w:jc w:val="center"/>
              <w:rPr>
                <w:b/>
                <w:sz w:val="24"/>
                <w:szCs w:val="24"/>
              </w:rPr>
            </w:pPr>
            <w:r w:rsidRPr="00D65A24">
              <w:rPr>
                <w:b/>
                <w:sz w:val="24"/>
                <w:szCs w:val="24"/>
              </w:rPr>
              <w:t>66,7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1A2" w:rsidRPr="00D65A24" w:rsidRDefault="009D01A2" w:rsidP="009D01A2">
            <w:pPr>
              <w:pStyle w:val="af5"/>
              <w:jc w:val="center"/>
              <w:rPr>
                <w:b/>
                <w:sz w:val="24"/>
                <w:szCs w:val="24"/>
              </w:rPr>
            </w:pPr>
            <w:r w:rsidRPr="00D65A24">
              <w:rPr>
                <w:b/>
                <w:sz w:val="24"/>
                <w:szCs w:val="24"/>
              </w:rPr>
              <w:t>29,19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01A2" w:rsidRPr="00D65A24" w:rsidRDefault="009D01A2" w:rsidP="009D01A2">
            <w:pPr>
              <w:pStyle w:val="af5"/>
              <w:jc w:val="center"/>
              <w:rPr>
                <w:b/>
                <w:sz w:val="24"/>
                <w:szCs w:val="24"/>
              </w:rPr>
            </w:pPr>
            <w:r w:rsidRPr="00D65A24">
              <w:rPr>
                <w:b/>
                <w:sz w:val="24"/>
                <w:szCs w:val="24"/>
              </w:rPr>
              <w:t>20,85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01A2" w:rsidRPr="00D65A24" w:rsidRDefault="009D01A2" w:rsidP="009D01A2">
            <w:pPr>
              <w:pStyle w:val="af5"/>
              <w:jc w:val="center"/>
              <w:rPr>
                <w:b/>
                <w:sz w:val="24"/>
                <w:szCs w:val="24"/>
              </w:rPr>
            </w:pPr>
            <w:r w:rsidRPr="00D65A24">
              <w:rPr>
                <w:b/>
                <w:sz w:val="24"/>
                <w:szCs w:val="24"/>
              </w:rPr>
              <w:t>135,09</w:t>
            </w:r>
          </w:p>
        </w:tc>
      </w:tr>
      <w:tr w:rsidR="009D01A2" w:rsidRPr="00D65A24" w:rsidTr="00D65A24">
        <w:trPr>
          <w:cantSplit/>
          <w:trHeight w:val="81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1A2" w:rsidRPr="00D65A24" w:rsidRDefault="009D01A2" w:rsidP="009D01A2">
            <w:pPr>
              <w:pStyle w:val="af5"/>
              <w:jc w:val="center"/>
              <w:rPr>
                <w:sz w:val="24"/>
                <w:szCs w:val="24"/>
              </w:rPr>
            </w:pPr>
            <w:r w:rsidRPr="00D65A24">
              <w:rPr>
                <w:sz w:val="24"/>
                <w:szCs w:val="24"/>
              </w:rPr>
              <w:t>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1A2" w:rsidRPr="00D65A24" w:rsidRDefault="009D01A2" w:rsidP="009D01A2">
            <w:pPr>
              <w:pStyle w:val="af5"/>
              <w:jc w:val="center"/>
              <w:rPr>
                <w:sz w:val="24"/>
                <w:szCs w:val="24"/>
              </w:rPr>
            </w:pPr>
            <w:proofErr w:type="spellStart"/>
            <w:r w:rsidRPr="00D65A24">
              <w:rPr>
                <w:sz w:val="24"/>
                <w:szCs w:val="24"/>
              </w:rPr>
              <w:t>С.Кузьминовка</w:t>
            </w:r>
            <w:proofErr w:type="spellEnd"/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D01A2" w:rsidRPr="00D65A24" w:rsidRDefault="009D01A2" w:rsidP="009D01A2">
            <w:pPr>
              <w:pStyle w:val="af5"/>
              <w:jc w:val="center"/>
              <w:rPr>
                <w:b/>
                <w:sz w:val="24"/>
                <w:szCs w:val="24"/>
              </w:rPr>
            </w:pPr>
            <w:r w:rsidRPr="00D65A24">
              <w:rPr>
                <w:b/>
                <w:sz w:val="24"/>
                <w:szCs w:val="24"/>
              </w:rPr>
              <w:t>113</w:t>
            </w:r>
          </w:p>
          <w:p w:rsidR="009D01A2" w:rsidRPr="00D65A24" w:rsidRDefault="009D01A2" w:rsidP="009D01A2">
            <w:pPr>
              <w:pStyle w:val="af5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1A2" w:rsidRPr="00D65A24" w:rsidRDefault="00C60458" w:rsidP="009D01A2">
            <w:pPr>
              <w:pStyle w:val="af5"/>
              <w:rPr>
                <w:b/>
                <w:sz w:val="24"/>
                <w:szCs w:val="24"/>
              </w:rPr>
            </w:pPr>
            <w:r w:rsidRPr="00D65A24">
              <w:rPr>
                <w:b/>
                <w:sz w:val="24"/>
                <w:szCs w:val="24"/>
              </w:rPr>
              <w:t>4,52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1A2" w:rsidRPr="00D65A24" w:rsidRDefault="00C60458" w:rsidP="009D01A2">
            <w:pPr>
              <w:pStyle w:val="af5"/>
              <w:jc w:val="center"/>
              <w:rPr>
                <w:b/>
                <w:sz w:val="24"/>
                <w:szCs w:val="24"/>
              </w:rPr>
            </w:pPr>
            <w:r w:rsidRPr="00D65A24">
              <w:rPr>
                <w:b/>
                <w:sz w:val="24"/>
                <w:szCs w:val="24"/>
              </w:rPr>
              <w:t>0,45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1A2" w:rsidRPr="00D65A24" w:rsidRDefault="00C60458" w:rsidP="009D01A2">
            <w:pPr>
              <w:pStyle w:val="af5"/>
              <w:jc w:val="center"/>
              <w:rPr>
                <w:b/>
                <w:sz w:val="24"/>
                <w:szCs w:val="24"/>
              </w:rPr>
            </w:pPr>
            <w:r w:rsidRPr="00D65A24">
              <w:rPr>
                <w:b/>
                <w:sz w:val="24"/>
                <w:szCs w:val="24"/>
              </w:rPr>
              <w:t>18,08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1A2" w:rsidRPr="00D65A24" w:rsidRDefault="00C60458" w:rsidP="009D01A2">
            <w:pPr>
              <w:pStyle w:val="af5"/>
              <w:jc w:val="center"/>
              <w:rPr>
                <w:b/>
                <w:sz w:val="24"/>
                <w:szCs w:val="24"/>
              </w:rPr>
            </w:pPr>
            <w:r w:rsidRPr="00D65A24">
              <w:rPr>
                <w:b/>
                <w:sz w:val="24"/>
                <w:szCs w:val="24"/>
              </w:rPr>
              <w:t>7,91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01A2" w:rsidRPr="00D65A24" w:rsidRDefault="00C60458" w:rsidP="009D01A2">
            <w:pPr>
              <w:pStyle w:val="af5"/>
              <w:jc w:val="center"/>
              <w:rPr>
                <w:b/>
                <w:sz w:val="24"/>
                <w:szCs w:val="24"/>
              </w:rPr>
            </w:pPr>
            <w:r w:rsidRPr="00D65A24">
              <w:rPr>
                <w:b/>
                <w:sz w:val="24"/>
                <w:szCs w:val="24"/>
              </w:rPr>
              <w:t>5,65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01A2" w:rsidRPr="00D65A24" w:rsidRDefault="00C60458" w:rsidP="009D01A2">
            <w:pPr>
              <w:pStyle w:val="af5"/>
              <w:jc w:val="center"/>
              <w:rPr>
                <w:b/>
                <w:sz w:val="24"/>
                <w:szCs w:val="24"/>
              </w:rPr>
            </w:pPr>
            <w:r w:rsidRPr="00D65A24">
              <w:rPr>
                <w:b/>
                <w:sz w:val="24"/>
                <w:szCs w:val="24"/>
              </w:rPr>
              <w:t>36,61</w:t>
            </w:r>
          </w:p>
        </w:tc>
      </w:tr>
      <w:tr w:rsidR="009D01A2" w:rsidRPr="00D65A24" w:rsidTr="00D65A24">
        <w:trPr>
          <w:cantSplit/>
          <w:trHeight w:val="81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01A2" w:rsidRPr="00D65A24" w:rsidRDefault="009D01A2" w:rsidP="009D01A2">
            <w:pPr>
              <w:pStyle w:val="af5"/>
              <w:jc w:val="center"/>
              <w:rPr>
                <w:sz w:val="24"/>
                <w:szCs w:val="24"/>
              </w:rPr>
            </w:pPr>
            <w:r w:rsidRPr="00D65A24">
              <w:rPr>
                <w:sz w:val="24"/>
                <w:szCs w:val="24"/>
              </w:rPr>
              <w:t>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01A2" w:rsidRPr="00D65A24" w:rsidRDefault="009D01A2" w:rsidP="009D01A2">
            <w:pPr>
              <w:pStyle w:val="af5"/>
              <w:jc w:val="center"/>
              <w:rPr>
                <w:sz w:val="24"/>
                <w:szCs w:val="24"/>
              </w:rPr>
            </w:pPr>
            <w:proofErr w:type="spellStart"/>
            <w:r w:rsidRPr="00D65A24">
              <w:rPr>
                <w:sz w:val="24"/>
                <w:szCs w:val="24"/>
              </w:rPr>
              <w:t>Д.Тукмак</w:t>
            </w:r>
            <w:proofErr w:type="spellEnd"/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D01A2" w:rsidRPr="00D65A24" w:rsidRDefault="009D01A2" w:rsidP="009D01A2">
            <w:pPr>
              <w:pStyle w:val="af5"/>
              <w:jc w:val="center"/>
              <w:rPr>
                <w:b/>
                <w:sz w:val="24"/>
                <w:szCs w:val="24"/>
              </w:rPr>
            </w:pPr>
            <w:r w:rsidRPr="00D65A24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01A2" w:rsidRPr="00D65A24" w:rsidRDefault="009D01A2" w:rsidP="009D01A2">
            <w:pPr>
              <w:pStyle w:val="af5"/>
              <w:rPr>
                <w:b/>
                <w:sz w:val="24"/>
                <w:szCs w:val="24"/>
              </w:rPr>
            </w:pPr>
            <w:r w:rsidRPr="00D65A24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01A2" w:rsidRPr="00D65A24" w:rsidRDefault="009D01A2" w:rsidP="009D01A2">
            <w:pPr>
              <w:pStyle w:val="af5"/>
              <w:jc w:val="center"/>
              <w:rPr>
                <w:b/>
                <w:sz w:val="24"/>
                <w:szCs w:val="24"/>
              </w:rPr>
            </w:pPr>
            <w:r w:rsidRPr="00D65A24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01A2" w:rsidRPr="00D65A24" w:rsidRDefault="009D01A2" w:rsidP="009D01A2">
            <w:pPr>
              <w:pStyle w:val="af5"/>
              <w:jc w:val="center"/>
              <w:rPr>
                <w:b/>
                <w:sz w:val="24"/>
                <w:szCs w:val="24"/>
              </w:rPr>
            </w:pPr>
            <w:r w:rsidRPr="00D65A24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01A2" w:rsidRPr="00D65A24" w:rsidRDefault="009D01A2" w:rsidP="009D01A2">
            <w:pPr>
              <w:pStyle w:val="af5"/>
              <w:jc w:val="center"/>
              <w:rPr>
                <w:b/>
                <w:sz w:val="24"/>
                <w:szCs w:val="24"/>
              </w:rPr>
            </w:pPr>
            <w:r w:rsidRPr="00D65A24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01A2" w:rsidRPr="00D65A24" w:rsidRDefault="009D01A2" w:rsidP="009D01A2">
            <w:pPr>
              <w:pStyle w:val="af5"/>
              <w:jc w:val="center"/>
              <w:rPr>
                <w:b/>
                <w:sz w:val="24"/>
                <w:szCs w:val="24"/>
              </w:rPr>
            </w:pPr>
            <w:r w:rsidRPr="00D65A24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01A2" w:rsidRPr="00D65A24" w:rsidRDefault="009D01A2" w:rsidP="009D01A2">
            <w:pPr>
              <w:pStyle w:val="af5"/>
              <w:jc w:val="center"/>
              <w:rPr>
                <w:b/>
                <w:sz w:val="24"/>
                <w:szCs w:val="24"/>
              </w:rPr>
            </w:pPr>
            <w:r w:rsidRPr="00D65A24">
              <w:rPr>
                <w:b/>
                <w:sz w:val="24"/>
                <w:szCs w:val="24"/>
              </w:rPr>
              <w:t>-</w:t>
            </w:r>
          </w:p>
        </w:tc>
      </w:tr>
      <w:tr w:rsidR="009D01A2" w:rsidRPr="00D65A24" w:rsidTr="00D65A24">
        <w:trPr>
          <w:cantSplit/>
          <w:trHeight w:val="838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1A2" w:rsidRPr="00D65A24" w:rsidRDefault="009D01A2" w:rsidP="009D01A2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1A2" w:rsidRPr="00D65A24" w:rsidRDefault="00D65A24" w:rsidP="009D01A2">
            <w:pPr>
              <w:pStyle w:val="af5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Федотовское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r w:rsidR="009D01A2" w:rsidRPr="00D65A24">
              <w:rPr>
                <w:b/>
                <w:sz w:val="24"/>
                <w:szCs w:val="24"/>
              </w:rPr>
              <w:t>СП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D01A2" w:rsidRPr="00D65A24" w:rsidRDefault="00C60458" w:rsidP="009D01A2">
            <w:pPr>
              <w:pStyle w:val="af5"/>
              <w:jc w:val="center"/>
              <w:rPr>
                <w:b/>
                <w:sz w:val="24"/>
                <w:szCs w:val="24"/>
              </w:rPr>
            </w:pPr>
            <w:r w:rsidRPr="00D65A24">
              <w:rPr>
                <w:b/>
                <w:sz w:val="24"/>
                <w:szCs w:val="24"/>
              </w:rPr>
              <w:t>530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1A2" w:rsidRPr="00D65A24" w:rsidRDefault="00C60458" w:rsidP="009D01A2">
            <w:pPr>
              <w:pStyle w:val="af5"/>
              <w:jc w:val="center"/>
              <w:rPr>
                <w:b/>
                <w:sz w:val="24"/>
                <w:szCs w:val="24"/>
              </w:rPr>
            </w:pPr>
            <w:r w:rsidRPr="00D65A24">
              <w:rPr>
                <w:b/>
                <w:sz w:val="24"/>
                <w:szCs w:val="24"/>
              </w:rPr>
              <w:t>21,20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1A2" w:rsidRPr="00D65A24" w:rsidRDefault="00C60458" w:rsidP="009D01A2">
            <w:pPr>
              <w:pStyle w:val="af5"/>
              <w:jc w:val="center"/>
              <w:rPr>
                <w:b/>
                <w:sz w:val="24"/>
                <w:szCs w:val="24"/>
              </w:rPr>
            </w:pPr>
            <w:r w:rsidRPr="00D65A24">
              <w:rPr>
                <w:b/>
                <w:sz w:val="24"/>
                <w:szCs w:val="24"/>
              </w:rPr>
              <w:t>2,12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1A2" w:rsidRPr="00D65A24" w:rsidRDefault="00C60458" w:rsidP="009D01A2">
            <w:pPr>
              <w:pStyle w:val="af5"/>
              <w:jc w:val="center"/>
              <w:rPr>
                <w:b/>
                <w:sz w:val="24"/>
                <w:szCs w:val="24"/>
              </w:rPr>
            </w:pPr>
            <w:r w:rsidRPr="00D65A24">
              <w:rPr>
                <w:b/>
                <w:sz w:val="24"/>
                <w:szCs w:val="24"/>
              </w:rPr>
              <w:t>84,78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1A2" w:rsidRPr="00D65A24" w:rsidRDefault="00C60458" w:rsidP="009D01A2">
            <w:pPr>
              <w:pStyle w:val="af5"/>
              <w:jc w:val="center"/>
              <w:rPr>
                <w:b/>
                <w:sz w:val="24"/>
                <w:szCs w:val="24"/>
              </w:rPr>
            </w:pPr>
            <w:r w:rsidRPr="00D65A24">
              <w:rPr>
                <w:b/>
                <w:sz w:val="24"/>
                <w:szCs w:val="24"/>
              </w:rPr>
              <w:t>37,1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01A2" w:rsidRPr="00D65A24" w:rsidRDefault="00C60458" w:rsidP="009D01A2">
            <w:pPr>
              <w:pStyle w:val="af5"/>
              <w:jc w:val="center"/>
              <w:rPr>
                <w:b/>
                <w:sz w:val="24"/>
                <w:szCs w:val="24"/>
              </w:rPr>
            </w:pPr>
            <w:r w:rsidRPr="00D65A24">
              <w:rPr>
                <w:b/>
                <w:sz w:val="24"/>
                <w:szCs w:val="24"/>
              </w:rPr>
              <w:t>26,5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01A2" w:rsidRPr="00D65A24" w:rsidRDefault="00C60458" w:rsidP="009D01A2">
            <w:pPr>
              <w:pStyle w:val="af5"/>
              <w:jc w:val="center"/>
              <w:rPr>
                <w:b/>
                <w:sz w:val="24"/>
                <w:szCs w:val="24"/>
              </w:rPr>
            </w:pPr>
            <w:r w:rsidRPr="00D65A24">
              <w:rPr>
                <w:b/>
                <w:sz w:val="24"/>
                <w:szCs w:val="24"/>
              </w:rPr>
              <w:t>171,7</w:t>
            </w:r>
          </w:p>
        </w:tc>
      </w:tr>
    </w:tbl>
    <w:p w:rsidR="00DF629B" w:rsidRPr="00D65A24" w:rsidRDefault="00DF629B" w:rsidP="00DF629B">
      <w:pPr>
        <w:rPr>
          <w:rFonts w:ascii="Times New Roman" w:hAnsi="Times New Roman"/>
          <w:b/>
          <w:sz w:val="24"/>
          <w:szCs w:val="24"/>
        </w:rPr>
      </w:pPr>
    </w:p>
    <w:p w:rsidR="00257132" w:rsidRDefault="00257132" w:rsidP="00257132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57132" w:rsidRDefault="00257132" w:rsidP="00257132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Сведения об оснащенности зданий, строений, сооружений приборами учета воды (таблица </w:t>
      </w:r>
      <w:r w:rsidR="00D65A24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>).</w:t>
      </w:r>
    </w:p>
    <w:p w:rsidR="00257132" w:rsidRDefault="00257132" w:rsidP="00257132">
      <w:pPr>
        <w:spacing w:after="0" w:line="100" w:lineRule="atLeast"/>
        <w:jc w:val="right"/>
        <w:rPr>
          <w:rFonts w:ascii="Times New Roman" w:hAnsi="Times New Roman"/>
          <w:sz w:val="28"/>
          <w:szCs w:val="28"/>
        </w:rPr>
      </w:pPr>
    </w:p>
    <w:p w:rsidR="00257132" w:rsidRPr="00F76794" w:rsidRDefault="00257132" w:rsidP="00257132">
      <w:pPr>
        <w:spacing w:after="0" w:line="100" w:lineRule="atLeast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D65A24">
        <w:rPr>
          <w:rFonts w:ascii="Times New Roman" w:hAnsi="Times New Roman"/>
          <w:sz w:val="28"/>
          <w:szCs w:val="28"/>
        </w:rPr>
        <w:t>№7</w:t>
      </w:r>
    </w:p>
    <w:tbl>
      <w:tblPr>
        <w:tblW w:w="0" w:type="auto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0A0" w:firstRow="1" w:lastRow="0" w:firstColumn="1" w:lastColumn="0" w:noHBand="0" w:noVBand="0"/>
      </w:tblPr>
      <w:tblGrid>
        <w:gridCol w:w="803"/>
        <w:gridCol w:w="5844"/>
        <w:gridCol w:w="2919"/>
      </w:tblGrid>
      <w:tr w:rsidR="00257132" w:rsidTr="00257132">
        <w:tc>
          <w:tcPr>
            <w:tcW w:w="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257132" w:rsidRDefault="00257132">
            <w:pPr>
              <w:widowControl w:val="0"/>
              <w:spacing w:before="280" w:after="280" w:line="276" w:lineRule="auto"/>
              <w:jc w:val="center"/>
              <w:rPr>
                <w:rFonts w:ascii="Times New Roman" w:hAnsi="Times New Roman" w:cs="Mangal"/>
                <w:b/>
                <w:color w:val="00000A"/>
                <w:sz w:val="26"/>
                <w:szCs w:val="26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/>
                <w:color w:val="00000A"/>
                <w:sz w:val="26"/>
                <w:szCs w:val="26"/>
                <w:lang w:eastAsia="zh-CN" w:bidi="hi-IN"/>
              </w:rPr>
              <w:t xml:space="preserve">№ </w:t>
            </w:r>
            <w:proofErr w:type="gramStart"/>
            <w:r>
              <w:rPr>
                <w:rFonts w:ascii="Times New Roman" w:eastAsia="SimSun" w:hAnsi="Times New Roman" w:cs="Mangal"/>
                <w:b/>
                <w:color w:val="00000A"/>
                <w:sz w:val="26"/>
                <w:szCs w:val="26"/>
                <w:lang w:eastAsia="zh-CN" w:bidi="hi-IN"/>
              </w:rPr>
              <w:t>п</w:t>
            </w:r>
            <w:proofErr w:type="gramEnd"/>
            <w:r>
              <w:rPr>
                <w:rFonts w:ascii="Times New Roman" w:eastAsia="SimSun" w:hAnsi="Times New Roman" w:cs="Mangal"/>
                <w:b/>
                <w:color w:val="00000A"/>
                <w:sz w:val="26"/>
                <w:szCs w:val="26"/>
                <w:lang w:eastAsia="zh-CN" w:bidi="hi-IN"/>
              </w:rPr>
              <w:t>/п</w:t>
            </w:r>
          </w:p>
        </w:tc>
        <w:tc>
          <w:tcPr>
            <w:tcW w:w="60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257132" w:rsidRDefault="00257132">
            <w:pPr>
              <w:widowControl w:val="0"/>
              <w:spacing w:before="280" w:after="280" w:line="276" w:lineRule="auto"/>
              <w:jc w:val="center"/>
              <w:rPr>
                <w:rFonts w:ascii="Times New Roman" w:hAnsi="Times New Roman" w:cs="Mangal"/>
                <w:b/>
                <w:color w:val="00000A"/>
                <w:sz w:val="26"/>
                <w:szCs w:val="26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/>
                <w:color w:val="00000A"/>
                <w:sz w:val="26"/>
                <w:szCs w:val="26"/>
                <w:lang w:eastAsia="zh-CN" w:bidi="hi-IN"/>
              </w:rPr>
              <w:t>Объект</w:t>
            </w:r>
          </w:p>
        </w:tc>
        <w:tc>
          <w:tcPr>
            <w:tcW w:w="2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257132" w:rsidRDefault="00257132">
            <w:pPr>
              <w:widowControl w:val="0"/>
              <w:spacing w:before="280" w:after="280" w:line="276" w:lineRule="auto"/>
              <w:jc w:val="center"/>
              <w:rPr>
                <w:rFonts w:ascii="Times New Roman" w:hAnsi="Times New Roman" w:cs="Mangal"/>
                <w:b/>
                <w:color w:val="00000A"/>
                <w:sz w:val="26"/>
                <w:szCs w:val="26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/>
                <w:color w:val="00000A"/>
                <w:sz w:val="26"/>
                <w:szCs w:val="26"/>
                <w:lang w:eastAsia="zh-CN" w:bidi="hi-IN"/>
              </w:rPr>
              <w:t>Наличие, количество или процент оснащенности приборами учета</w:t>
            </w:r>
          </w:p>
        </w:tc>
      </w:tr>
      <w:tr w:rsidR="00257132" w:rsidTr="00257132">
        <w:tc>
          <w:tcPr>
            <w:tcW w:w="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257132" w:rsidRDefault="00257132">
            <w:pPr>
              <w:widowControl w:val="0"/>
              <w:spacing w:before="280" w:after="280" w:line="276" w:lineRule="auto"/>
              <w:jc w:val="both"/>
              <w:rPr>
                <w:rFonts w:ascii="Times New Roman" w:hAnsi="Times New Roman"/>
                <w:color w:val="00000A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/>
                <w:color w:val="00000A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60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257132" w:rsidRDefault="00257132" w:rsidP="006739AE">
            <w:pPr>
              <w:widowControl w:val="0"/>
              <w:spacing w:before="280" w:after="280" w:line="276" w:lineRule="auto"/>
              <w:jc w:val="both"/>
              <w:rPr>
                <w:rFonts w:ascii="Times New Roman" w:hAnsi="Times New Roman"/>
                <w:color w:val="00000A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/>
                <w:color w:val="00000A"/>
                <w:sz w:val="28"/>
                <w:szCs w:val="28"/>
                <w:lang w:eastAsia="zh-CN" w:bidi="hi-IN"/>
              </w:rPr>
              <w:t xml:space="preserve">Жилая застройка с. </w:t>
            </w:r>
            <w:proofErr w:type="spellStart"/>
            <w:r w:rsidR="006739AE">
              <w:rPr>
                <w:rFonts w:ascii="Times New Roman" w:eastAsia="SimSun" w:hAnsi="Times New Roman"/>
                <w:color w:val="00000A"/>
                <w:sz w:val="28"/>
                <w:szCs w:val="28"/>
                <w:lang w:eastAsia="zh-CN" w:bidi="hi-IN"/>
              </w:rPr>
              <w:t>Федотовка</w:t>
            </w:r>
            <w:proofErr w:type="spellEnd"/>
          </w:p>
        </w:tc>
        <w:tc>
          <w:tcPr>
            <w:tcW w:w="29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257132" w:rsidRDefault="006739AE">
            <w:pPr>
              <w:widowControl w:val="0"/>
              <w:spacing w:before="280" w:after="280" w:line="276" w:lineRule="auto"/>
              <w:jc w:val="center"/>
              <w:rPr>
                <w:rFonts w:ascii="Times New Roman" w:hAnsi="Times New Roman"/>
                <w:color w:val="00000A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/>
                <w:color w:val="00000A"/>
                <w:sz w:val="28"/>
                <w:szCs w:val="28"/>
                <w:lang w:eastAsia="zh-CN" w:bidi="hi-IN"/>
              </w:rPr>
              <w:t>3</w:t>
            </w:r>
            <w:r w:rsidR="00257132">
              <w:rPr>
                <w:rFonts w:ascii="Times New Roman" w:eastAsia="SimSun" w:hAnsi="Times New Roman"/>
                <w:color w:val="00000A"/>
                <w:sz w:val="28"/>
                <w:szCs w:val="28"/>
                <w:lang w:eastAsia="zh-CN" w:bidi="hi-IN"/>
              </w:rPr>
              <w:t xml:space="preserve">7 </w:t>
            </w:r>
            <w:proofErr w:type="spellStart"/>
            <w:proofErr w:type="gramStart"/>
            <w:r w:rsidR="00257132">
              <w:rPr>
                <w:rFonts w:ascii="Times New Roman" w:eastAsia="SimSun" w:hAnsi="Times New Roman"/>
                <w:color w:val="00000A"/>
                <w:sz w:val="28"/>
                <w:szCs w:val="28"/>
                <w:lang w:eastAsia="zh-CN" w:bidi="hi-IN"/>
              </w:rPr>
              <w:t>шт</w:t>
            </w:r>
            <w:proofErr w:type="spellEnd"/>
            <w:proofErr w:type="gramEnd"/>
          </w:p>
        </w:tc>
      </w:tr>
    </w:tbl>
    <w:p w:rsidR="00257132" w:rsidRDefault="00257132" w:rsidP="00257132">
      <w:pPr>
        <w:rPr>
          <w:rFonts w:ascii="Times New Roman" w:hAnsi="Times New Roman"/>
          <w:b/>
          <w:sz w:val="30"/>
          <w:szCs w:val="30"/>
        </w:rPr>
      </w:pPr>
      <w:r>
        <w:br w:type="page"/>
      </w:r>
    </w:p>
    <w:p w:rsidR="00257132" w:rsidRDefault="00A11B4A" w:rsidP="00257132">
      <w:pPr>
        <w:pStyle w:val="1"/>
      </w:pPr>
      <w:bookmarkStart w:id="21" w:name="_Toc406596753"/>
      <w:r w:rsidRPr="00A11B4A">
        <w:lastRenderedPageBreak/>
        <w:t>3.</w:t>
      </w:r>
      <w:r>
        <w:t>7</w:t>
      </w:r>
      <w:r w:rsidR="00257132">
        <w:t xml:space="preserve"> Экологические аспекты мероприятий по строительству, реконструкции и модернизации объектов централизованных систем водоснабжения.</w:t>
      </w:r>
      <w:bookmarkEnd w:id="21"/>
    </w:p>
    <w:p w:rsidR="00257132" w:rsidRDefault="00257132" w:rsidP="00257132">
      <w:pPr>
        <w:spacing w:after="0" w:line="100" w:lineRule="atLeast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57132" w:rsidRDefault="00257132" w:rsidP="00257132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Нормативными документами в области охраны источников водоснабжения предусмотрены следующие мероприятия:</w:t>
      </w:r>
    </w:p>
    <w:p w:rsidR="00257132" w:rsidRDefault="00257132" w:rsidP="00257132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разработка проектов зон санитарной охраны (далее – ЗСО) подземных источников водоснабжения (каптированных родников), по результатам которых необходимо обеспечить строгое соблюдение охранных режимов в ЗСО, организованных в соответствии с требованиями СанПиН 2.1.4.1110–02 «Зоны санитарной охраны источников водоснабжения и водопроводов питьевого назначения»;</w:t>
      </w:r>
    </w:p>
    <w:p w:rsidR="00257132" w:rsidRDefault="00257132" w:rsidP="00257132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своевременное выполнение необходимых мероприятий по санитарной охране поверхностных вод, имеющих непосредственную гидрологическую связь с используемым водоносным горизонтом, в соответствии с требованиями СанПиН 2.1.5.980-00 «Гигиенические требования к охране поверхностных вод»;</w:t>
      </w:r>
    </w:p>
    <w:p w:rsidR="00257132" w:rsidRDefault="00257132" w:rsidP="00257132">
      <w:pPr>
        <w:spacing w:after="0" w:line="100" w:lineRule="atLeast"/>
        <w:jc w:val="both"/>
        <w:rPr>
          <w:rFonts w:ascii="Times New Roman" w:hAnsi="Times New Roman"/>
          <w:i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соблюдение установленных режимов в </w:t>
      </w:r>
      <w:proofErr w:type="spellStart"/>
      <w:r>
        <w:rPr>
          <w:rFonts w:ascii="Times New Roman" w:hAnsi="Times New Roman"/>
          <w:sz w:val="28"/>
          <w:szCs w:val="28"/>
        </w:rPr>
        <w:t>водоохранных</w:t>
      </w:r>
      <w:proofErr w:type="spellEnd"/>
      <w:r>
        <w:rPr>
          <w:rFonts w:ascii="Times New Roman" w:hAnsi="Times New Roman"/>
          <w:sz w:val="28"/>
          <w:szCs w:val="28"/>
        </w:rPr>
        <w:t xml:space="preserve"> зонах и прибрежных защитных полосах поверхностных водных объектов.</w:t>
      </w:r>
    </w:p>
    <w:p w:rsidR="00257132" w:rsidRDefault="00257132" w:rsidP="00257132">
      <w:pPr>
        <w:spacing w:after="0" w:line="100" w:lineRule="atLeast"/>
        <w:jc w:val="both"/>
        <w:rPr>
          <w:rFonts w:ascii="Times New Roman" w:hAnsi="Times New Roman"/>
          <w:i/>
          <w:color w:val="FF0000"/>
          <w:sz w:val="28"/>
          <w:szCs w:val="28"/>
        </w:rPr>
      </w:pPr>
      <w:r>
        <w:rPr>
          <w:rFonts w:ascii="Times New Roman" w:hAnsi="Times New Roman"/>
          <w:i/>
          <w:color w:val="FF0000"/>
          <w:sz w:val="28"/>
          <w:szCs w:val="28"/>
        </w:rPr>
        <w:tab/>
      </w:r>
    </w:p>
    <w:p w:rsidR="00257132" w:rsidRDefault="00257132" w:rsidP="00257132">
      <w:pPr>
        <w:spacing w:after="0"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Основной целью создания и обеспечения режима в ЗСО является санитарная охрана от загрязнения источников водоснабжения и водопроводных сооружений, а также территорий, на которых они расположены (СанПиН 2.1.4.1110-02 «Зоны санитарной охраны источников водоснабжения и водопроводов питьевого назначения»).  </w:t>
      </w:r>
    </w:p>
    <w:p w:rsidR="00257132" w:rsidRDefault="00257132" w:rsidP="00257132">
      <w:pPr>
        <w:spacing w:after="0"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ЗСО организуются в составе трех поясов:</w:t>
      </w:r>
    </w:p>
    <w:p w:rsidR="00257132" w:rsidRDefault="00257132" w:rsidP="00257132">
      <w:pPr>
        <w:spacing w:after="0"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Первый пояс (строгого режима) включает территорию расположения водозаборов, площадок расположения всех водопроводных сооружений и водопроводящего канала. </w:t>
      </w:r>
    </w:p>
    <w:p w:rsidR="00257132" w:rsidRDefault="00257132" w:rsidP="00257132">
      <w:pPr>
        <w:spacing w:after="0"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Второй и третий пояса (пояса ограничений) включают территорию, предназначенную для предупреждения загрязнения воды источников водоснабжения.</w:t>
      </w:r>
    </w:p>
    <w:p w:rsidR="00257132" w:rsidRDefault="00257132" w:rsidP="00257132">
      <w:pPr>
        <w:spacing w:after="0"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каждом из трех поясов устанавливается специальный режим и определяется комплекс мероприятий, направленных на предупреждение ухудшения качества воды.</w:t>
      </w:r>
    </w:p>
    <w:p w:rsidR="00257132" w:rsidRDefault="00257132" w:rsidP="00257132">
      <w:pPr>
        <w:spacing w:after="0"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 СанПиН 2.1.4.1110-02 «Зоны санитарной охраны источников водоснабжения и водопроводов питьевого назначения» организации ЗСО должна предшествовать разработка ее проекта, в который включается:</w:t>
      </w:r>
    </w:p>
    <w:p w:rsidR="00257132" w:rsidRDefault="00257132" w:rsidP="00257132">
      <w:pPr>
        <w:spacing w:after="0"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определение границ зоны и составляющих ее поясов;</w:t>
      </w:r>
    </w:p>
    <w:p w:rsidR="00257132" w:rsidRDefault="00257132" w:rsidP="00257132">
      <w:pPr>
        <w:spacing w:after="0"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план мероприятий по улучшению санитарного состояния территории ЗСО и предупреждению загрязнения источника;</w:t>
      </w:r>
    </w:p>
    <w:p w:rsidR="00257132" w:rsidRDefault="00257132" w:rsidP="00257132">
      <w:pPr>
        <w:spacing w:after="0"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правила и режим хозяйственного использования территории ЗСО.</w:t>
      </w:r>
    </w:p>
    <w:p w:rsidR="00257132" w:rsidRDefault="00257132" w:rsidP="00257132">
      <w:pPr>
        <w:spacing w:after="0" w:line="200" w:lineRule="atLeast"/>
        <w:jc w:val="both"/>
        <w:rPr>
          <w:rFonts w:ascii="Times New Roman" w:hAnsi="Times New Roman"/>
          <w:sz w:val="28"/>
          <w:szCs w:val="28"/>
        </w:rPr>
      </w:pPr>
    </w:p>
    <w:p w:rsidR="00257132" w:rsidRDefault="00257132" w:rsidP="00257132">
      <w:pPr>
        <w:spacing w:after="0"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 отсутствии проекта ЗСО размер первого пояса ЗСО принимается 30 метров, второго пояса ЗСО 50 метров. </w:t>
      </w:r>
    </w:p>
    <w:p w:rsidR="00257132" w:rsidRDefault="00257132" w:rsidP="00257132">
      <w:pPr>
        <w:spacing w:after="0"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Отсутствующий или некорректно разработанный проект ЗСО может повлечь наложение административного штрафа на должностные лица. </w:t>
      </w:r>
    </w:p>
    <w:p w:rsidR="00257132" w:rsidRDefault="00257132" w:rsidP="00257132">
      <w:pPr>
        <w:spacing w:after="0"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составлении проектной документации по первому поясу ЗСО подземных источников водоснабжения необходимо обеспечение ряда мероприятий:</w:t>
      </w:r>
    </w:p>
    <w:p w:rsidR="00257132" w:rsidRDefault="00257132" w:rsidP="00257132">
      <w:pPr>
        <w:spacing w:after="0"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Территория первого пояса ЗСО должна быть спланирована для отвода поверхностного стока за ее пределы, озеленена, ограждена и обеспечена охраной. Дорожки к сооружениям должны иметь твердое покрытие. Запрещается посадка высокоствольных деревьев.</w:t>
      </w:r>
    </w:p>
    <w:p w:rsidR="00257132" w:rsidRDefault="00257132" w:rsidP="00257132">
      <w:pPr>
        <w:spacing w:after="0"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Запрещаются все виды строительства, не имеющие непосредственного отношения к эксплуатации, реконструкции и расширению водопроводных сооружений, в том числе прокладка трубопроводов различного назначения, размещение жилых и хозяйственно-бытовых зданий, проживание людей, а также применение ядохимикатов и удобрений.</w:t>
      </w:r>
    </w:p>
    <w:p w:rsidR="00257132" w:rsidRDefault="00257132" w:rsidP="00257132">
      <w:pPr>
        <w:spacing w:after="0"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Здания, расположенные в пределах 1 пояса ЗСО,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сооружений, расположенные за пределами первого пояса ЗСО, с учетом санитарного режима на территории второго пояса.</w:t>
      </w:r>
    </w:p>
    <w:p w:rsidR="00257132" w:rsidRDefault="00257132" w:rsidP="00257132">
      <w:pPr>
        <w:spacing w:after="0"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В исключительных случаях при отсутствии канализации должны устраиваться водонепроницаемые приемники нечистот и бытовых отходов, расположенные в местах, исключающих загрязнение территории первого пояса ЗСО при их вывозе.</w:t>
      </w:r>
    </w:p>
    <w:p w:rsidR="00257132" w:rsidRDefault="00257132" w:rsidP="00257132">
      <w:pPr>
        <w:spacing w:after="0"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Водопроводные сооружения, расположенные в первом поясе ЗСО, должны быть оборудованы с учетом предотвращения возможности загрязнения питьевой воды через оголовки и устья скважин, люки и переливные трубы резервуаров и устройства заливки насосов.</w:t>
      </w:r>
    </w:p>
    <w:p w:rsidR="00257132" w:rsidRDefault="00257132" w:rsidP="00257132">
      <w:pPr>
        <w:spacing w:after="0"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Все водозаборы должны быть оборудованы аппаратурой для систематического контроля соответствия фактического дебита </w:t>
      </w:r>
      <w:proofErr w:type="gramStart"/>
      <w:r>
        <w:rPr>
          <w:rFonts w:ascii="Times New Roman" w:hAnsi="Times New Roman"/>
          <w:sz w:val="28"/>
          <w:szCs w:val="28"/>
        </w:rPr>
        <w:t>проектируемому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257132" w:rsidRDefault="00257132" w:rsidP="00257132">
      <w:pPr>
        <w:spacing w:after="0"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составлении проектной документации по второму и третьему поясам ЗСО подземных источников водоснабжения необходимо обеспечение ряда мероприятий:</w:t>
      </w:r>
    </w:p>
    <w:p w:rsidR="00257132" w:rsidRDefault="00257132" w:rsidP="00257132">
      <w:pPr>
        <w:spacing w:after="0"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Выявление, тампонирование или восстановление всех старых, бездействующих, дефектных или неправильно эксплуатируемых скважин, представляющих опасность в части возможности загрязнения водоносных горизонтов.</w:t>
      </w:r>
    </w:p>
    <w:p w:rsidR="00257132" w:rsidRDefault="00257132" w:rsidP="00257132">
      <w:pPr>
        <w:spacing w:after="0"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Бурение новых скважин и новое строительство, связанное с нарушением почвенного покрова, производится при обязательном согласовании с ТУ </w:t>
      </w:r>
      <w:proofErr w:type="spellStart"/>
      <w:r>
        <w:rPr>
          <w:rFonts w:ascii="Times New Roman" w:hAnsi="Times New Roman"/>
          <w:sz w:val="28"/>
          <w:szCs w:val="28"/>
        </w:rPr>
        <w:t>Роспотребнадзора</w:t>
      </w:r>
      <w:proofErr w:type="spellEnd"/>
      <w:r>
        <w:rPr>
          <w:rFonts w:ascii="Times New Roman" w:hAnsi="Times New Roman"/>
          <w:sz w:val="28"/>
          <w:szCs w:val="28"/>
        </w:rPr>
        <w:t xml:space="preserve"> по Республике Татарстан, органами и учреждениями экологического и геологического контроля. </w:t>
      </w:r>
    </w:p>
    <w:p w:rsidR="00257132" w:rsidRDefault="00257132" w:rsidP="00257132">
      <w:pPr>
        <w:spacing w:after="0"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3. Запрещение размещения складов горюче-смазочных материалов, ядохимикатов и минеральных удобрений, накопителей промышленных стоков, </w:t>
      </w:r>
      <w:proofErr w:type="spellStart"/>
      <w:r>
        <w:rPr>
          <w:rFonts w:ascii="Times New Roman" w:hAnsi="Times New Roman"/>
          <w:sz w:val="28"/>
          <w:szCs w:val="28"/>
        </w:rPr>
        <w:t>шламохранилищ</w:t>
      </w:r>
      <w:proofErr w:type="spellEnd"/>
      <w:r>
        <w:rPr>
          <w:rFonts w:ascii="Times New Roman" w:hAnsi="Times New Roman"/>
          <w:sz w:val="28"/>
          <w:szCs w:val="28"/>
        </w:rPr>
        <w:t xml:space="preserve"> и других объектов, обуславливающих опасность химического загрязнения подземных вод. Размещение таких объектов допускается в пределах третьего пояса ЗСО только при использовании защищенных подземных вод, при условии выполнения специальных мероприятий по защите водоносного горизонта от загрязнения (по согласованию с ТУ </w:t>
      </w:r>
      <w:proofErr w:type="spellStart"/>
      <w:r>
        <w:rPr>
          <w:rFonts w:ascii="Times New Roman" w:hAnsi="Times New Roman"/>
          <w:sz w:val="28"/>
          <w:szCs w:val="28"/>
        </w:rPr>
        <w:t>Роспотребнадзора</w:t>
      </w:r>
      <w:proofErr w:type="spellEnd"/>
      <w:r>
        <w:rPr>
          <w:rFonts w:ascii="Times New Roman" w:hAnsi="Times New Roman"/>
          <w:sz w:val="28"/>
          <w:szCs w:val="28"/>
        </w:rPr>
        <w:t xml:space="preserve"> по Республике Татарстан, органами и учреждениями государственного экологического и геологического контроля).</w:t>
      </w:r>
    </w:p>
    <w:p w:rsidR="00257132" w:rsidRDefault="00257132" w:rsidP="00257132">
      <w:pPr>
        <w:spacing w:after="0"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Своевременное выполнение необходимых мероприятий по санитарной охране поверхностных вод, имеющих непосредственную гидрологическую связь с используемым водоносным горизонтом, в соответствии с требованиями СанПиН «Охрана поверхностных вод от загрязнения».</w:t>
      </w:r>
    </w:p>
    <w:p w:rsidR="00257132" w:rsidRDefault="00257132" w:rsidP="00257132">
      <w:pPr>
        <w:spacing w:after="0"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В пределах второго пояса ЗСО подземных источников водоснабжения выполнению подлежат следующие дополнительные мероприятия (СанПиН 2.1.4.1110-02):</w:t>
      </w:r>
    </w:p>
    <w:p w:rsidR="00257132" w:rsidRDefault="00257132" w:rsidP="00257132">
      <w:pPr>
        <w:spacing w:after="0"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запрещается размещение кладбищ, скотомогильников, полей ассенизации, полей фильтрации, навозохранилищ, силосных траншей, животноводческих и птицеводческих предприятий и других объектов, обуславливающих опасность микробного загрязнения подземных вод;</w:t>
      </w:r>
    </w:p>
    <w:p w:rsidR="00257132" w:rsidRDefault="00257132" w:rsidP="00257132">
      <w:pPr>
        <w:spacing w:after="0"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запрещается применение удобрений и ядохимикатов;</w:t>
      </w:r>
    </w:p>
    <w:p w:rsidR="00257132" w:rsidRDefault="00257132" w:rsidP="00257132">
      <w:pPr>
        <w:spacing w:after="0"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запрещается рубка леса главного пользования и реконструкции.</w:t>
      </w:r>
    </w:p>
    <w:p w:rsidR="00257132" w:rsidRDefault="00257132" w:rsidP="00257132">
      <w:pPr>
        <w:spacing w:after="0"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Выполнение мероприятий по санитарному благоустройству территории населенных пунктов и других объектов (оборудование канализацией, устройство водонепроницаемых выгребов, организация отвода поверхностного стока и др.).</w:t>
      </w:r>
    </w:p>
    <w:p w:rsidR="00257132" w:rsidRDefault="00257132" w:rsidP="00257132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</w:p>
    <w:p w:rsidR="00257132" w:rsidRDefault="00257132" w:rsidP="00257132">
      <w:pPr>
        <w:rPr>
          <w:rFonts w:ascii="Times New Roman" w:hAnsi="Times New Roman"/>
          <w:b/>
          <w:sz w:val="30"/>
          <w:szCs w:val="30"/>
        </w:rPr>
      </w:pPr>
      <w:r>
        <w:br w:type="page"/>
      </w:r>
      <w:bookmarkStart w:id="22" w:name="_Toc387837639"/>
      <w:bookmarkEnd w:id="22"/>
    </w:p>
    <w:p w:rsidR="00257132" w:rsidRDefault="00A11B4A" w:rsidP="00257132">
      <w:pPr>
        <w:pStyle w:val="1"/>
      </w:pPr>
      <w:bookmarkStart w:id="23" w:name="_Toc406596754"/>
      <w:r w:rsidRPr="00A11B4A">
        <w:lastRenderedPageBreak/>
        <w:t>3.</w:t>
      </w:r>
      <w:r>
        <w:t>8</w:t>
      </w:r>
      <w:r w:rsidR="00257132">
        <w:t xml:space="preserve"> Оценка объемов капитальных вложений в строительство, реконструкцию и модернизацию объектов централизованных систем водоснабжения.</w:t>
      </w:r>
      <w:bookmarkEnd w:id="23"/>
    </w:p>
    <w:p w:rsidR="00DF629B" w:rsidRPr="00DF629B" w:rsidRDefault="00DF629B" w:rsidP="00DF629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F629B">
        <w:rPr>
          <w:rFonts w:ascii="Times New Roman" w:hAnsi="Times New Roman"/>
          <w:sz w:val="28"/>
          <w:szCs w:val="28"/>
        </w:rPr>
        <w:t xml:space="preserve">В современных рыночных условиях, в которых работает инвестиционно-строительный комплекс, произошли коренные изменения в подходах к нормированию тех или иных видов затрат, изменилась экономическая основа в строительной сфере. </w:t>
      </w:r>
    </w:p>
    <w:p w:rsidR="00DF629B" w:rsidRPr="00DF629B" w:rsidRDefault="00DF629B" w:rsidP="00DF629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F629B">
        <w:rPr>
          <w:rFonts w:ascii="Times New Roman" w:hAnsi="Times New Roman"/>
          <w:sz w:val="28"/>
          <w:szCs w:val="28"/>
        </w:rPr>
        <w:t>В настоящее время существует множество методов и подходов к определению стоимости строительства, изменчивость цен и их разнообразие не позволяют на данном этапе работы точно определить необходимые затраты в полном объеме.</w:t>
      </w:r>
    </w:p>
    <w:p w:rsidR="00DF629B" w:rsidRPr="00DF629B" w:rsidRDefault="00DF629B" w:rsidP="00DF629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F629B">
        <w:rPr>
          <w:rFonts w:ascii="Times New Roman" w:hAnsi="Times New Roman"/>
          <w:sz w:val="28"/>
          <w:szCs w:val="28"/>
        </w:rPr>
        <w:t>В связи с этим,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объекта.</w:t>
      </w:r>
    </w:p>
    <w:p w:rsidR="00DF629B" w:rsidRPr="00DF629B" w:rsidRDefault="00DF629B" w:rsidP="00DF629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F629B">
        <w:rPr>
          <w:rFonts w:ascii="Times New Roman" w:hAnsi="Times New Roman"/>
          <w:sz w:val="28"/>
          <w:szCs w:val="28"/>
        </w:rPr>
        <w:t>Стоимость разработки проектной документации объектов капитального строительства определена на основании «Справочников базовых цен на проектные работы для строительства» (Коммунальные инженерные здания и сооружения, Объекты водоснабжения и канализации). Базовая цена проектных работ (на 1 января 2001 года)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коэффициент, отражающий инфляционные процессы на момент определения цены проектных работ для строительства согласно Письму № 1951-ВТ/10 от 12.02.2013г. Министерства регионального развития Российской Федерации.</w:t>
      </w:r>
    </w:p>
    <w:p w:rsidR="00DF629B" w:rsidRPr="00DF629B" w:rsidRDefault="00DF629B" w:rsidP="00DF629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DF629B">
        <w:rPr>
          <w:rFonts w:ascii="Times New Roman" w:hAnsi="Times New Roman"/>
          <w:sz w:val="28"/>
          <w:szCs w:val="28"/>
        </w:rPr>
        <w:t>Ориентировочная стоимость строительства зданий и сооружений определена по проектам объектов-аналогов, Каталогам проектов повторного применения для строительства объектов социальной и инженерной инфраструктур,  Укрупненным нормативам цены строительства для применения в 2012, изданным Министерством регионального развития РФ, по существующим сборникам ФЕР в ценах и нормах 2001 года, а также с использованием сборников УПВС в ценах и нормах 1969 года.</w:t>
      </w:r>
      <w:proofErr w:type="gramEnd"/>
      <w:r w:rsidRPr="00DF629B">
        <w:rPr>
          <w:rFonts w:ascii="Times New Roman" w:hAnsi="Times New Roman"/>
          <w:sz w:val="28"/>
          <w:szCs w:val="28"/>
        </w:rPr>
        <w:t xml:space="preserve"> Стоимость работ пересчитана в цены 2013 года с коэффициентами согласно: - </w:t>
      </w:r>
      <w:proofErr w:type="gramStart"/>
      <w:r w:rsidRPr="00DF629B">
        <w:rPr>
          <w:rFonts w:ascii="Times New Roman" w:hAnsi="Times New Roman"/>
          <w:sz w:val="28"/>
          <w:szCs w:val="28"/>
        </w:rPr>
        <w:t>Постановлению № 94 от 11.05.1983г. Государственного комитета СССР по делам строительства; - Письму № 14-Д от 06.09.1990г. Государственного комитета СССР по делам строительства; - Письму № 15-149/6 от 24.09.1990г. Государственного комитета РСФСР по делам строительства; - Письму № 2836-ИП/12/ГС от 03.12.2012г. Министерства регионального развития Российской Федерации; - Письму № 21790-АК/Д03 от 05.10.2011г. Министерства регионального развития Российской Федерации.</w:t>
      </w:r>
      <w:proofErr w:type="gramEnd"/>
    </w:p>
    <w:p w:rsidR="00DF629B" w:rsidRPr="00DF629B" w:rsidRDefault="00DF629B" w:rsidP="00DF629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F629B">
        <w:rPr>
          <w:rFonts w:ascii="Times New Roman" w:hAnsi="Times New Roman"/>
          <w:sz w:val="28"/>
          <w:szCs w:val="28"/>
        </w:rPr>
        <w:lastRenderedPageBreak/>
        <w:t>Расчетная стоимость мероприятий приводится по этапам реализации, приведенным в Схеме водоснабжения и водоотведения, с учетом индексов-дефляторов до 2020 и 2025г.г. в соответствии с указаниями Минэкономразвития РФ Письмо № 21790-АК/Д03 от 05.10.2011г. "Об индексах цен и индексах-дефляторах для прогнозирования цен".</w:t>
      </w:r>
    </w:p>
    <w:p w:rsidR="00DF629B" w:rsidRPr="00DF629B" w:rsidRDefault="00DF629B" w:rsidP="00DF629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F629B">
        <w:rPr>
          <w:rFonts w:ascii="Times New Roman" w:hAnsi="Times New Roman"/>
          <w:sz w:val="28"/>
          <w:szCs w:val="28"/>
        </w:rPr>
        <w:t xml:space="preserve">Определение стоимости на разных этапах проектирования должно осуществляться различными методиками. На </w:t>
      </w:r>
      <w:proofErr w:type="spellStart"/>
      <w:r w:rsidRPr="00DF629B">
        <w:rPr>
          <w:rFonts w:ascii="Times New Roman" w:hAnsi="Times New Roman"/>
          <w:sz w:val="28"/>
          <w:szCs w:val="28"/>
        </w:rPr>
        <w:t>предпроектной</w:t>
      </w:r>
      <w:proofErr w:type="spellEnd"/>
      <w:r w:rsidRPr="00DF629B">
        <w:rPr>
          <w:rFonts w:ascii="Times New Roman" w:hAnsi="Times New Roman"/>
          <w:sz w:val="28"/>
          <w:szCs w:val="28"/>
        </w:rPr>
        <w:t xml:space="preserve"> стадии при обосновании инвестиций определяется предварительная (расчетная) стоимость строительства. Проекта на этой стадии еще нет, поэтому она составляется по предельно укрупненным показателям. При отсутствии таких показателей могут использоваться данные о стоимости объектов-аналогов. При разработке рабочей документации на объекты капитального строительства необходимо уточнение стоимости путем составления проектно-сметной документации. Стоимость устанавливается на каждой стадии проектирования, в связи, с чем обеспечивается поэтапная ее детализация и уточнение. Таким образом, базовые цены устанавливаются с целью последующего формирования договорных цен на разработку проектной документации и строительства.</w:t>
      </w:r>
    </w:p>
    <w:p w:rsidR="00DF629B" w:rsidRPr="00DF629B" w:rsidRDefault="00DF629B" w:rsidP="00DF629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F629B">
        <w:rPr>
          <w:rFonts w:ascii="Times New Roman" w:hAnsi="Times New Roman"/>
          <w:sz w:val="28"/>
          <w:szCs w:val="28"/>
        </w:rPr>
        <w:t>В расчетах не учитывались:</w:t>
      </w:r>
    </w:p>
    <w:p w:rsidR="00DF629B" w:rsidRPr="00DF629B" w:rsidRDefault="00DF629B" w:rsidP="00DF629B">
      <w:pPr>
        <w:numPr>
          <w:ilvl w:val="0"/>
          <w:numId w:val="5"/>
        </w:numPr>
        <w:spacing w:after="0"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629B">
        <w:rPr>
          <w:rFonts w:ascii="Times New Roman" w:hAnsi="Times New Roman"/>
          <w:sz w:val="28"/>
          <w:szCs w:val="28"/>
        </w:rPr>
        <w:t>стоимость резервирования и выкупа земельных участков и недвижимости для государственных и муниципальных нужд;</w:t>
      </w:r>
    </w:p>
    <w:p w:rsidR="00DF629B" w:rsidRPr="00DF629B" w:rsidRDefault="00DF629B" w:rsidP="00DF629B">
      <w:pPr>
        <w:numPr>
          <w:ilvl w:val="0"/>
          <w:numId w:val="5"/>
        </w:numPr>
        <w:spacing w:after="0"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629B">
        <w:rPr>
          <w:rFonts w:ascii="Times New Roman" w:hAnsi="Times New Roman"/>
          <w:sz w:val="28"/>
          <w:szCs w:val="28"/>
        </w:rPr>
        <w:t>стоимость проведения топографо-геодезических и геологических изысканий на территориях строительства;</w:t>
      </w:r>
    </w:p>
    <w:p w:rsidR="00DF629B" w:rsidRPr="00DF629B" w:rsidRDefault="00DF629B" w:rsidP="00DF629B">
      <w:pPr>
        <w:numPr>
          <w:ilvl w:val="0"/>
          <w:numId w:val="5"/>
        </w:numPr>
        <w:spacing w:after="0"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629B">
        <w:rPr>
          <w:rFonts w:ascii="Times New Roman" w:hAnsi="Times New Roman"/>
          <w:sz w:val="28"/>
          <w:szCs w:val="28"/>
        </w:rPr>
        <w:t>стоимость мероприятий по сносу и демонтажу зданий и сооружений на территориях строительства;</w:t>
      </w:r>
    </w:p>
    <w:p w:rsidR="00DF629B" w:rsidRPr="00DF629B" w:rsidRDefault="00DF629B" w:rsidP="00DF629B">
      <w:pPr>
        <w:numPr>
          <w:ilvl w:val="0"/>
          <w:numId w:val="5"/>
        </w:numPr>
        <w:spacing w:after="0"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629B">
        <w:rPr>
          <w:rFonts w:ascii="Times New Roman" w:hAnsi="Times New Roman"/>
          <w:sz w:val="28"/>
          <w:szCs w:val="28"/>
        </w:rPr>
        <w:t>стоимость мероприятий по реконструкции существующих объектов;</w:t>
      </w:r>
    </w:p>
    <w:p w:rsidR="00DF629B" w:rsidRPr="00DF629B" w:rsidRDefault="00DF629B" w:rsidP="00DF629B">
      <w:pPr>
        <w:numPr>
          <w:ilvl w:val="0"/>
          <w:numId w:val="5"/>
        </w:numPr>
        <w:spacing w:after="0"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629B">
        <w:rPr>
          <w:rFonts w:ascii="Times New Roman" w:hAnsi="Times New Roman"/>
          <w:sz w:val="28"/>
          <w:szCs w:val="28"/>
        </w:rPr>
        <w:t xml:space="preserve">оснащение необходимым оборудованием и благоустройство прилегающей территории; </w:t>
      </w:r>
    </w:p>
    <w:p w:rsidR="00DF629B" w:rsidRPr="00DF629B" w:rsidRDefault="00DF629B" w:rsidP="00DF629B">
      <w:pPr>
        <w:numPr>
          <w:ilvl w:val="0"/>
          <w:numId w:val="5"/>
        </w:numPr>
        <w:spacing w:after="0"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629B">
        <w:rPr>
          <w:rFonts w:ascii="Times New Roman" w:hAnsi="Times New Roman"/>
          <w:sz w:val="28"/>
          <w:szCs w:val="28"/>
        </w:rPr>
        <w:t>особенности территории строительства.</w:t>
      </w:r>
    </w:p>
    <w:p w:rsidR="00DF629B" w:rsidRDefault="00DF629B" w:rsidP="00257132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57132" w:rsidRDefault="00257132" w:rsidP="00257132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Оценка объемов капитальных</w:t>
      </w:r>
      <w:r w:rsidR="00DF629B">
        <w:rPr>
          <w:rFonts w:ascii="Times New Roman" w:hAnsi="Times New Roman"/>
          <w:sz w:val="28"/>
          <w:szCs w:val="28"/>
        </w:rPr>
        <w:t xml:space="preserve"> вложений приведена в таблице</w:t>
      </w:r>
      <w:r w:rsidR="0061397B" w:rsidRPr="00F76794">
        <w:rPr>
          <w:rFonts w:ascii="Times New Roman" w:hAnsi="Times New Roman"/>
          <w:sz w:val="28"/>
          <w:szCs w:val="28"/>
        </w:rPr>
        <w:t xml:space="preserve"> 8</w:t>
      </w:r>
      <w:proofErr w:type="gramStart"/>
      <w:r w:rsidR="00DF629B">
        <w:rPr>
          <w:rFonts w:ascii="Times New Roman" w:hAnsi="Times New Roman"/>
          <w:sz w:val="28"/>
          <w:szCs w:val="28"/>
        </w:rPr>
        <w:t xml:space="preserve"> :</w:t>
      </w:r>
      <w:proofErr w:type="gramEnd"/>
    </w:p>
    <w:p w:rsidR="00DF629B" w:rsidRDefault="00DF629B" w:rsidP="00DF629B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</w:p>
    <w:p w:rsidR="00DF629B" w:rsidRDefault="00DF629B" w:rsidP="00D65A24">
      <w:pPr>
        <w:jc w:val="center"/>
        <w:rPr>
          <w:rFonts w:ascii="Times New Roman" w:hAnsi="Times New Roman"/>
          <w:b/>
          <w:sz w:val="28"/>
          <w:szCs w:val="28"/>
        </w:rPr>
      </w:pPr>
      <w:r w:rsidRPr="00DF629B">
        <w:rPr>
          <w:rFonts w:ascii="Times New Roman" w:hAnsi="Times New Roman"/>
          <w:b/>
          <w:sz w:val="28"/>
          <w:szCs w:val="28"/>
        </w:rPr>
        <w:t>Перечень мероприятий програ</w:t>
      </w:r>
      <w:r w:rsidR="00D65A24">
        <w:rPr>
          <w:rFonts w:ascii="Times New Roman" w:hAnsi="Times New Roman"/>
          <w:b/>
          <w:sz w:val="28"/>
          <w:szCs w:val="28"/>
        </w:rPr>
        <w:t>ммы</w:t>
      </w:r>
      <w:r w:rsidRPr="00DF629B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тыс. руб.</w:t>
      </w:r>
    </w:p>
    <w:p w:rsidR="00D65A24" w:rsidRPr="00DF629B" w:rsidRDefault="00D65A24" w:rsidP="00DF629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  <w:t>Таблица №8</w:t>
      </w:r>
    </w:p>
    <w:tbl>
      <w:tblPr>
        <w:tblStyle w:val="afe"/>
        <w:tblW w:w="0" w:type="auto"/>
        <w:tblLook w:val="04A0" w:firstRow="1" w:lastRow="0" w:firstColumn="1" w:lastColumn="0" w:noHBand="0" w:noVBand="1"/>
      </w:tblPr>
      <w:tblGrid>
        <w:gridCol w:w="567"/>
        <w:gridCol w:w="1691"/>
        <w:gridCol w:w="1696"/>
        <w:gridCol w:w="1119"/>
        <w:gridCol w:w="1439"/>
        <w:gridCol w:w="1753"/>
        <w:gridCol w:w="1302"/>
      </w:tblGrid>
      <w:tr w:rsidR="00DF629B" w:rsidRPr="00DF629B" w:rsidTr="00DF629B">
        <w:tc>
          <w:tcPr>
            <w:tcW w:w="567" w:type="dxa"/>
          </w:tcPr>
          <w:p w:rsidR="00DF629B" w:rsidRPr="00DF629B" w:rsidRDefault="00DF629B" w:rsidP="00A11B4A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DF629B">
              <w:rPr>
                <w:rFonts w:ascii="Times New Roman" w:hAnsi="Times New Roman"/>
                <w:b/>
                <w:szCs w:val="24"/>
              </w:rPr>
              <w:t>№</w:t>
            </w:r>
          </w:p>
          <w:p w:rsidR="00DF629B" w:rsidRPr="00DF629B" w:rsidRDefault="00DF629B" w:rsidP="00A11B4A">
            <w:pPr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DF629B">
              <w:rPr>
                <w:rFonts w:ascii="Times New Roman" w:hAnsi="Times New Roman"/>
                <w:b/>
                <w:szCs w:val="24"/>
                <w:lang w:val="en-US"/>
              </w:rPr>
              <w:t>n/n</w:t>
            </w:r>
          </w:p>
        </w:tc>
        <w:tc>
          <w:tcPr>
            <w:tcW w:w="1691" w:type="dxa"/>
          </w:tcPr>
          <w:p w:rsidR="00DF629B" w:rsidRPr="00DF629B" w:rsidRDefault="00DF629B" w:rsidP="00A11B4A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DF629B">
              <w:rPr>
                <w:rFonts w:ascii="Times New Roman" w:hAnsi="Times New Roman"/>
                <w:b/>
                <w:szCs w:val="24"/>
              </w:rPr>
              <w:t>Наименование мероприятия</w:t>
            </w:r>
          </w:p>
        </w:tc>
        <w:tc>
          <w:tcPr>
            <w:tcW w:w="1194" w:type="dxa"/>
          </w:tcPr>
          <w:p w:rsidR="00DF629B" w:rsidRPr="00DF629B" w:rsidRDefault="00DF629B" w:rsidP="00A11B4A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DF629B">
              <w:rPr>
                <w:rFonts w:ascii="Times New Roman" w:hAnsi="Times New Roman"/>
                <w:b/>
                <w:szCs w:val="24"/>
              </w:rPr>
              <w:t xml:space="preserve">Адрес объекта </w:t>
            </w:r>
          </w:p>
        </w:tc>
        <w:tc>
          <w:tcPr>
            <w:tcW w:w="1119" w:type="dxa"/>
          </w:tcPr>
          <w:p w:rsidR="00DF629B" w:rsidRPr="00DF629B" w:rsidRDefault="00DF629B" w:rsidP="00A11B4A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DF629B">
              <w:rPr>
                <w:rFonts w:ascii="Times New Roman" w:hAnsi="Times New Roman"/>
                <w:b/>
                <w:szCs w:val="24"/>
              </w:rPr>
              <w:t>Срок начала работ</w:t>
            </w:r>
          </w:p>
        </w:tc>
        <w:tc>
          <w:tcPr>
            <w:tcW w:w="1439" w:type="dxa"/>
          </w:tcPr>
          <w:p w:rsidR="00DF629B" w:rsidRPr="00DF629B" w:rsidRDefault="00DF629B" w:rsidP="00A11B4A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DF629B">
              <w:rPr>
                <w:rFonts w:ascii="Times New Roman" w:hAnsi="Times New Roman"/>
                <w:b/>
                <w:szCs w:val="24"/>
              </w:rPr>
              <w:t>Срок окончания работ</w:t>
            </w:r>
          </w:p>
        </w:tc>
        <w:tc>
          <w:tcPr>
            <w:tcW w:w="1753" w:type="dxa"/>
          </w:tcPr>
          <w:p w:rsidR="00DF629B" w:rsidRPr="00DF629B" w:rsidRDefault="00DF629B" w:rsidP="00A11B4A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DF629B">
              <w:rPr>
                <w:rFonts w:ascii="Times New Roman" w:hAnsi="Times New Roman"/>
                <w:b/>
                <w:szCs w:val="24"/>
              </w:rPr>
              <w:t>Мощность, протяженность</w:t>
            </w:r>
          </w:p>
        </w:tc>
        <w:tc>
          <w:tcPr>
            <w:tcW w:w="1302" w:type="dxa"/>
          </w:tcPr>
          <w:p w:rsidR="00DF629B" w:rsidRPr="00DF629B" w:rsidRDefault="00DF629B" w:rsidP="00A11B4A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DF629B">
              <w:rPr>
                <w:rFonts w:ascii="Times New Roman" w:hAnsi="Times New Roman"/>
                <w:b/>
                <w:szCs w:val="24"/>
              </w:rPr>
              <w:t>Стоимость работ</w:t>
            </w:r>
          </w:p>
          <w:p w:rsidR="00DF629B" w:rsidRPr="00DF629B" w:rsidRDefault="00DF629B" w:rsidP="00A11B4A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proofErr w:type="spellStart"/>
            <w:r w:rsidRPr="00DF629B">
              <w:rPr>
                <w:rFonts w:ascii="Times New Roman" w:hAnsi="Times New Roman"/>
                <w:b/>
                <w:szCs w:val="24"/>
              </w:rPr>
              <w:t>тыс</w:t>
            </w:r>
            <w:proofErr w:type="gramStart"/>
            <w:r w:rsidRPr="00DF629B">
              <w:rPr>
                <w:rFonts w:ascii="Times New Roman" w:hAnsi="Times New Roman"/>
                <w:b/>
                <w:szCs w:val="24"/>
              </w:rPr>
              <w:t>.р</w:t>
            </w:r>
            <w:proofErr w:type="gramEnd"/>
            <w:r w:rsidRPr="00DF629B">
              <w:rPr>
                <w:rFonts w:ascii="Times New Roman" w:hAnsi="Times New Roman"/>
                <w:b/>
                <w:szCs w:val="24"/>
              </w:rPr>
              <w:t>уб</w:t>
            </w:r>
            <w:proofErr w:type="spellEnd"/>
          </w:p>
        </w:tc>
      </w:tr>
      <w:tr w:rsidR="00DF629B" w:rsidRPr="00DF629B" w:rsidTr="00DF629B">
        <w:tc>
          <w:tcPr>
            <w:tcW w:w="567" w:type="dxa"/>
            <w:vAlign w:val="center"/>
          </w:tcPr>
          <w:p w:rsidR="00DF629B" w:rsidRPr="00DF629B" w:rsidRDefault="00DF629B" w:rsidP="00A11B4A">
            <w:pPr>
              <w:jc w:val="center"/>
              <w:rPr>
                <w:rFonts w:ascii="Times New Roman" w:hAnsi="Times New Roman"/>
                <w:szCs w:val="24"/>
              </w:rPr>
            </w:pPr>
            <w:r w:rsidRPr="00DF629B">
              <w:rPr>
                <w:rFonts w:ascii="Times New Roman" w:hAnsi="Times New Roman"/>
                <w:szCs w:val="24"/>
              </w:rPr>
              <w:lastRenderedPageBreak/>
              <w:t>1</w:t>
            </w:r>
          </w:p>
        </w:tc>
        <w:tc>
          <w:tcPr>
            <w:tcW w:w="1691" w:type="dxa"/>
            <w:vAlign w:val="center"/>
          </w:tcPr>
          <w:p w:rsidR="00DF629B" w:rsidRPr="00DF629B" w:rsidRDefault="00DF629B" w:rsidP="00DF629B">
            <w:pPr>
              <w:jc w:val="center"/>
              <w:rPr>
                <w:rFonts w:ascii="Times New Roman" w:hAnsi="Times New Roman"/>
                <w:szCs w:val="24"/>
              </w:rPr>
            </w:pPr>
            <w:r w:rsidRPr="00DF629B">
              <w:rPr>
                <w:rFonts w:ascii="Times New Roman" w:hAnsi="Times New Roman"/>
                <w:szCs w:val="24"/>
              </w:rPr>
              <w:t xml:space="preserve">Реконструкция водопроводных сетей в </w:t>
            </w:r>
            <w:proofErr w:type="spellStart"/>
            <w:r w:rsidRPr="00DF629B">
              <w:rPr>
                <w:rFonts w:ascii="Times New Roman" w:hAnsi="Times New Roman"/>
                <w:szCs w:val="24"/>
              </w:rPr>
              <w:t>с</w:t>
            </w:r>
            <w:proofErr w:type="gramStart"/>
            <w:r w:rsidRPr="00DF629B">
              <w:rPr>
                <w:rFonts w:ascii="Times New Roman" w:hAnsi="Times New Roman"/>
                <w:szCs w:val="24"/>
              </w:rPr>
              <w:t>.</w:t>
            </w:r>
            <w:r>
              <w:rPr>
                <w:rFonts w:ascii="Times New Roman" w:hAnsi="Times New Roman"/>
                <w:szCs w:val="24"/>
              </w:rPr>
              <w:t>Ф</w:t>
            </w:r>
            <w:proofErr w:type="gramEnd"/>
            <w:r>
              <w:rPr>
                <w:rFonts w:ascii="Times New Roman" w:hAnsi="Times New Roman"/>
                <w:szCs w:val="24"/>
              </w:rPr>
              <w:t>едотовка</w:t>
            </w:r>
            <w:proofErr w:type="spellEnd"/>
          </w:p>
        </w:tc>
        <w:tc>
          <w:tcPr>
            <w:tcW w:w="1194" w:type="dxa"/>
          </w:tcPr>
          <w:p w:rsidR="00DF629B" w:rsidRDefault="00DF629B" w:rsidP="00A11B4A">
            <w:pPr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Cs w:val="24"/>
              </w:rPr>
              <w:t>Ул</w:t>
            </w:r>
            <w:proofErr w:type="spellEnd"/>
            <w:proofErr w:type="gramEnd"/>
            <w:r>
              <w:rPr>
                <w:rFonts w:ascii="Times New Roman" w:hAnsi="Times New Roman"/>
                <w:szCs w:val="24"/>
              </w:rPr>
              <w:t xml:space="preserve"> Нижняя,</w:t>
            </w:r>
          </w:p>
          <w:p w:rsidR="00DF629B" w:rsidRPr="00DF629B" w:rsidRDefault="00DF629B" w:rsidP="00A11B4A">
            <w:pPr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Cs w:val="24"/>
              </w:rPr>
              <w:t>Ул</w:t>
            </w:r>
            <w:proofErr w:type="spellEnd"/>
            <w:proofErr w:type="gramEnd"/>
            <w:r>
              <w:rPr>
                <w:rFonts w:ascii="Times New Roman" w:hAnsi="Times New Roman"/>
                <w:szCs w:val="24"/>
              </w:rPr>
              <w:t xml:space="preserve"> Новая</w:t>
            </w:r>
          </w:p>
        </w:tc>
        <w:tc>
          <w:tcPr>
            <w:tcW w:w="1119" w:type="dxa"/>
            <w:vAlign w:val="center"/>
          </w:tcPr>
          <w:p w:rsidR="00DF629B" w:rsidRPr="00DF629B" w:rsidRDefault="00DF629B" w:rsidP="00A11B4A">
            <w:pPr>
              <w:jc w:val="center"/>
              <w:rPr>
                <w:rFonts w:ascii="Times New Roman" w:hAnsi="Times New Roman"/>
                <w:szCs w:val="24"/>
              </w:rPr>
            </w:pPr>
            <w:r w:rsidRPr="00DF629B">
              <w:rPr>
                <w:rFonts w:ascii="Times New Roman" w:hAnsi="Times New Roman"/>
                <w:szCs w:val="24"/>
              </w:rPr>
              <w:t>2018 г.</w:t>
            </w:r>
          </w:p>
        </w:tc>
        <w:tc>
          <w:tcPr>
            <w:tcW w:w="1439" w:type="dxa"/>
            <w:vAlign w:val="center"/>
          </w:tcPr>
          <w:p w:rsidR="00DF629B" w:rsidRPr="00DF629B" w:rsidRDefault="00DF629B" w:rsidP="00A11B4A">
            <w:pPr>
              <w:jc w:val="center"/>
              <w:rPr>
                <w:rFonts w:ascii="Times New Roman" w:hAnsi="Times New Roman"/>
                <w:szCs w:val="24"/>
              </w:rPr>
            </w:pPr>
            <w:r w:rsidRPr="00DF629B">
              <w:rPr>
                <w:rFonts w:ascii="Times New Roman" w:hAnsi="Times New Roman"/>
                <w:szCs w:val="24"/>
              </w:rPr>
              <w:t>2025 г.</w:t>
            </w:r>
          </w:p>
        </w:tc>
        <w:tc>
          <w:tcPr>
            <w:tcW w:w="1753" w:type="dxa"/>
            <w:vAlign w:val="center"/>
          </w:tcPr>
          <w:p w:rsidR="00DF629B" w:rsidRPr="00DF629B" w:rsidRDefault="00DF629B" w:rsidP="00A11B4A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  <w:r w:rsidRPr="00DF629B">
              <w:rPr>
                <w:rFonts w:ascii="Times New Roman" w:hAnsi="Times New Roman"/>
                <w:szCs w:val="24"/>
              </w:rPr>
              <w:t>,0 км</w:t>
            </w:r>
          </w:p>
        </w:tc>
        <w:tc>
          <w:tcPr>
            <w:tcW w:w="1302" w:type="dxa"/>
            <w:vAlign w:val="center"/>
          </w:tcPr>
          <w:p w:rsidR="00DF629B" w:rsidRPr="00DF629B" w:rsidRDefault="00DF629B" w:rsidP="00A11B4A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2</w:t>
            </w:r>
            <w:r w:rsidRPr="00DF629B">
              <w:rPr>
                <w:rFonts w:ascii="Times New Roman" w:hAnsi="Times New Roman"/>
                <w:b/>
                <w:szCs w:val="24"/>
              </w:rPr>
              <w:t>000,0</w:t>
            </w:r>
          </w:p>
        </w:tc>
      </w:tr>
      <w:tr w:rsidR="00DF629B" w:rsidRPr="00DF629B" w:rsidTr="00DF629B">
        <w:tc>
          <w:tcPr>
            <w:tcW w:w="567" w:type="dxa"/>
            <w:vAlign w:val="center"/>
          </w:tcPr>
          <w:p w:rsidR="00DF629B" w:rsidRPr="00DF629B" w:rsidRDefault="00DF629B" w:rsidP="00A11B4A">
            <w:pPr>
              <w:jc w:val="center"/>
              <w:rPr>
                <w:rFonts w:ascii="Times New Roman" w:hAnsi="Times New Roman"/>
                <w:szCs w:val="24"/>
              </w:rPr>
            </w:pPr>
            <w:r w:rsidRPr="00DF629B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1691" w:type="dxa"/>
          </w:tcPr>
          <w:p w:rsidR="00DF629B" w:rsidRDefault="00DF629B" w:rsidP="00DF629B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Замена</w:t>
            </w:r>
          </w:p>
          <w:p w:rsidR="00DF629B" w:rsidRPr="00DF629B" w:rsidRDefault="00DF629B" w:rsidP="00DF629B">
            <w:pPr>
              <w:rPr>
                <w:rFonts w:ascii="Times New Roman" w:hAnsi="Times New Roman"/>
                <w:szCs w:val="24"/>
              </w:rPr>
            </w:pPr>
            <w:r w:rsidRPr="00DF629B">
              <w:rPr>
                <w:rFonts w:ascii="Times New Roman" w:hAnsi="Times New Roman"/>
                <w:szCs w:val="24"/>
              </w:rPr>
              <w:t xml:space="preserve">водопроводных сетей в </w:t>
            </w:r>
            <w:proofErr w:type="spellStart"/>
            <w:r w:rsidRPr="00DF629B">
              <w:rPr>
                <w:rFonts w:ascii="Times New Roman" w:hAnsi="Times New Roman"/>
                <w:szCs w:val="24"/>
              </w:rPr>
              <w:t>д</w:t>
            </w:r>
            <w:proofErr w:type="gramStart"/>
            <w:r w:rsidRPr="00DF629B">
              <w:rPr>
                <w:rFonts w:ascii="Times New Roman" w:hAnsi="Times New Roman"/>
                <w:szCs w:val="24"/>
              </w:rPr>
              <w:t>.</w:t>
            </w:r>
            <w:r>
              <w:rPr>
                <w:rFonts w:ascii="Times New Roman" w:hAnsi="Times New Roman"/>
                <w:szCs w:val="24"/>
              </w:rPr>
              <w:t>К</w:t>
            </w:r>
            <w:proofErr w:type="gramEnd"/>
            <w:r>
              <w:rPr>
                <w:rFonts w:ascii="Times New Roman" w:hAnsi="Times New Roman"/>
                <w:szCs w:val="24"/>
              </w:rPr>
              <w:t>узьминовка</w:t>
            </w:r>
            <w:proofErr w:type="spellEnd"/>
          </w:p>
        </w:tc>
        <w:tc>
          <w:tcPr>
            <w:tcW w:w="1194" w:type="dxa"/>
            <w:vAlign w:val="center"/>
          </w:tcPr>
          <w:p w:rsidR="00DF629B" w:rsidRDefault="00DF629B" w:rsidP="00A11B4A">
            <w:pPr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Cs w:val="24"/>
              </w:rPr>
              <w:t>Ул</w:t>
            </w:r>
            <w:proofErr w:type="spellEnd"/>
            <w:proofErr w:type="gramEnd"/>
            <w:r>
              <w:rPr>
                <w:rFonts w:ascii="Times New Roman" w:hAnsi="Times New Roman"/>
                <w:szCs w:val="24"/>
              </w:rPr>
              <w:t xml:space="preserve"> Школьная,</w:t>
            </w:r>
          </w:p>
          <w:p w:rsidR="00DF629B" w:rsidRDefault="00DF629B" w:rsidP="00A11B4A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Кооперативная,</w:t>
            </w:r>
          </w:p>
          <w:p w:rsidR="00DF629B" w:rsidRPr="00DF629B" w:rsidRDefault="00DF629B" w:rsidP="00A11B4A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Заречная</w:t>
            </w:r>
          </w:p>
        </w:tc>
        <w:tc>
          <w:tcPr>
            <w:tcW w:w="1119" w:type="dxa"/>
            <w:vAlign w:val="center"/>
          </w:tcPr>
          <w:p w:rsidR="00DF629B" w:rsidRPr="00DF629B" w:rsidRDefault="00DF629B" w:rsidP="00DF629B">
            <w:pPr>
              <w:jc w:val="center"/>
              <w:rPr>
                <w:rFonts w:ascii="Times New Roman" w:hAnsi="Times New Roman"/>
                <w:szCs w:val="24"/>
              </w:rPr>
            </w:pPr>
            <w:r w:rsidRPr="00DF629B">
              <w:rPr>
                <w:rFonts w:ascii="Times New Roman" w:hAnsi="Times New Roman"/>
                <w:szCs w:val="24"/>
              </w:rPr>
              <w:t>20</w:t>
            </w:r>
            <w:r>
              <w:rPr>
                <w:rFonts w:ascii="Times New Roman" w:hAnsi="Times New Roman"/>
                <w:szCs w:val="24"/>
              </w:rPr>
              <w:t>20</w:t>
            </w:r>
            <w:r w:rsidRPr="00DF629B">
              <w:rPr>
                <w:rFonts w:ascii="Times New Roman" w:hAnsi="Times New Roman"/>
                <w:szCs w:val="24"/>
              </w:rPr>
              <w:t xml:space="preserve"> г</w:t>
            </w:r>
          </w:p>
        </w:tc>
        <w:tc>
          <w:tcPr>
            <w:tcW w:w="1439" w:type="dxa"/>
            <w:vAlign w:val="center"/>
          </w:tcPr>
          <w:p w:rsidR="00DF629B" w:rsidRPr="00DF629B" w:rsidRDefault="00DF629B" w:rsidP="00A11B4A">
            <w:pPr>
              <w:jc w:val="center"/>
              <w:rPr>
                <w:rFonts w:ascii="Times New Roman" w:hAnsi="Times New Roman"/>
                <w:szCs w:val="24"/>
              </w:rPr>
            </w:pPr>
            <w:r w:rsidRPr="00DF629B">
              <w:rPr>
                <w:rFonts w:ascii="Times New Roman" w:hAnsi="Times New Roman"/>
                <w:szCs w:val="24"/>
              </w:rPr>
              <w:t>2025 г.</w:t>
            </w:r>
          </w:p>
        </w:tc>
        <w:tc>
          <w:tcPr>
            <w:tcW w:w="1753" w:type="dxa"/>
            <w:vAlign w:val="center"/>
          </w:tcPr>
          <w:p w:rsidR="00DF629B" w:rsidRPr="00DF629B" w:rsidRDefault="00F76794" w:rsidP="00A11B4A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6,5</w:t>
            </w:r>
            <w:r w:rsidR="00DF629B" w:rsidRPr="00DF629B">
              <w:rPr>
                <w:rFonts w:ascii="Times New Roman" w:hAnsi="Times New Roman"/>
                <w:szCs w:val="24"/>
              </w:rPr>
              <w:t xml:space="preserve"> км</w:t>
            </w:r>
          </w:p>
        </w:tc>
        <w:tc>
          <w:tcPr>
            <w:tcW w:w="1302" w:type="dxa"/>
            <w:vAlign w:val="center"/>
          </w:tcPr>
          <w:p w:rsidR="00DF629B" w:rsidRPr="00DF629B" w:rsidRDefault="00F76794" w:rsidP="00A11B4A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65</w:t>
            </w:r>
            <w:r w:rsidR="00DF629B" w:rsidRPr="00DF629B">
              <w:rPr>
                <w:rFonts w:ascii="Times New Roman" w:hAnsi="Times New Roman"/>
                <w:b/>
                <w:szCs w:val="24"/>
              </w:rPr>
              <w:t>00,0</w:t>
            </w:r>
          </w:p>
        </w:tc>
      </w:tr>
      <w:tr w:rsidR="00DF629B" w:rsidRPr="00DF629B" w:rsidTr="00DF629B">
        <w:tc>
          <w:tcPr>
            <w:tcW w:w="567" w:type="dxa"/>
            <w:vAlign w:val="center"/>
          </w:tcPr>
          <w:p w:rsidR="00DF629B" w:rsidRPr="00DF629B" w:rsidRDefault="00DF629B" w:rsidP="00A11B4A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91" w:type="dxa"/>
          </w:tcPr>
          <w:p w:rsidR="00DF629B" w:rsidRPr="00DF629B" w:rsidRDefault="00DF629B" w:rsidP="00A11B4A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194" w:type="dxa"/>
            <w:vAlign w:val="center"/>
          </w:tcPr>
          <w:p w:rsidR="00DF629B" w:rsidRPr="00DF629B" w:rsidRDefault="00DF629B" w:rsidP="00A11B4A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119" w:type="dxa"/>
            <w:vAlign w:val="center"/>
          </w:tcPr>
          <w:p w:rsidR="00DF629B" w:rsidRPr="00DF629B" w:rsidRDefault="00DF629B" w:rsidP="00A11B4A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39" w:type="dxa"/>
            <w:vAlign w:val="center"/>
          </w:tcPr>
          <w:p w:rsidR="00DF629B" w:rsidRPr="00DF629B" w:rsidRDefault="00DF629B" w:rsidP="00A11B4A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753" w:type="dxa"/>
            <w:vAlign w:val="center"/>
          </w:tcPr>
          <w:p w:rsidR="00DF629B" w:rsidRPr="00DF629B" w:rsidRDefault="00DF629B" w:rsidP="00A11B4A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302" w:type="dxa"/>
            <w:vAlign w:val="center"/>
          </w:tcPr>
          <w:p w:rsidR="00DF629B" w:rsidRPr="00DF629B" w:rsidRDefault="00DF629B" w:rsidP="00F7679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F629B">
              <w:rPr>
                <w:rFonts w:ascii="Times New Roman" w:hAnsi="Times New Roman"/>
                <w:b/>
                <w:sz w:val="24"/>
                <w:szCs w:val="24"/>
              </w:rPr>
              <w:t xml:space="preserve">          </w:t>
            </w:r>
            <w:r w:rsidR="00F76794">
              <w:rPr>
                <w:rFonts w:ascii="Times New Roman" w:hAnsi="Times New Roman"/>
                <w:b/>
                <w:sz w:val="24"/>
                <w:szCs w:val="24"/>
              </w:rPr>
              <w:t>85</w:t>
            </w:r>
            <w:r w:rsidRPr="00DF629B">
              <w:rPr>
                <w:rFonts w:ascii="Times New Roman" w:hAnsi="Times New Roman"/>
                <w:b/>
                <w:sz w:val="24"/>
                <w:szCs w:val="24"/>
              </w:rPr>
              <w:t>00,0</w:t>
            </w:r>
          </w:p>
        </w:tc>
      </w:tr>
    </w:tbl>
    <w:p w:rsidR="00DF629B" w:rsidRPr="00DF629B" w:rsidRDefault="00DF629B" w:rsidP="00257132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57132" w:rsidRPr="00DF629B" w:rsidRDefault="00257132" w:rsidP="00257132">
      <w:pPr>
        <w:spacing w:after="0" w:line="100" w:lineRule="atLeas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257132" w:rsidRDefault="00257132" w:rsidP="00257132">
      <w:pPr>
        <w:spacing w:after="0" w:line="100" w:lineRule="atLeast"/>
        <w:jc w:val="both"/>
        <w:rPr>
          <w:rFonts w:ascii="Times New Roman" w:hAnsi="Times New Roman"/>
          <w:color w:val="00000A"/>
          <w:sz w:val="28"/>
          <w:szCs w:val="28"/>
          <w:lang w:eastAsia="zh-CN" w:bidi="hi-IN"/>
        </w:rPr>
      </w:pPr>
    </w:p>
    <w:p w:rsidR="004874B7" w:rsidRDefault="004874B7" w:rsidP="004874B7">
      <w:pPr>
        <w:pStyle w:val="1"/>
        <w:pageBreakBefore/>
      </w:pPr>
      <w:r w:rsidRPr="004874B7">
        <w:lastRenderedPageBreak/>
        <w:t>3</w:t>
      </w:r>
      <w:r>
        <w:t>.</w:t>
      </w:r>
      <w:r w:rsidRPr="004874B7">
        <w:t>9.</w:t>
      </w:r>
      <w:r>
        <w:t xml:space="preserve"> Целевые показатели развития централизованных систем водоснабжения.</w:t>
      </w:r>
    </w:p>
    <w:p w:rsidR="004874B7" w:rsidRDefault="004874B7" w:rsidP="004874B7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874B7" w:rsidRDefault="004874B7" w:rsidP="004874B7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целевым показателям деятельности организаций, осуществляющих горячее водоснабжение, холодное водоснабжение, относятся:</w:t>
      </w:r>
    </w:p>
    <w:p w:rsidR="004874B7" w:rsidRDefault="004874B7" w:rsidP="004874B7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показатели качества соответственно горячей и питьевой воды;</w:t>
      </w:r>
    </w:p>
    <w:p w:rsidR="004874B7" w:rsidRDefault="004874B7" w:rsidP="004874B7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показатели надежности и бесперебойности водоснабжения;</w:t>
      </w:r>
    </w:p>
    <w:p w:rsidR="004874B7" w:rsidRDefault="004874B7" w:rsidP="004874B7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показатели качества обслуживания абонентов;</w:t>
      </w:r>
    </w:p>
    <w:p w:rsidR="004874B7" w:rsidRDefault="004874B7" w:rsidP="004874B7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показатели эффективности использования ресурсов, в том числе сокращения потерь воды (тепловой энергии в составе горячей воды) при транспортировке;</w:t>
      </w:r>
    </w:p>
    <w:p w:rsidR="004874B7" w:rsidRDefault="004874B7" w:rsidP="004874B7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соотношение цены реализации мероприятий инвестиционной программы и их эффективности - улучшение качества воды;</w:t>
      </w:r>
    </w:p>
    <w:p w:rsidR="004874B7" w:rsidRDefault="004874B7" w:rsidP="004874B7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хозяйства.</w:t>
      </w:r>
    </w:p>
    <w:p w:rsidR="00D65A24" w:rsidRDefault="00D65A24" w:rsidP="004874B7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Таблица № 9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1603"/>
        <w:gridCol w:w="1743"/>
      </w:tblGrid>
      <w:tr w:rsidR="00F76794" w:rsidRPr="00F76794" w:rsidTr="00F76794">
        <w:trPr>
          <w:jc w:val="center"/>
        </w:trPr>
        <w:tc>
          <w:tcPr>
            <w:tcW w:w="4678" w:type="dxa"/>
          </w:tcPr>
          <w:p w:rsidR="00F76794" w:rsidRPr="00F76794" w:rsidRDefault="00F76794" w:rsidP="00F76794">
            <w:pPr>
              <w:spacing w:after="0" w:line="240" w:lineRule="auto"/>
              <w:rPr>
                <w:rFonts w:ascii="Times New Roman" w:eastAsia="Times New Roman" w:hAnsi="Times New Roman"/>
                <w:szCs w:val="24"/>
              </w:rPr>
            </w:pPr>
            <w:r w:rsidRPr="00F76794">
              <w:rPr>
                <w:rFonts w:ascii="Times New Roman" w:eastAsia="Times New Roman" w:hAnsi="Times New Roman"/>
                <w:szCs w:val="24"/>
              </w:rPr>
              <w:t>Характеристика показателя</w:t>
            </w:r>
          </w:p>
        </w:tc>
        <w:tc>
          <w:tcPr>
            <w:tcW w:w="1603" w:type="dxa"/>
          </w:tcPr>
          <w:p w:rsidR="00F76794" w:rsidRPr="00F76794" w:rsidRDefault="00F76794" w:rsidP="00F76794">
            <w:pPr>
              <w:spacing w:after="0" w:line="240" w:lineRule="auto"/>
              <w:rPr>
                <w:rFonts w:ascii="Times New Roman" w:eastAsia="Times New Roman" w:hAnsi="Times New Roman"/>
                <w:szCs w:val="24"/>
              </w:rPr>
            </w:pPr>
            <w:r w:rsidRPr="00F76794">
              <w:rPr>
                <w:rFonts w:ascii="Times New Roman" w:eastAsia="Times New Roman" w:hAnsi="Times New Roman"/>
                <w:szCs w:val="24"/>
              </w:rPr>
              <w:t>Индикаторы мониторинга (исходящая информация) единицы измерения</w:t>
            </w:r>
          </w:p>
        </w:tc>
        <w:tc>
          <w:tcPr>
            <w:tcW w:w="1743" w:type="dxa"/>
          </w:tcPr>
          <w:p w:rsidR="00F76794" w:rsidRPr="00F76794" w:rsidRDefault="00F76794" w:rsidP="00F76794">
            <w:pPr>
              <w:spacing w:after="0" w:line="240" w:lineRule="auto"/>
              <w:rPr>
                <w:rFonts w:ascii="Times New Roman" w:eastAsia="Times New Roman" w:hAnsi="Times New Roman"/>
                <w:szCs w:val="24"/>
              </w:rPr>
            </w:pPr>
            <w:r w:rsidRPr="00F76794">
              <w:rPr>
                <w:rFonts w:ascii="Times New Roman" w:eastAsia="Times New Roman" w:hAnsi="Times New Roman"/>
                <w:szCs w:val="24"/>
              </w:rPr>
              <w:t>Механизм расчета                индикатора</w:t>
            </w:r>
          </w:p>
        </w:tc>
      </w:tr>
      <w:tr w:rsidR="00F76794" w:rsidRPr="00F76794" w:rsidTr="00F76794">
        <w:trPr>
          <w:cantSplit/>
          <w:jc w:val="center"/>
        </w:trPr>
        <w:tc>
          <w:tcPr>
            <w:tcW w:w="4678" w:type="dxa"/>
          </w:tcPr>
          <w:p w:rsidR="00F76794" w:rsidRPr="00F76794" w:rsidRDefault="00F76794" w:rsidP="00F76794">
            <w:pPr>
              <w:spacing w:after="0" w:line="240" w:lineRule="auto"/>
              <w:ind w:left="284"/>
              <w:rPr>
                <w:rFonts w:ascii="Times New Roman" w:eastAsia="Times New Roman" w:hAnsi="Times New Roman"/>
                <w:szCs w:val="24"/>
              </w:rPr>
            </w:pPr>
            <w:r w:rsidRPr="00F76794">
              <w:rPr>
                <w:rFonts w:ascii="Times New Roman" w:eastAsia="Times New Roman" w:hAnsi="Times New Roman"/>
                <w:szCs w:val="24"/>
              </w:rPr>
              <w:t xml:space="preserve">- Протяженность сетей, </w:t>
            </w:r>
            <w:proofErr w:type="gramStart"/>
            <w:r w:rsidRPr="00F76794">
              <w:rPr>
                <w:rFonts w:ascii="Times New Roman" w:eastAsia="Times New Roman" w:hAnsi="Times New Roman"/>
                <w:szCs w:val="24"/>
              </w:rPr>
              <w:t>км</w:t>
            </w:r>
            <w:proofErr w:type="gramEnd"/>
          </w:p>
        </w:tc>
        <w:tc>
          <w:tcPr>
            <w:tcW w:w="1603" w:type="dxa"/>
          </w:tcPr>
          <w:p w:rsidR="00F76794" w:rsidRPr="00F76794" w:rsidRDefault="00F76794" w:rsidP="00F767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</w:rPr>
            </w:pPr>
            <w:r w:rsidRPr="00F76794">
              <w:rPr>
                <w:rFonts w:ascii="Times New Roman" w:eastAsia="Times New Roman" w:hAnsi="Times New Roman"/>
                <w:szCs w:val="24"/>
              </w:rPr>
              <w:t>1</w:t>
            </w:r>
            <w:r>
              <w:rPr>
                <w:rFonts w:ascii="Times New Roman" w:eastAsia="Times New Roman" w:hAnsi="Times New Roman"/>
                <w:szCs w:val="24"/>
              </w:rPr>
              <w:t>1,7</w:t>
            </w:r>
          </w:p>
        </w:tc>
        <w:tc>
          <w:tcPr>
            <w:tcW w:w="1743" w:type="dxa"/>
          </w:tcPr>
          <w:p w:rsidR="00F76794" w:rsidRPr="00F76794" w:rsidRDefault="00F76794" w:rsidP="00F76794">
            <w:pPr>
              <w:spacing w:after="0" w:line="240" w:lineRule="auto"/>
              <w:rPr>
                <w:rFonts w:ascii="Times New Roman" w:eastAsia="Times New Roman" w:hAnsi="Times New Roman"/>
                <w:szCs w:val="24"/>
              </w:rPr>
            </w:pPr>
          </w:p>
        </w:tc>
      </w:tr>
      <w:tr w:rsidR="00F76794" w:rsidRPr="00F76794" w:rsidTr="00F76794">
        <w:trPr>
          <w:cantSplit/>
          <w:jc w:val="center"/>
        </w:trPr>
        <w:tc>
          <w:tcPr>
            <w:tcW w:w="4678" w:type="dxa"/>
          </w:tcPr>
          <w:p w:rsidR="00F76794" w:rsidRPr="00F76794" w:rsidRDefault="00F76794" w:rsidP="00F767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vertAlign w:val="superscript"/>
              </w:rPr>
            </w:pPr>
            <w:r w:rsidRPr="00F76794">
              <w:rPr>
                <w:rFonts w:ascii="Times New Roman" w:eastAsia="Times New Roman" w:hAnsi="Times New Roman"/>
                <w:szCs w:val="24"/>
              </w:rPr>
              <w:t>Объем реализации товаров и услуг населению, тыс</w:t>
            </w:r>
            <w:proofErr w:type="gramStart"/>
            <w:r w:rsidRPr="00F76794">
              <w:rPr>
                <w:rFonts w:ascii="Times New Roman" w:eastAsia="Times New Roman" w:hAnsi="Times New Roman"/>
                <w:szCs w:val="24"/>
              </w:rPr>
              <w:t>.м</w:t>
            </w:r>
            <w:proofErr w:type="gramEnd"/>
            <w:r w:rsidRPr="00F76794">
              <w:rPr>
                <w:rFonts w:ascii="Times New Roman" w:eastAsia="Times New Roman" w:hAnsi="Times New Roman"/>
                <w:szCs w:val="24"/>
                <w:vertAlign w:val="superscript"/>
              </w:rPr>
              <w:t>3</w:t>
            </w:r>
          </w:p>
        </w:tc>
        <w:tc>
          <w:tcPr>
            <w:tcW w:w="1603" w:type="dxa"/>
          </w:tcPr>
          <w:p w:rsidR="00F76794" w:rsidRPr="00F76794" w:rsidRDefault="00F76794" w:rsidP="00F767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</w:rPr>
            </w:pPr>
            <w:r w:rsidRPr="00F76794">
              <w:rPr>
                <w:rFonts w:ascii="Times New Roman" w:eastAsia="Times New Roman" w:hAnsi="Times New Roman"/>
                <w:szCs w:val="24"/>
              </w:rPr>
              <w:t>15,15</w:t>
            </w:r>
          </w:p>
        </w:tc>
        <w:tc>
          <w:tcPr>
            <w:tcW w:w="1743" w:type="dxa"/>
            <w:vMerge w:val="restart"/>
          </w:tcPr>
          <w:p w:rsidR="00F76794" w:rsidRPr="00F76794" w:rsidRDefault="00F76794" w:rsidP="00F76794">
            <w:pPr>
              <w:spacing w:after="0" w:line="240" w:lineRule="auto"/>
              <w:rPr>
                <w:rFonts w:ascii="Times New Roman" w:eastAsia="Times New Roman" w:hAnsi="Times New Roman"/>
                <w:szCs w:val="24"/>
              </w:rPr>
            </w:pPr>
            <w:r w:rsidRPr="00F76794">
              <w:rPr>
                <w:rFonts w:ascii="Times New Roman" w:eastAsia="Times New Roman" w:hAnsi="Times New Roman"/>
                <w:szCs w:val="24"/>
              </w:rPr>
              <w:t>Удельное  водопотребление 0,080 м</w:t>
            </w:r>
            <w:r w:rsidRPr="00F76794">
              <w:rPr>
                <w:rFonts w:ascii="Times New Roman" w:eastAsia="Times New Roman" w:hAnsi="Times New Roman"/>
                <w:szCs w:val="24"/>
                <w:vertAlign w:val="superscript"/>
              </w:rPr>
              <w:t>3</w:t>
            </w:r>
            <w:r w:rsidRPr="00F76794">
              <w:rPr>
                <w:rFonts w:ascii="Times New Roman" w:eastAsia="Times New Roman" w:hAnsi="Times New Roman"/>
                <w:szCs w:val="24"/>
              </w:rPr>
              <w:t xml:space="preserve">/чел. в </w:t>
            </w:r>
            <w:proofErr w:type="spellStart"/>
            <w:r w:rsidRPr="00F76794">
              <w:rPr>
                <w:rFonts w:ascii="Times New Roman" w:eastAsia="Times New Roman" w:hAnsi="Times New Roman"/>
                <w:szCs w:val="24"/>
              </w:rPr>
              <w:t>сут</w:t>
            </w:r>
            <w:proofErr w:type="spellEnd"/>
            <w:r w:rsidRPr="00F76794">
              <w:rPr>
                <w:rFonts w:ascii="Times New Roman" w:eastAsia="Times New Roman" w:hAnsi="Times New Roman"/>
                <w:szCs w:val="24"/>
              </w:rPr>
              <w:t>.</w:t>
            </w:r>
          </w:p>
        </w:tc>
      </w:tr>
      <w:tr w:rsidR="00F76794" w:rsidRPr="00F76794" w:rsidTr="00F76794">
        <w:trPr>
          <w:cantSplit/>
          <w:jc w:val="center"/>
        </w:trPr>
        <w:tc>
          <w:tcPr>
            <w:tcW w:w="4678" w:type="dxa"/>
          </w:tcPr>
          <w:p w:rsidR="00F76794" w:rsidRPr="00F76794" w:rsidRDefault="00F76794" w:rsidP="00F76794">
            <w:pPr>
              <w:spacing w:after="0" w:line="240" w:lineRule="auto"/>
              <w:rPr>
                <w:rFonts w:ascii="Times New Roman" w:eastAsia="Times New Roman" w:hAnsi="Times New Roman"/>
                <w:szCs w:val="24"/>
              </w:rPr>
            </w:pPr>
            <w:r w:rsidRPr="00F76794">
              <w:rPr>
                <w:rFonts w:ascii="Times New Roman" w:eastAsia="Times New Roman" w:hAnsi="Times New Roman"/>
                <w:szCs w:val="24"/>
              </w:rPr>
              <w:t>Численность населения, получающего услуги организации, тыс. чел.</w:t>
            </w:r>
          </w:p>
        </w:tc>
        <w:tc>
          <w:tcPr>
            <w:tcW w:w="1603" w:type="dxa"/>
          </w:tcPr>
          <w:p w:rsidR="00F76794" w:rsidRPr="00F76794" w:rsidRDefault="00F76794" w:rsidP="00F767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</w:rPr>
            </w:pPr>
            <w:r w:rsidRPr="00F76794">
              <w:rPr>
                <w:rFonts w:ascii="Times New Roman" w:eastAsia="Times New Roman" w:hAnsi="Times New Roman"/>
                <w:szCs w:val="24"/>
              </w:rPr>
              <w:t>0,521</w:t>
            </w:r>
          </w:p>
        </w:tc>
        <w:tc>
          <w:tcPr>
            <w:tcW w:w="1743" w:type="dxa"/>
            <w:vMerge/>
          </w:tcPr>
          <w:p w:rsidR="00F76794" w:rsidRPr="00F76794" w:rsidRDefault="00F76794" w:rsidP="00F76794">
            <w:pPr>
              <w:spacing w:after="0" w:line="240" w:lineRule="auto"/>
              <w:rPr>
                <w:rFonts w:ascii="Times New Roman" w:eastAsia="Times New Roman" w:hAnsi="Times New Roman"/>
                <w:szCs w:val="24"/>
              </w:rPr>
            </w:pPr>
          </w:p>
        </w:tc>
      </w:tr>
      <w:tr w:rsidR="00F76794" w:rsidRPr="00F76794" w:rsidTr="00F76794">
        <w:trPr>
          <w:cantSplit/>
          <w:jc w:val="center"/>
        </w:trPr>
        <w:tc>
          <w:tcPr>
            <w:tcW w:w="4678" w:type="dxa"/>
          </w:tcPr>
          <w:p w:rsidR="00F76794" w:rsidRPr="00F76794" w:rsidRDefault="00F76794" w:rsidP="00F76794">
            <w:pPr>
              <w:spacing w:after="0" w:line="240" w:lineRule="auto"/>
              <w:rPr>
                <w:rFonts w:ascii="Times New Roman" w:eastAsia="Times New Roman" w:hAnsi="Times New Roman"/>
                <w:szCs w:val="24"/>
              </w:rPr>
            </w:pPr>
            <w:r w:rsidRPr="00F76794">
              <w:rPr>
                <w:rFonts w:ascii="Times New Roman" w:eastAsia="Times New Roman" w:hAnsi="Times New Roman"/>
                <w:szCs w:val="24"/>
              </w:rPr>
              <w:t>Количество часов предоставления услуг за отчетный период, часов</w:t>
            </w:r>
          </w:p>
        </w:tc>
        <w:tc>
          <w:tcPr>
            <w:tcW w:w="1603" w:type="dxa"/>
          </w:tcPr>
          <w:p w:rsidR="00F76794" w:rsidRPr="00F76794" w:rsidRDefault="00F76794" w:rsidP="00F767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</w:rPr>
            </w:pPr>
            <w:r w:rsidRPr="00F76794">
              <w:rPr>
                <w:rFonts w:ascii="Times New Roman" w:eastAsia="Times New Roman" w:hAnsi="Times New Roman"/>
                <w:szCs w:val="24"/>
              </w:rPr>
              <w:t>8760</w:t>
            </w:r>
          </w:p>
        </w:tc>
        <w:tc>
          <w:tcPr>
            <w:tcW w:w="1743" w:type="dxa"/>
            <w:vMerge w:val="restart"/>
          </w:tcPr>
          <w:p w:rsidR="00F76794" w:rsidRPr="00F76794" w:rsidRDefault="00F76794" w:rsidP="00F76794">
            <w:pPr>
              <w:spacing w:after="0" w:line="240" w:lineRule="auto"/>
              <w:rPr>
                <w:rFonts w:ascii="Times New Roman" w:eastAsia="Times New Roman" w:hAnsi="Times New Roman"/>
                <w:szCs w:val="24"/>
              </w:rPr>
            </w:pPr>
            <w:r w:rsidRPr="00F76794">
              <w:rPr>
                <w:rFonts w:ascii="Times New Roman" w:eastAsia="Times New Roman" w:hAnsi="Times New Roman"/>
                <w:szCs w:val="24"/>
              </w:rPr>
              <w:t>Продолжительность (бесперебойность) поставки товаров и услуг - 24час/день</w:t>
            </w:r>
          </w:p>
        </w:tc>
      </w:tr>
      <w:tr w:rsidR="00F76794" w:rsidRPr="00F76794" w:rsidTr="00F76794">
        <w:trPr>
          <w:cantSplit/>
          <w:jc w:val="center"/>
        </w:trPr>
        <w:tc>
          <w:tcPr>
            <w:tcW w:w="4678" w:type="dxa"/>
          </w:tcPr>
          <w:p w:rsidR="00F76794" w:rsidRPr="00F76794" w:rsidRDefault="00F76794" w:rsidP="00F76794">
            <w:pPr>
              <w:spacing w:after="0" w:line="240" w:lineRule="auto"/>
              <w:rPr>
                <w:rFonts w:ascii="Times New Roman" w:eastAsia="Times New Roman" w:hAnsi="Times New Roman"/>
                <w:szCs w:val="24"/>
              </w:rPr>
            </w:pPr>
            <w:r w:rsidRPr="00F76794">
              <w:rPr>
                <w:rFonts w:ascii="Times New Roman" w:eastAsia="Times New Roman" w:hAnsi="Times New Roman"/>
                <w:szCs w:val="24"/>
              </w:rPr>
              <w:t>Количество дней в отчетном периоде, дней</w:t>
            </w:r>
          </w:p>
        </w:tc>
        <w:tc>
          <w:tcPr>
            <w:tcW w:w="1603" w:type="dxa"/>
          </w:tcPr>
          <w:p w:rsidR="00F76794" w:rsidRPr="00F76794" w:rsidRDefault="00F76794" w:rsidP="00F767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</w:rPr>
            </w:pPr>
            <w:r w:rsidRPr="00F76794">
              <w:rPr>
                <w:rFonts w:ascii="Times New Roman" w:eastAsia="Times New Roman" w:hAnsi="Times New Roman"/>
                <w:szCs w:val="24"/>
              </w:rPr>
              <w:t>365</w:t>
            </w:r>
          </w:p>
        </w:tc>
        <w:tc>
          <w:tcPr>
            <w:tcW w:w="1743" w:type="dxa"/>
            <w:vMerge/>
          </w:tcPr>
          <w:p w:rsidR="00F76794" w:rsidRPr="00F76794" w:rsidRDefault="00F76794" w:rsidP="00F767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highlight w:val="yellow"/>
              </w:rPr>
            </w:pPr>
          </w:p>
        </w:tc>
      </w:tr>
      <w:tr w:rsidR="00F76794" w:rsidRPr="00F76794" w:rsidTr="00F76794">
        <w:trPr>
          <w:jc w:val="center"/>
        </w:trPr>
        <w:tc>
          <w:tcPr>
            <w:tcW w:w="4678" w:type="dxa"/>
          </w:tcPr>
          <w:p w:rsidR="00F76794" w:rsidRPr="00F76794" w:rsidRDefault="00F76794" w:rsidP="00F76794">
            <w:pPr>
              <w:spacing w:after="0" w:line="240" w:lineRule="auto"/>
              <w:rPr>
                <w:rFonts w:ascii="Times New Roman" w:eastAsia="Times New Roman" w:hAnsi="Times New Roman"/>
                <w:szCs w:val="24"/>
              </w:rPr>
            </w:pPr>
            <w:r w:rsidRPr="00F76794">
              <w:rPr>
                <w:rFonts w:ascii="Times New Roman" w:eastAsia="Times New Roman" w:hAnsi="Times New Roman"/>
                <w:szCs w:val="24"/>
              </w:rPr>
              <w:t>Надежность снабжения потребителей товарами (услугами)</w:t>
            </w:r>
          </w:p>
        </w:tc>
        <w:tc>
          <w:tcPr>
            <w:tcW w:w="1603" w:type="dxa"/>
          </w:tcPr>
          <w:p w:rsidR="00F76794" w:rsidRPr="00F76794" w:rsidRDefault="00F76794" w:rsidP="00F767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</w:rPr>
            </w:pPr>
          </w:p>
        </w:tc>
        <w:tc>
          <w:tcPr>
            <w:tcW w:w="1743" w:type="dxa"/>
          </w:tcPr>
          <w:p w:rsidR="00F76794" w:rsidRPr="00F76794" w:rsidRDefault="00F76794" w:rsidP="00F76794">
            <w:pPr>
              <w:spacing w:after="0" w:line="240" w:lineRule="auto"/>
              <w:rPr>
                <w:rFonts w:ascii="Times New Roman" w:eastAsia="Times New Roman" w:hAnsi="Times New Roman"/>
                <w:szCs w:val="24"/>
              </w:rPr>
            </w:pPr>
          </w:p>
        </w:tc>
      </w:tr>
      <w:tr w:rsidR="00F76794" w:rsidRPr="00F76794" w:rsidTr="00F76794">
        <w:trPr>
          <w:cantSplit/>
          <w:jc w:val="center"/>
        </w:trPr>
        <w:tc>
          <w:tcPr>
            <w:tcW w:w="4678" w:type="dxa"/>
          </w:tcPr>
          <w:p w:rsidR="00F76794" w:rsidRPr="00F76794" w:rsidRDefault="00F76794" w:rsidP="00F76794">
            <w:pPr>
              <w:spacing w:after="0" w:line="240" w:lineRule="auto"/>
              <w:rPr>
                <w:rFonts w:ascii="Times New Roman" w:eastAsia="Times New Roman" w:hAnsi="Times New Roman"/>
                <w:szCs w:val="24"/>
              </w:rPr>
            </w:pPr>
            <w:r w:rsidRPr="00F76794">
              <w:rPr>
                <w:rFonts w:ascii="Times New Roman" w:eastAsia="Times New Roman" w:hAnsi="Times New Roman"/>
                <w:szCs w:val="24"/>
              </w:rPr>
              <w:t xml:space="preserve">Количество аварий на системах коммунальной инфраструктуры, ед. </w:t>
            </w:r>
          </w:p>
        </w:tc>
        <w:tc>
          <w:tcPr>
            <w:tcW w:w="1603" w:type="dxa"/>
          </w:tcPr>
          <w:p w:rsidR="00F76794" w:rsidRPr="00F76794" w:rsidRDefault="00F76794" w:rsidP="00F767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</w:rPr>
            </w:pPr>
            <w:r>
              <w:rPr>
                <w:rFonts w:ascii="Times New Roman" w:eastAsia="Times New Roman" w:hAnsi="Times New Roman"/>
                <w:szCs w:val="24"/>
              </w:rPr>
              <w:t>5</w:t>
            </w:r>
          </w:p>
        </w:tc>
        <w:tc>
          <w:tcPr>
            <w:tcW w:w="1743" w:type="dxa"/>
            <w:vMerge w:val="restart"/>
          </w:tcPr>
          <w:p w:rsidR="00F76794" w:rsidRPr="00F76794" w:rsidRDefault="00F76794" w:rsidP="00F76794">
            <w:pPr>
              <w:spacing w:after="0" w:line="240" w:lineRule="auto"/>
              <w:rPr>
                <w:rFonts w:ascii="Times New Roman" w:eastAsia="Times New Roman" w:hAnsi="Times New Roman"/>
                <w:szCs w:val="24"/>
              </w:rPr>
            </w:pPr>
            <w:r w:rsidRPr="00F76794">
              <w:rPr>
                <w:rFonts w:ascii="Times New Roman" w:eastAsia="Times New Roman" w:hAnsi="Times New Roman"/>
                <w:szCs w:val="24"/>
              </w:rPr>
              <w:t>Аварийность систем коммунальной инфраструктуры – 0,</w:t>
            </w:r>
            <w:r>
              <w:rPr>
                <w:rFonts w:ascii="Times New Roman" w:eastAsia="Times New Roman" w:hAnsi="Times New Roman"/>
                <w:szCs w:val="24"/>
              </w:rPr>
              <w:t>43</w:t>
            </w:r>
            <w:r w:rsidRPr="00F76794">
              <w:rPr>
                <w:rFonts w:ascii="Times New Roman" w:eastAsia="Times New Roman" w:hAnsi="Times New Roman"/>
                <w:szCs w:val="24"/>
              </w:rPr>
              <w:t xml:space="preserve"> ед./</w:t>
            </w:r>
            <w:proofErr w:type="gramStart"/>
            <w:r w:rsidRPr="00F76794">
              <w:rPr>
                <w:rFonts w:ascii="Times New Roman" w:eastAsia="Times New Roman" w:hAnsi="Times New Roman"/>
                <w:szCs w:val="24"/>
              </w:rPr>
              <w:t>км</w:t>
            </w:r>
            <w:proofErr w:type="gramEnd"/>
          </w:p>
        </w:tc>
      </w:tr>
      <w:tr w:rsidR="00F76794" w:rsidRPr="00F76794" w:rsidTr="00F76794">
        <w:trPr>
          <w:cantSplit/>
          <w:jc w:val="center"/>
        </w:trPr>
        <w:tc>
          <w:tcPr>
            <w:tcW w:w="4678" w:type="dxa"/>
          </w:tcPr>
          <w:p w:rsidR="00F76794" w:rsidRPr="00F76794" w:rsidRDefault="00F76794" w:rsidP="00F76794">
            <w:pPr>
              <w:spacing w:after="0" w:line="240" w:lineRule="auto"/>
              <w:rPr>
                <w:rFonts w:ascii="Times New Roman" w:eastAsia="Times New Roman" w:hAnsi="Times New Roman"/>
                <w:szCs w:val="24"/>
              </w:rPr>
            </w:pPr>
            <w:r w:rsidRPr="00F76794">
              <w:rPr>
                <w:rFonts w:ascii="Times New Roman" w:eastAsia="Times New Roman" w:hAnsi="Times New Roman"/>
                <w:szCs w:val="24"/>
              </w:rPr>
              <w:t xml:space="preserve">Протяженность сетей, </w:t>
            </w:r>
            <w:proofErr w:type="gramStart"/>
            <w:r w:rsidRPr="00F76794">
              <w:rPr>
                <w:rFonts w:ascii="Times New Roman" w:eastAsia="Times New Roman" w:hAnsi="Times New Roman"/>
                <w:szCs w:val="24"/>
              </w:rPr>
              <w:t>км</w:t>
            </w:r>
            <w:proofErr w:type="gramEnd"/>
          </w:p>
        </w:tc>
        <w:tc>
          <w:tcPr>
            <w:tcW w:w="1603" w:type="dxa"/>
          </w:tcPr>
          <w:p w:rsidR="00F76794" w:rsidRPr="00F76794" w:rsidRDefault="00F76794" w:rsidP="00F767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</w:rPr>
            </w:pPr>
            <w:r>
              <w:rPr>
                <w:rFonts w:ascii="Times New Roman" w:eastAsia="Times New Roman" w:hAnsi="Times New Roman"/>
                <w:szCs w:val="24"/>
              </w:rPr>
              <w:t>11,7</w:t>
            </w:r>
          </w:p>
        </w:tc>
        <w:tc>
          <w:tcPr>
            <w:tcW w:w="1743" w:type="dxa"/>
            <w:vMerge/>
          </w:tcPr>
          <w:p w:rsidR="00F76794" w:rsidRPr="00F76794" w:rsidRDefault="00F76794" w:rsidP="00F76794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highlight w:val="yellow"/>
              </w:rPr>
            </w:pPr>
          </w:p>
        </w:tc>
      </w:tr>
      <w:tr w:rsidR="00F76794" w:rsidRPr="00F76794" w:rsidTr="00F76794">
        <w:trPr>
          <w:cantSplit/>
          <w:jc w:val="center"/>
        </w:trPr>
        <w:tc>
          <w:tcPr>
            <w:tcW w:w="4678" w:type="dxa"/>
          </w:tcPr>
          <w:p w:rsidR="00F76794" w:rsidRPr="00F76794" w:rsidRDefault="00F76794" w:rsidP="00F76794">
            <w:pPr>
              <w:spacing w:after="0" w:line="240" w:lineRule="auto"/>
              <w:rPr>
                <w:rFonts w:ascii="Times New Roman" w:eastAsia="Times New Roman" w:hAnsi="Times New Roman"/>
                <w:szCs w:val="24"/>
              </w:rPr>
            </w:pPr>
            <w:r w:rsidRPr="00F76794">
              <w:rPr>
                <w:rFonts w:ascii="Times New Roman" w:eastAsia="Times New Roman" w:hAnsi="Times New Roman"/>
                <w:szCs w:val="24"/>
              </w:rPr>
              <w:t xml:space="preserve">Протяженность сетей, нуждающихся в замене, </w:t>
            </w:r>
            <w:proofErr w:type="gramStart"/>
            <w:r w:rsidRPr="00F76794">
              <w:rPr>
                <w:rFonts w:ascii="Times New Roman" w:eastAsia="Times New Roman" w:hAnsi="Times New Roman"/>
                <w:szCs w:val="24"/>
              </w:rPr>
              <w:t>км</w:t>
            </w:r>
            <w:proofErr w:type="gramEnd"/>
          </w:p>
        </w:tc>
        <w:tc>
          <w:tcPr>
            <w:tcW w:w="1603" w:type="dxa"/>
          </w:tcPr>
          <w:p w:rsidR="00F76794" w:rsidRPr="00F76794" w:rsidRDefault="00F76794" w:rsidP="00F767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</w:rPr>
            </w:pPr>
            <w:r>
              <w:rPr>
                <w:rFonts w:ascii="Times New Roman" w:eastAsia="Times New Roman" w:hAnsi="Times New Roman"/>
                <w:szCs w:val="24"/>
              </w:rPr>
              <w:t>8,5</w:t>
            </w:r>
          </w:p>
        </w:tc>
        <w:tc>
          <w:tcPr>
            <w:tcW w:w="1743" w:type="dxa"/>
          </w:tcPr>
          <w:p w:rsidR="00F76794" w:rsidRPr="00F76794" w:rsidRDefault="00F76794" w:rsidP="00F76794">
            <w:pPr>
              <w:spacing w:after="0" w:line="240" w:lineRule="auto"/>
              <w:rPr>
                <w:rFonts w:ascii="Times New Roman" w:eastAsia="Times New Roman" w:hAnsi="Times New Roman"/>
                <w:szCs w:val="24"/>
              </w:rPr>
            </w:pPr>
            <w:r w:rsidRPr="00F76794">
              <w:rPr>
                <w:rFonts w:ascii="Times New Roman" w:eastAsia="Times New Roman" w:hAnsi="Times New Roman"/>
                <w:szCs w:val="24"/>
              </w:rPr>
              <w:t>Удельный вес сетей, нуждающихся в замене – 7</w:t>
            </w:r>
            <w:r>
              <w:rPr>
                <w:rFonts w:ascii="Times New Roman" w:eastAsia="Times New Roman" w:hAnsi="Times New Roman"/>
                <w:szCs w:val="24"/>
              </w:rPr>
              <w:t>3</w:t>
            </w:r>
            <w:r w:rsidRPr="00F76794">
              <w:rPr>
                <w:rFonts w:ascii="Times New Roman" w:eastAsia="Times New Roman" w:hAnsi="Times New Roman"/>
                <w:szCs w:val="24"/>
              </w:rPr>
              <w:t>%</w:t>
            </w:r>
          </w:p>
        </w:tc>
      </w:tr>
    </w:tbl>
    <w:p w:rsidR="00F76794" w:rsidRPr="00F76794" w:rsidRDefault="00F76794" w:rsidP="00F76794">
      <w:pPr>
        <w:spacing w:after="200" w:line="276" w:lineRule="auto"/>
        <w:rPr>
          <w:rFonts w:ascii="Times New Roman" w:eastAsia="Times New Roman" w:hAnsi="Times New Roman"/>
        </w:rPr>
      </w:pPr>
    </w:p>
    <w:p w:rsidR="00F76794" w:rsidRPr="00F76794" w:rsidRDefault="00F76794" w:rsidP="004874B7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874B7" w:rsidRDefault="004874B7" w:rsidP="004874B7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</w:p>
    <w:p w:rsidR="004874B7" w:rsidRDefault="004874B7" w:rsidP="004874B7">
      <w:pPr>
        <w:spacing w:after="0" w:line="100" w:lineRule="atLeast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соответствии с Долгосрочной целевой программой «Улучшение водоснабжения и водоотведения населения Республики Татарстан на период 2012-2015 годы и перспективу до 2020 года» целями </w:t>
      </w:r>
      <w:r>
        <w:rPr>
          <w:rFonts w:ascii="Times New Roman" w:hAnsi="Times New Roman"/>
          <w:bCs/>
          <w:sz w:val="28"/>
          <w:szCs w:val="28"/>
        </w:rPr>
        <w:t>развития централизованных систем водоснабжения являются:</w:t>
      </w:r>
    </w:p>
    <w:p w:rsidR="004874B7" w:rsidRDefault="004874B7" w:rsidP="004874B7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обеспечение населения чистой питьевой водой, соответствующей установленным санитарно-эпидемиологическим правилам, а также требованиям гигиенических нормативов; </w:t>
      </w:r>
    </w:p>
    <w:p w:rsidR="004874B7" w:rsidRDefault="004874B7" w:rsidP="004874B7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достижение надежности и ресурсной эффективности систем водоснабжения и водоотведения;</w:t>
      </w:r>
    </w:p>
    <w:p w:rsidR="004874B7" w:rsidRDefault="004874B7" w:rsidP="004874B7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условий для жилищного строительства путем создания и модернизации коммунальной инфраструктуры.</w:t>
      </w:r>
    </w:p>
    <w:p w:rsidR="004874B7" w:rsidRDefault="004874B7" w:rsidP="004874B7">
      <w:pPr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оценки достижения поставленных целей устанавливаются следующие показатели эффективности:</w:t>
      </w:r>
    </w:p>
    <w:p w:rsidR="004874B7" w:rsidRDefault="004874B7" w:rsidP="004874B7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удельный вес проб воды, отбор которых произведен из водопроводной сети и которые не отвечают гигиеническим нормативам по санитарно-химическим показателям – не более 10%;</w:t>
      </w:r>
    </w:p>
    <w:p w:rsidR="004874B7" w:rsidRDefault="004874B7" w:rsidP="004874B7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удельный вес проб воды, отбор которых произведен из водопроводной сети и которые не отвечают гигиеническим нормативам по микробиологическим показателям – не более 5%;</w:t>
      </w:r>
    </w:p>
    <w:p w:rsidR="004874B7" w:rsidRDefault="004874B7" w:rsidP="004874B7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доля уличной водопроводной сети, нуждающейся в замене 37%;</w:t>
      </w:r>
    </w:p>
    <w:p w:rsidR="004874B7" w:rsidRDefault="004874B7" w:rsidP="004874B7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число аварий в системах водоснабжения, водоотведения и очистки сточных вод – не более 5 аварий в год на 25000 км сетей;</w:t>
      </w:r>
    </w:p>
    <w:p w:rsidR="004874B7" w:rsidRDefault="004874B7" w:rsidP="004874B7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74B7" w:rsidRDefault="004874B7" w:rsidP="004874B7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зарегистрировано больных брюшным тифом и паратифами A, B, C – 0 на 1000 человек,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сальмонеллезными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инфекциями – 0 на 1000 человек, острыми кишечными инфекциями – 0 на 1000 человек, зарегистрировано больных вирусным гепатитом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0 на 1000 человек, больных вирусным гепатитом Е – 0 на тыс. человек.</w:t>
      </w:r>
    </w:p>
    <w:p w:rsidR="004874B7" w:rsidRDefault="004874B7" w:rsidP="004874B7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57132" w:rsidRDefault="00257132" w:rsidP="00257132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</w:p>
    <w:p w:rsidR="00257132" w:rsidRDefault="00257132" w:rsidP="00257132">
      <w:p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</w:p>
    <w:p w:rsidR="00257132" w:rsidRDefault="00257132" w:rsidP="00257132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4" w:name="_Toc387837640"/>
      <w:bookmarkEnd w:id="24"/>
    </w:p>
    <w:p w:rsidR="00BA0616" w:rsidRDefault="00BA0616" w:rsidP="00BA0616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bookmarkStart w:id="25" w:name="_Toc406596756"/>
    </w:p>
    <w:p w:rsidR="00BA0616" w:rsidRPr="004874B7" w:rsidRDefault="00BA0616" w:rsidP="00BA0616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1B4A" w:rsidRPr="004874B7" w:rsidRDefault="00A11B4A" w:rsidP="00BA0616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1B4A" w:rsidRPr="004874B7" w:rsidRDefault="00A11B4A" w:rsidP="00BA0616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1B4A" w:rsidRPr="004874B7" w:rsidRDefault="00A11B4A" w:rsidP="00BA0616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1B4A" w:rsidRPr="004874B7" w:rsidRDefault="00A11B4A" w:rsidP="00BA0616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27E5" w:rsidRPr="004F1F60" w:rsidRDefault="005027E5" w:rsidP="00D65A2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A11B4A" w:rsidRPr="004874B7" w:rsidRDefault="00A11B4A" w:rsidP="00BA0616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0616" w:rsidRPr="00BA0616" w:rsidRDefault="00BA0616" w:rsidP="00BA0616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bookmarkEnd w:id="25"/>
    <w:p w:rsidR="00257132" w:rsidRDefault="00BA0616" w:rsidP="00BA0616">
      <w:pPr>
        <w:pStyle w:val="1"/>
        <w:numPr>
          <w:ilvl w:val="0"/>
          <w:numId w:val="4"/>
        </w:numPr>
      </w:pPr>
      <w:r>
        <w:lastRenderedPageBreak/>
        <w:t>Водоотведение</w:t>
      </w:r>
    </w:p>
    <w:p w:rsidR="00BA0616" w:rsidRPr="00BA0616" w:rsidRDefault="00BA0616" w:rsidP="00BA0616"/>
    <w:p w:rsidR="00BA0616" w:rsidRPr="008E2F67" w:rsidRDefault="00BA0616" w:rsidP="00BA0616">
      <w:pPr>
        <w:spacing w:after="0"/>
        <w:rPr>
          <w:b/>
          <w:sz w:val="28"/>
          <w:szCs w:val="28"/>
        </w:rPr>
      </w:pPr>
    </w:p>
    <w:p w:rsidR="00BA0616" w:rsidRPr="00BA0616" w:rsidRDefault="00BA0616" w:rsidP="00BA0616">
      <w:pPr>
        <w:pStyle w:val="2"/>
        <w:jc w:val="both"/>
      </w:pPr>
      <w:r>
        <w:t>4</w:t>
      </w:r>
      <w:r w:rsidRPr="00BA0616">
        <w:t xml:space="preserve">.1 Существующее положение в сфере водоотведения </w:t>
      </w:r>
      <w:proofErr w:type="spellStart"/>
      <w:r w:rsidRPr="00BA0616">
        <w:t>Федотовского</w:t>
      </w:r>
      <w:proofErr w:type="spellEnd"/>
      <w:r w:rsidRPr="00BA0616">
        <w:t xml:space="preserve">  сельского поселения</w:t>
      </w:r>
    </w:p>
    <w:p w:rsidR="00BA0616" w:rsidRPr="00BA0616" w:rsidRDefault="00BA0616" w:rsidP="00BA0616">
      <w:pPr>
        <w:rPr>
          <w:rFonts w:ascii="Times New Roman" w:hAnsi="Times New Roman"/>
        </w:rPr>
      </w:pPr>
    </w:p>
    <w:p w:rsidR="00BA0616" w:rsidRPr="00BA0616" w:rsidRDefault="00BA0616" w:rsidP="00BA061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A0616">
        <w:rPr>
          <w:rFonts w:ascii="Times New Roman" w:hAnsi="Times New Roman"/>
          <w:sz w:val="28"/>
          <w:szCs w:val="20"/>
        </w:rPr>
        <w:t xml:space="preserve">В настоящее время территория </w:t>
      </w:r>
      <w:proofErr w:type="spellStart"/>
      <w:r w:rsidRPr="00BA0616">
        <w:rPr>
          <w:rFonts w:ascii="Times New Roman" w:hAnsi="Times New Roman"/>
          <w:sz w:val="28"/>
          <w:szCs w:val="20"/>
        </w:rPr>
        <w:t>Федотовского</w:t>
      </w:r>
      <w:proofErr w:type="spellEnd"/>
      <w:r w:rsidRPr="00BA0616">
        <w:rPr>
          <w:rFonts w:ascii="Times New Roman" w:hAnsi="Times New Roman"/>
          <w:sz w:val="28"/>
          <w:szCs w:val="20"/>
        </w:rPr>
        <w:t xml:space="preserve">  сельского </w:t>
      </w:r>
      <w:r w:rsidRPr="00BA0616">
        <w:rPr>
          <w:rStyle w:val="s4"/>
          <w:sz w:val="28"/>
          <w:szCs w:val="28"/>
        </w:rPr>
        <w:t xml:space="preserve">поселения </w:t>
      </w:r>
      <w:proofErr w:type="spellStart"/>
      <w:r w:rsidRPr="00BA0616">
        <w:rPr>
          <w:rFonts w:ascii="Times New Roman" w:hAnsi="Times New Roman"/>
          <w:sz w:val="28"/>
          <w:szCs w:val="20"/>
        </w:rPr>
        <w:t>неканализованна</w:t>
      </w:r>
      <w:proofErr w:type="spellEnd"/>
      <w:r w:rsidRPr="00BA0616">
        <w:rPr>
          <w:rStyle w:val="s4"/>
          <w:sz w:val="28"/>
          <w:szCs w:val="28"/>
        </w:rPr>
        <w:t xml:space="preserve">. </w:t>
      </w:r>
      <w:r w:rsidRPr="00BA0616">
        <w:rPr>
          <w:rFonts w:ascii="Times New Roman" w:hAnsi="Times New Roman"/>
          <w:sz w:val="28"/>
          <w:szCs w:val="20"/>
        </w:rPr>
        <w:t xml:space="preserve">Поселения </w:t>
      </w:r>
      <w:r w:rsidRPr="00BA0616">
        <w:rPr>
          <w:rStyle w:val="s4"/>
          <w:sz w:val="28"/>
          <w:szCs w:val="28"/>
        </w:rPr>
        <w:t>не имеют централизованного отвода бытовых и производственных сточных вод. Жители пользуются выгребами или надворными уборными, которые имеют недостаточную степень гидроизоляции, что приводит к загрязнению территории.</w:t>
      </w:r>
    </w:p>
    <w:p w:rsidR="00BA0616" w:rsidRPr="00BA0616" w:rsidRDefault="00BA0616" w:rsidP="00BA061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A0616">
        <w:rPr>
          <w:rFonts w:ascii="Times New Roman" w:hAnsi="Times New Roman"/>
          <w:sz w:val="28"/>
          <w:szCs w:val="28"/>
        </w:rPr>
        <w:t>На территории поселения ливневая канализация отсутствует. Отвод дождевых и талых вод не регулируется и осуществляется в пониженные места существующего рельефа.</w:t>
      </w:r>
    </w:p>
    <w:p w:rsidR="00BA0616" w:rsidRPr="00BA0616" w:rsidRDefault="00BA0616" w:rsidP="00BA061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A0616" w:rsidRPr="00BA0616" w:rsidRDefault="00BA0616" w:rsidP="00BA0616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 </w:t>
      </w:r>
      <w:r w:rsidRPr="00BA0616">
        <w:rPr>
          <w:rFonts w:ascii="Times New Roman" w:hAnsi="Times New Roman"/>
          <w:b/>
          <w:sz w:val="28"/>
          <w:szCs w:val="28"/>
        </w:rPr>
        <w:t>.2 Проектные предложения.</w:t>
      </w:r>
    </w:p>
    <w:p w:rsidR="00BA0616" w:rsidRPr="00BA0616" w:rsidRDefault="00BA0616" w:rsidP="00BA0616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p w:rsidR="00BA0616" w:rsidRPr="00BA0616" w:rsidRDefault="00BA0616" w:rsidP="00BA061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A0616">
        <w:rPr>
          <w:rFonts w:ascii="Times New Roman" w:hAnsi="Times New Roman"/>
          <w:sz w:val="28"/>
          <w:szCs w:val="28"/>
        </w:rPr>
        <w:t xml:space="preserve">Нормы водоотведения от населения согласно СП 32.13330.2012 «Канализация. Наружные сети и сооружения» принимаются </w:t>
      </w:r>
      <w:proofErr w:type="gramStart"/>
      <w:r w:rsidRPr="00BA0616">
        <w:rPr>
          <w:rFonts w:ascii="Times New Roman" w:hAnsi="Times New Roman"/>
          <w:sz w:val="28"/>
          <w:szCs w:val="28"/>
        </w:rPr>
        <w:t>равными</w:t>
      </w:r>
      <w:proofErr w:type="gramEnd"/>
      <w:r w:rsidRPr="00BA0616">
        <w:rPr>
          <w:rFonts w:ascii="Times New Roman" w:hAnsi="Times New Roman"/>
          <w:sz w:val="28"/>
          <w:szCs w:val="28"/>
        </w:rPr>
        <w:t xml:space="preserve"> нормам водопотребления, без учета расходов воды на восстановление пожарного запаса и полив территории, с учетом коэффициента суточной неравномерности. </w:t>
      </w:r>
    </w:p>
    <w:p w:rsidR="00BA0616" w:rsidRPr="00BA0616" w:rsidRDefault="00BA0616" w:rsidP="00BA061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A0616">
        <w:rPr>
          <w:rFonts w:ascii="Times New Roman" w:hAnsi="Times New Roman"/>
          <w:sz w:val="28"/>
          <w:szCs w:val="28"/>
        </w:rPr>
        <w:t xml:space="preserve">Исходя из изложенного в плане водоснабжения, необходимо предусмотреть: проведение мероприятий по снижению водоотведения за счет введения систем оборотного водоснабжения, создания бессточных производств и </w:t>
      </w:r>
      <w:proofErr w:type="spellStart"/>
      <w:r w:rsidRPr="00BA0616">
        <w:rPr>
          <w:rFonts w:ascii="Times New Roman" w:hAnsi="Times New Roman"/>
          <w:sz w:val="28"/>
          <w:szCs w:val="28"/>
        </w:rPr>
        <w:t>водосберегающих</w:t>
      </w:r>
      <w:proofErr w:type="spellEnd"/>
      <w:r w:rsidRPr="00BA0616">
        <w:rPr>
          <w:rFonts w:ascii="Times New Roman" w:hAnsi="Times New Roman"/>
          <w:sz w:val="28"/>
          <w:szCs w:val="28"/>
        </w:rPr>
        <w:t xml:space="preserve"> технологий. </w:t>
      </w:r>
    </w:p>
    <w:p w:rsidR="00BA0616" w:rsidRPr="00BA0616" w:rsidRDefault="00BA0616" w:rsidP="00BA061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A0616">
        <w:rPr>
          <w:rFonts w:ascii="Times New Roman" w:hAnsi="Times New Roman"/>
          <w:sz w:val="28"/>
          <w:szCs w:val="28"/>
        </w:rPr>
        <w:t> Строительство централизованных систем в малых населенных пунктах экономически невыгодно:</w:t>
      </w:r>
    </w:p>
    <w:p w:rsidR="00BA0616" w:rsidRPr="00BA0616" w:rsidRDefault="00BA0616" w:rsidP="00BA0616">
      <w:pPr>
        <w:pStyle w:val="af6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BA0616">
        <w:rPr>
          <w:rFonts w:ascii="Times New Roman" w:hAnsi="Times New Roman"/>
          <w:sz w:val="28"/>
          <w:szCs w:val="28"/>
        </w:rPr>
        <w:t>из-за слишком большой себестоимости очистки 1 м3 стока;</w:t>
      </w:r>
    </w:p>
    <w:p w:rsidR="00BA0616" w:rsidRPr="00BA0616" w:rsidRDefault="00BA0616" w:rsidP="00BA0616">
      <w:pPr>
        <w:pStyle w:val="af6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BA0616">
        <w:rPr>
          <w:rFonts w:ascii="Times New Roman" w:hAnsi="Times New Roman"/>
          <w:sz w:val="28"/>
          <w:szCs w:val="28"/>
        </w:rPr>
        <w:t>из-за малой плотности застройки;</w:t>
      </w:r>
    </w:p>
    <w:p w:rsidR="00BA0616" w:rsidRPr="00BA0616" w:rsidRDefault="00BA0616" w:rsidP="00BA0616">
      <w:pPr>
        <w:pStyle w:val="af6"/>
        <w:numPr>
          <w:ilvl w:val="0"/>
          <w:numId w:val="3"/>
        </w:numPr>
        <w:spacing w:after="0" w:line="276" w:lineRule="auto"/>
        <w:ind w:left="1066" w:hanging="357"/>
        <w:jc w:val="both"/>
        <w:rPr>
          <w:rFonts w:ascii="Times New Roman" w:hAnsi="Times New Roman"/>
          <w:sz w:val="28"/>
          <w:szCs w:val="28"/>
        </w:rPr>
      </w:pPr>
      <w:r w:rsidRPr="00BA0616">
        <w:rPr>
          <w:rFonts w:ascii="Times New Roman" w:hAnsi="Times New Roman"/>
          <w:sz w:val="28"/>
          <w:szCs w:val="28"/>
        </w:rPr>
        <w:t xml:space="preserve">из-за сложного рельефа местности. </w:t>
      </w:r>
    </w:p>
    <w:p w:rsidR="00BA0616" w:rsidRPr="00BA0616" w:rsidRDefault="00BA0616" w:rsidP="00BA061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A0616">
        <w:rPr>
          <w:rFonts w:ascii="Times New Roman" w:hAnsi="Times New Roman"/>
          <w:sz w:val="28"/>
          <w:szCs w:val="28"/>
        </w:rPr>
        <w:t>Населенные пункты могут быть оснащены автономными установками биологической  и  глубокой очистки хозяйственно бытовых стоков в различных модификациях. Образующиеся в результате очистки и обеззараживания сточные воды используются для полива территории индивидуального домовладения или отводятся в водосток, а активный ил и осадок для компостирования с последующим внесением в почву в качестве удобрений.</w:t>
      </w:r>
    </w:p>
    <w:p w:rsidR="00BA0616" w:rsidRPr="00BA0616" w:rsidRDefault="00BA0616" w:rsidP="00BA061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A0616">
        <w:rPr>
          <w:rFonts w:ascii="Times New Roman" w:hAnsi="Times New Roman"/>
          <w:sz w:val="28"/>
          <w:szCs w:val="28"/>
        </w:rPr>
        <w:t xml:space="preserve">Водоотвод дождевых и снеговых вод с территории населенных пунктов и производственных площадок будет производиться системой открытых каналов и лотков. </w:t>
      </w:r>
    </w:p>
    <w:p w:rsidR="00257132" w:rsidRPr="00BA0616" w:rsidRDefault="00257132" w:rsidP="00BA0616">
      <w:pPr>
        <w:rPr>
          <w:rFonts w:ascii="Times New Roman" w:hAnsi="Times New Roman"/>
          <w:b/>
          <w:sz w:val="30"/>
          <w:szCs w:val="30"/>
        </w:rPr>
      </w:pPr>
      <w:bookmarkStart w:id="26" w:name="_Toc387837643"/>
      <w:bookmarkStart w:id="27" w:name="_Toc387837644"/>
      <w:bookmarkStart w:id="28" w:name="_Toc387837647"/>
      <w:bookmarkEnd w:id="26"/>
      <w:bookmarkEnd w:id="27"/>
      <w:bookmarkEnd w:id="28"/>
    </w:p>
    <w:p w:rsidR="00257132" w:rsidRDefault="006953A9" w:rsidP="00257132">
      <w:pPr>
        <w:pStyle w:val="1"/>
      </w:pPr>
      <w:bookmarkStart w:id="29" w:name="_Toc406596763"/>
      <w:r>
        <w:t>5</w:t>
      </w:r>
      <w:r w:rsidR="00257132">
        <w:t>. Картографические материалы</w:t>
      </w:r>
      <w:bookmarkEnd w:id="29"/>
    </w:p>
    <w:p w:rsidR="00257132" w:rsidRDefault="00257132" w:rsidP="00257132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57132" w:rsidRDefault="00257132" w:rsidP="00257132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Перечень картографических материалов:</w:t>
      </w:r>
    </w:p>
    <w:p w:rsidR="00AD3D90" w:rsidRDefault="00257132" w:rsidP="00257132">
      <w:pPr>
        <w:pStyle w:val="af6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Схема водоснабжения </w:t>
      </w:r>
      <w:r w:rsidR="00AD3D90">
        <w:rPr>
          <w:rFonts w:ascii="Times New Roman" w:hAnsi="Times New Roman"/>
          <w:sz w:val="28"/>
          <w:szCs w:val="28"/>
        </w:rPr>
        <w:t>муниципального образования «</w:t>
      </w:r>
      <w:proofErr w:type="spellStart"/>
      <w:r w:rsidR="00AD3D90">
        <w:rPr>
          <w:rFonts w:ascii="Times New Roman" w:hAnsi="Times New Roman"/>
          <w:sz w:val="28"/>
          <w:szCs w:val="28"/>
        </w:rPr>
        <w:t>Федотовское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</w:t>
      </w:r>
      <w:r w:rsidR="00AD3D90">
        <w:rPr>
          <w:rFonts w:ascii="Times New Roman" w:hAnsi="Times New Roman"/>
          <w:sz w:val="28"/>
          <w:szCs w:val="28"/>
        </w:rPr>
        <w:t xml:space="preserve">е </w:t>
      </w:r>
      <w:r>
        <w:rPr>
          <w:rFonts w:ascii="Times New Roman" w:hAnsi="Times New Roman"/>
          <w:sz w:val="28"/>
          <w:szCs w:val="28"/>
        </w:rPr>
        <w:t>поселени</w:t>
      </w:r>
      <w:r w:rsidR="00AD3D90">
        <w:rPr>
          <w:rFonts w:ascii="Times New Roman" w:hAnsi="Times New Roman"/>
          <w:sz w:val="28"/>
          <w:szCs w:val="28"/>
        </w:rPr>
        <w:t>е»</w:t>
      </w:r>
      <w:r>
        <w:rPr>
          <w:rFonts w:ascii="Times New Roman" w:hAnsi="Times New Roman"/>
          <w:sz w:val="28"/>
          <w:szCs w:val="28"/>
        </w:rPr>
        <w:t xml:space="preserve"> </w:t>
      </w:r>
      <w:r w:rsidR="00AD3D90">
        <w:rPr>
          <w:rFonts w:ascii="Times New Roman" w:hAnsi="Times New Roman"/>
          <w:sz w:val="28"/>
          <w:szCs w:val="28"/>
        </w:rPr>
        <w:t>Лениногорского муниципального района Республики Татарстан</w:t>
      </w:r>
    </w:p>
    <w:p w:rsidR="00257132" w:rsidRDefault="00257132" w:rsidP="00AD3D90">
      <w:pPr>
        <w:pStyle w:val="af6"/>
        <w:ind w:left="78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Фрагмент 1. С. </w:t>
      </w:r>
      <w:proofErr w:type="spellStart"/>
      <w:r w:rsidR="006739AE">
        <w:rPr>
          <w:rFonts w:ascii="Times New Roman" w:hAnsi="Times New Roman"/>
          <w:sz w:val="28"/>
          <w:szCs w:val="28"/>
        </w:rPr>
        <w:t>Федотовка</w:t>
      </w:r>
      <w:proofErr w:type="spellEnd"/>
    </w:p>
    <w:p w:rsidR="006739AE" w:rsidRDefault="006739AE" w:rsidP="006739AE">
      <w:pPr>
        <w:pStyle w:val="af6"/>
        <w:ind w:left="78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Фрагмент 2 с </w:t>
      </w:r>
      <w:proofErr w:type="spellStart"/>
      <w:r>
        <w:rPr>
          <w:rFonts w:ascii="Times New Roman" w:hAnsi="Times New Roman"/>
          <w:sz w:val="28"/>
          <w:szCs w:val="28"/>
        </w:rPr>
        <w:t>Кузьминовка</w:t>
      </w:r>
      <w:proofErr w:type="spellEnd"/>
    </w:p>
    <w:p w:rsidR="006739AE" w:rsidRDefault="006739AE" w:rsidP="006739AE">
      <w:pPr>
        <w:pStyle w:val="af6"/>
        <w:ind w:left="78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Фрагмент 3 </w:t>
      </w: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gramStart"/>
      <w:r>
        <w:rPr>
          <w:rFonts w:ascii="Times New Roman" w:hAnsi="Times New Roman"/>
          <w:sz w:val="28"/>
          <w:szCs w:val="28"/>
        </w:rPr>
        <w:t>.Т</w:t>
      </w:r>
      <w:proofErr w:type="gramEnd"/>
      <w:r>
        <w:rPr>
          <w:rFonts w:ascii="Times New Roman" w:hAnsi="Times New Roman"/>
          <w:sz w:val="28"/>
          <w:szCs w:val="28"/>
        </w:rPr>
        <w:t>укмак</w:t>
      </w:r>
      <w:proofErr w:type="spellEnd"/>
    </w:p>
    <w:p w:rsidR="00257132" w:rsidRDefault="00257132" w:rsidP="00257132"/>
    <w:p w:rsidR="00257132" w:rsidRDefault="00257132" w:rsidP="00257132"/>
    <w:p w:rsidR="00257132" w:rsidRDefault="00257132" w:rsidP="00257132"/>
    <w:p w:rsidR="00F8119A" w:rsidRDefault="00F8119A"/>
    <w:p w:rsidR="00257132" w:rsidRDefault="00257132"/>
    <w:p w:rsidR="00257132" w:rsidRDefault="00257132"/>
    <w:p w:rsidR="00257132" w:rsidRDefault="00257132"/>
    <w:p w:rsidR="00257132" w:rsidRDefault="00257132"/>
    <w:p w:rsidR="00257132" w:rsidRDefault="00257132"/>
    <w:p w:rsidR="00257132" w:rsidRDefault="00257132"/>
    <w:p w:rsidR="00257132" w:rsidRDefault="00257132"/>
    <w:p w:rsidR="00257132" w:rsidRDefault="00257132"/>
    <w:p w:rsidR="00257132" w:rsidRDefault="00257132"/>
    <w:p w:rsidR="00257132" w:rsidRDefault="00257132"/>
    <w:p w:rsidR="00257132" w:rsidRDefault="00257132"/>
    <w:p w:rsidR="00257132" w:rsidRDefault="00257132"/>
    <w:p w:rsidR="00257132" w:rsidRPr="005027E5" w:rsidRDefault="00257132">
      <w:pPr>
        <w:rPr>
          <w:lang w:val="en-US"/>
        </w:rPr>
      </w:pPr>
    </w:p>
    <w:p w:rsidR="00257132" w:rsidRDefault="001C5BCF">
      <w:r>
        <w:rPr>
          <w:noProof/>
          <w:lang w:eastAsia="ru-RU"/>
        </w:rPr>
        <w:lastRenderedPageBreak/>
        <w:drawing>
          <wp:inline distT="0" distB="0" distL="0" distR="0">
            <wp:extent cx="4371975" cy="9248775"/>
            <wp:effectExtent l="19050" t="0" r="9525" b="0"/>
            <wp:docPr id="9" name="Рисунок 9" descr="D:\Рабочий стол\Федотов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Федотовка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BCF" w:rsidRDefault="001C5BCF"/>
    <w:p w:rsidR="001C5BCF" w:rsidRDefault="001C5BCF"/>
    <w:p w:rsidR="001C5BCF" w:rsidRDefault="001C5BCF"/>
    <w:p w:rsidR="001C5BCF" w:rsidRDefault="001C5BCF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8" name="Рисунок 8" descr="D:\Рабочий стол\Кузьминов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Кузьминовка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132" w:rsidRDefault="001C5BCF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2" name="Рисунок 12" descr="D:\Рабочий стол\Тукмак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чий стол\Тукмак 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132" w:rsidRDefault="00257132"/>
    <w:p w:rsidR="00257132" w:rsidRDefault="00257132"/>
    <w:p w:rsidR="00257132" w:rsidRDefault="00257132"/>
    <w:sectPr w:rsidR="00257132" w:rsidSect="009F4918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1902" w:rsidRDefault="00E81902" w:rsidP="003404C5">
      <w:pPr>
        <w:spacing w:after="0" w:line="240" w:lineRule="auto"/>
      </w:pPr>
      <w:r>
        <w:separator/>
      </w:r>
    </w:p>
  </w:endnote>
  <w:endnote w:type="continuationSeparator" w:id="0">
    <w:p w:rsidR="00E81902" w:rsidRDefault="00E81902" w:rsidP="003404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8070000" w:usb2="00000010" w:usb3="00000000" w:csb0="00020005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1A2" w:rsidRDefault="009D01A2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insideV w:val="single" w:sz="18" w:space="0" w:color="4F81BD" w:themeColor="accent1"/>
      </w:tblBorders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1438"/>
      <w:gridCol w:w="8147"/>
    </w:tblGrid>
    <w:tr w:rsidR="009D01A2">
      <w:tc>
        <w:tcPr>
          <w:tcW w:w="750" w:type="pct"/>
        </w:tcPr>
        <w:p w:rsidR="009D01A2" w:rsidRDefault="009D01A2">
          <w:pPr>
            <w:pStyle w:val="a8"/>
            <w:jc w:val="right"/>
            <w:rPr>
              <w:color w:val="4F81BD" w:themeColor="accent1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D65A24" w:rsidRPr="00D65A24">
            <w:rPr>
              <w:noProof/>
              <w:color w:val="4F81BD" w:themeColor="accent1"/>
            </w:rPr>
            <w:t>1</w:t>
          </w:r>
          <w:r>
            <w:rPr>
              <w:noProof/>
              <w:color w:val="4F81BD" w:themeColor="accent1"/>
            </w:rPr>
            <w:fldChar w:fldCharType="end"/>
          </w:r>
        </w:p>
      </w:tc>
      <w:tc>
        <w:tcPr>
          <w:tcW w:w="4250" w:type="pct"/>
        </w:tcPr>
        <w:p w:rsidR="009D01A2" w:rsidRDefault="009D01A2">
          <w:pPr>
            <w:pStyle w:val="a8"/>
            <w:rPr>
              <w:color w:val="4F81BD" w:themeColor="accent1"/>
            </w:rPr>
          </w:pPr>
        </w:p>
      </w:tc>
    </w:tr>
  </w:tbl>
  <w:p w:rsidR="009D01A2" w:rsidRDefault="009D01A2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1A2" w:rsidRDefault="009D01A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1902" w:rsidRDefault="00E81902" w:rsidP="003404C5">
      <w:pPr>
        <w:spacing w:after="0" w:line="240" w:lineRule="auto"/>
      </w:pPr>
      <w:r>
        <w:separator/>
      </w:r>
    </w:p>
  </w:footnote>
  <w:footnote w:type="continuationSeparator" w:id="0">
    <w:p w:rsidR="00E81902" w:rsidRDefault="00E81902" w:rsidP="003404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1A2" w:rsidRDefault="009D01A2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1A2" w:rsidRDefault="009D01A2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1A2" w:rsidRDefault="009D01A2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6B5919"/>
    <w:multiLevelType w:val="hybridMultilevel"/>
    <w:tmpl w:val="B7109296"/>
    <w:lvl w:ilvl="0" w:tplc="AC9C5C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78F367F"/>
    <w:multiLevelType w:val="hybridMultilevel"/>
    <w:tmpl w:val="E2D6E832"/>
    <w:lvl w:ilvl="0" w:tplc="C70221FE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1995EAC"/>
    <w:multiLevelType w:val="hybridMultilevel"/>
    <w:tmpl w:val="4A5AC386"/>
    <w:lvl w:ilvl="0" w:tplc="99EEEBCA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">
    <w:nsid w:val="5D5D77E3"/>
    <w:multiLevelType w:val="hybridMultilevel"/>
    <w:tmpl w:val="4CF274A2"/>
    <w:lvl w:ilvl="0" w:tplc="045699D0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C8A"/>
    <w:rsid w:val="00060434"/>
    <w:rsid w:val="00105166"/>
    <w:rsid w:val="001C5BCF"/>
    <w:rsid w:val="00257132"/>
    <w:rsid w:val="00297BDC"/>
    <w:rsid w:val="002B0664"/>
    <w:rsid w:val="002F3116"/>
    <w:rsid w:val="003404C5"/>
    <w:rsid w:val="0039465E"/>
    <w:rsid w:val="0040446B"/>
    <w:rsid w:val="00430392"/>
    <w:rsid w:val="00480860"/>
    <w:rsid w:val="004874B7"/>
    <w:rsid w:val="004C0609"/>
    <w:rsid w:val="004F1F60"/>
    <w:rsid w:val="005027E5"/>
    <w:rsid w:val="005660F6"/>
    <w:rsid w:val="00570AD8"/>
    <w:rsid w:val="005B1D59"/>
    <w:rsid w:val="005D7E90"/>
    <w:rsid w:val="005F692A"/>
    <w:rsid w:val="0061397B"/>
    <w:rsid w:val="006739AE"/>
    <w:rsid w:val="006953A9"/>
    <w:rsid w:val="006B17C1"/>
    <w:rsid w:val="006F6ECF"/>
    <w:rsid w:val="00776B1E"/>
    <w:rsid w:val="007D2C2B"/>
    <w:rsid w:val="007D71D4"/>
    <w:rsid w:val="008332BF"/>
    <w:rsid w:val="00855595"/>
    <w:rsid w:val="008F30B0"/>
    <w:rsid w:val="0092191F"/>
    <w:rsid w:val="0097065F"/>
    <w:rsid w:val="009D01A2"/>
    <w:rsid w:val="009F4918"/>
    <w:rsid w:val="00A07DCC"/>
    <w:rsid w:val="00A11B4A"/>
    <w:rsid w:val="00A43D36"/>
    <w:rsid w:val="00A54F27"/>
    <w:rsid w:val="00AD3D90"/>
    <w:rsid w:val="00AE264A"/>
    <w:rsid w:val="00B30759"/>
    <w:rsid w:val="00B9030B"/>
    <w:rsid w:val="00BA0616"/>
    <w:rsid w:val="00C0257D"/>
    <w:rsid w:val="00C60458"/>
    <w:rsid w:val="00CB23F6"/>
    <w:rsid w:val="00CC139C"/>
    <w:rsid w:val="00CD08C0"/>
    <w:rsid w:val="00D505D1"/>
    <w:rsid w:val="00D64661"/>
    <w:rsid w:val="00D65A24"/>
    <w:rsid w:val="00D75573"/>
    <w:rsid w:val="00DF629B"/>
    <w:rsid w:val="00E81902"/>
    <w:rsid w:val="00EF4C8A"/>
    <w:rsid w:val="00F70F7D"/>
    <w:rsid w:val="00F76794"/>
    <w:rsid w:val="00F81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  <w:rsid w:val="00257132"/>
    <w:pPr>
      <w:spacing w:after="160" w:line="25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257132"/>
    <w:pPr>
      <w:keepNext/>
      <w:keepLines/>
      <w:spacing w:before="240" w:after="0"/>
      <w:ind w:firstLine="709"/>
      <w:jc w:val="both"/>
      <w:outlineLvl w:val="0"/>
    </w:pPr>
    <w:rPr>
      <w:rFonts w:ascii="Times New Roman" w:eastAsia="Times New Roman" w:hAnsi="Times New Roman"/>
      <w:b/>
      <w:sz w:val="30"/>
      <w:szCs w:val="30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257132"/>
    <w:pPr>
      <w:spacing w:after="0" w:line="240" w:lineRule="auto"/>
      <w:ind w:firstLine="709"/>
      <w:outlineLvl w:val="1"/>
    </w:pPr>
    <w:rPr>
      <w:rFonts w:ascii="Times New Roman" w:hAnsi="Times New Roman"/>
      <w:b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25713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57132"/>
    <w:rPr>
      <w:rFonts w:ascii="Times New Roman" w:eastAsia="Times New Roman" w:hAnsi="Times New Roman" w:cs="Times New Roman"/>
      <w:b/>
      <w:sz w:val="30"/>
      <w:szCs w:val="30"/>
    </w:rPr>
  </w:style>
  <w:style w:type="character" w:customStyle="1" w:styleId="20">
    <w:name w:val="Заголовок 2 Знак"/>
    <w:basedOn w:val="a0"/>
    <w:link w:val="2"/>
    <w:uiPriority w:val="99"/>
    <w:semiHidden/>
    <w:rsid w:val="00257132"/>
    <w:rPr>
      <w:rFonts w:ascii="Times New Roman" w:eastAsia="Calibri" w:hAnsi="Times New Roman" w:cs="Times New Roman"/>
      <w:b/>
      <w:sz w:val="28"/>
      <w:szCs w:val="28"/>
    </w:rPr>
  </w:style>
  <w:style w:type="character" w:customStyle="1" w:styleId="30">
    <w:name w:val="Заголовок 3 Знак"/>
    <w:basedOn w:val="a0"/>
    <w:link w:val="3"/>
    <w:semiHidden/>
    <w:rsid w:val="0025713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Hyperlink"/>
    <w:basedOn w:val="a0"/>
    <w:uiPriority w:val="99"/>
    <w:unhideWhenUsed/>
    <w:rsid w:val="00257132"/>
    <w:rPr>
      <w:rFonts w:ascii="Times New Roman" w:hAnsi="Times New Roman" w:cs="Times New Roman" w:hint="default"/>
      <w:color w:val="0563C1"/>
      <w:u w:val="single"/>
    </w:rPr>
  </w:style>
  <w:style w:type="character" w:styleId="a4">
    <w:name w:val="FollowedHyperlink"/>
    <w:basedOn w:val="a0"/>
    <w:uiPriority w:val="99"/>
    <w:semiHidden/>
    <w:unhideWhenUsed/>
    <w:rsid w:val="00257132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unhideWhenUsed/>
    <w:rsid w:val="00257132"/>
    <w:pPr>
      <w:widowControl w:val="0"/>
      <w:suppressAutoHyphens/>
      <w:spacing w:before="280" w:after="280" w:line="276" w:lineRule="auto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styleId="11">
    <w:name w:val="index 1"/>
    <w:basedOn w:val="a"/>
    <w:next w:val="a"/>
    <w:autoRedefine/>
    <w:uiPriority w:val="99"/>
    <w:semiHidden/>
    <w:unhideWhenUsed/>
    <w:rsid w:val="00257132"/>
    <w:pPr>
      <w:spacing w:after="0" w:line="240" w:lineRule="auto"/>
      <w:ind w:left="220" w:hanging="220"/>
    </w:pPr>
  </w:style>
  <w:style w:type="character" w:customStyle="1" w:styleId="12">
    <w:name w:val="Оглавление 1 Знак"/>
    <w:basedOn w:val="a0"/>
    <w:link w:val="13"/>
    <w:uiPriority w:val="39"/>
    <w:semiHidden/>
    <w:locked/>
    <w:rsid w:val="00257132"/>
    <w:rPr>
      <w:rFonts w:ascii="Times New Roman" w:hAnsi="Times New Roman" w:cs="Times New Roman"/>
      <w:sz w:val="28"/>
    </w:rPr>
  </w:style>
  <w:style w:type="paragraph" w:styleId="13">
    <w:name w:val="toc 1"/>
    <w:basedOn w:val="a"/>
    <w:next w:val="a"/>
    <w:link w:val="12"/>
    <w:autoRedefine/>
    <w:uiPriority w:val="39"/>
    <w:semiHidden/>
    <w:unhideWhenUsed/>
    <w:rsid w:val="00257132"/>
    <w:pPr>
      <w:spacing w:after="100"/>
    </w:pPr>
    <w:rPr>
      <w:rFonts w:ascii="Times New Roman" w:eastAsiaTheme="minorHAnsi" w:hAnsi="Times New Roman"/>
      <w:sz w:val="28"/>
    </w:rPr>
  </w:style>
  <w:style w:type="paragraph" w:styleId="21">
    <w:name w:val="toc 2"/>
    <w:basedOn w:val="a"/>
    <w:next w:val="a"/>
    <w:autoRedefine/>
    <w:uiPriority w:val="39"/>
    <w:semiHidden/>
    <w:unhideWhenUsed/>
    <w:rsid w:val="00257132"/>
    <w:pPr>
      <w:spacing w:after="100"/>
      <w:ind w:left="220"/>
    </w:pPr>
    <w:rPr>
      <w:rFonts w:ascii="Times New Roman" w:hAnsi="Times New Roman"/>
      <w:sz w:val="28"/>
    </w:rPr>
  </w:style>
  <w:style w:type="paragraph" w:styleId="a6">
    <w:name w:val="header"/>
    <w:basedOn w:val="a"/>
    <w:link w:val="a7"/>
    <w:uiPriority w:val="99"/>
    <w:semiHidden/>
    <w:unhideWhenUsed/>
    <w:rsid w:val="002571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57132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2571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57132"/>
    <w:rPr>
      <w:rFonts w:ascii="Calibri" w:eastAsia="Calibri" w:hAnsi="Calibri" w:cs="Times New Roman"/>
    </w:rPr>
  </w:style>
  <w:style w:type="paragraph" w:styleId="aa">
    <w:name w:val="index heading"/>
    <w:basedOn w:val="a"/>
    <w:uiPriority w:val="99"/>
    <w:semiHidden/>
    <w:unhideWhenUsed/>
    <w:rsid w:val="00257132"/>
    <w:pPr>
      <w:suppressLineNumbers/>
      <w:suppressAutoHyphens/>
      <w:spacing w:line="254" w:lineRule="auto"/>
    </w:pPr>
    <w:rPr>
      <w:rFonts w:eastAsia="SimSun" w:cs="Mangal"/>
    </w:rPr>
  </w:style>
  <w:style w:type="paragraph" w:styleId="ab">
    <w:name w:val="Body Text"/>
    <w:basedOn w:val="a"/>
    <w:link w:val="ac"/>
    <w:uiPriority w:val="99"/>
    <w:semiHidden/>
    <w:unhideWhenUsed/>
    <w:rsid w:val="00257132"/>
    <w:pPr>
      <w:widowControl w:val="0"/>
      <w:suppressAutoHyphens/>
      <w:spacing w:after="120" w:line="276" w:lineRule="auto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character" w:customStyle="1" w:styleId="ac">
    <w:name w:val="Основной текст Знак"/>
    <w:basedOn w:val="a0"/>
    <w:link w:val="ab"/>
    <w:uiPriority w:val="99"/>
    <w:semiHidden/>
    <w:rsid w:val="00257132"/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styleId="ad">
    <w:name w:val="List"/>
    <w:basedOn w:val="ab"/>
    <w:uiPriority w:val="99"/>
    <w:semiHidden/>
    <w:unhideWhenUsed/>
    <w:rsid w:val="00257132"/>
  </w:style>
  <w:style w:type="paragraph" w:styleId="ae">
    <w:name w:val="Title"/>
    <w:basedOn w:val="a"/>
    <w:link w:val="af"/>
    <w:uiPriority w:val="99"/>
    <w:qFormat/>
    <w:rsid w:val="00257132"/>
    <w:pPr>
      <w:suppressLineNumbers/>
      <w:suppressAutoHyphens/>
      <w:spacing w:before="120" w:after="120" w:line="254" w:lineRule="auto"/>
    </w:pPr>
    <w:rPr>
      <w:rFonts w:eastAsia="SimSun" w:cs="Mangal"/>
      <w:i/>
      <w:iCs/>
      <w:sz w:val="24"/>
      <w:szCs w:val="24"/>
    </w:rPr>
  </w:style>
  <w:style w:type="character" w:customStyle="1" w:styleId="af">
    <w:name w:val="Название Знак"/>
    <w:basedOn w:val="a0"/>
    <w:link w:val="ae"/>
    <w:uiPriority w:val="99"/>
    <w:rsid w:val="00257132"/>
    <w:rPr>
      <w:rFonts w:ascii="Calibri" w:eastAsia="SimSun" w:hAnsi="Calibri" w:cs="Mangal"/>
      <w:i/>
      <w:iCs/>
      <w:sz w:val="24"/>
      <w:szCs w:val="24"/>
    </w:rPr>
  </w:style>
  <w:style w:type="paragraph" w:styleId="af0">
    <w:name w:val="Body Text Indent"/>
    <w:basedOn w:val="a"/>
    <w:link w:val="af1"/>
    <w:uiPriority w:val="99"/>
    <w:semiHidden/>
    <w:unhideWhenUsed/>
    <w:rsid w:val="00257132"/>
    <w:pPr>
      <w:widowControl w:val="0"/>
      <w:suppressAutoHyphens/>
      <w:spacing w:after="120" w:line="276" w:lineRule="auto"/>
      <w:ind w:left="283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257132"/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styleId="af2">
    <w:name w:val="Balloon Text"/>
    <w:basedOn w:val="a"/>
    <w:link w:val="af3"/>
    <w:uiPriority w:val="99"/>
    <w:semiHidden/>
    <w:unhideWhenUsed/>
    <w:rsid w:val="002571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257132"/>
    <w:rPr>
      <w:rFonts w:ascii="Segoe UI" w:eastAsia="Calibri" w:hAnsi="Segoe UI" w:cs="Segoe UI"/>
      <w:sz w:val="18"/>
      <w:szCs w:val="18"/>
    </w:rPr>
  </w:style>
  <w:style w:type="character" w:customStyle="1" w:styleId="af4">
    <w:name w:val="Без интервала Знак"/>
    <w:basedOn w:val="a0"/>
    <w:link w:val="af5"/>
    <w:uiPriority w:val="1"/>
    <w:locked/>
    <w:rsid w:val="00257132"/>
    <w:rPr>
      <w:rFonts w:ascii="Times New Roman" w:eastAsia="Times New Roman" w:hAnsi="Times New Roman" w:cs="Times New Roman"/>
    </w:rPr>
  </w:style>
  <w:style w:type="paragraph" w:styleId="af5">
    <w:name w:val="No Spacing"/>
    <w:link w:val="af4"/>
    <w:uiPriority w:val="1"/>
    <w:qFormat/>
    <w:rsid w:val="00257132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af6">
    <w:name w:val="List Paragraph"/>
    <w:basedOn w:val="a"/>
    <w:uiPriority w:val="34"/>
    <w:qFormat/>
    <w:rsid w:val="00257132"/>
    <w:pPr>
      <w:ind w:left="720"/>
      <w:contextualSpacing/>
    </w:pPr>
  </w:style>
  <w:style w:type="paragraph" w:styleId="af7">
    <w:name w:val="TOC Heading"/>
    <w:basedOn w:val="1"/>
    <w:next w:val="a"/>
    <w:uiPriority w:val="99"/>
    <w:semiHidden/>
    <w:unhideWhenUsed/>
    <w:qFormat/>
    <w:rsid w:val="00257132"/>
    <w:pPr>
      <w:outlineLvl w:val="9"/>
    </w:pPr>
    <w:rPr>
      <w:rFonts w:ascii="Calibri Light" w:hAnsi="Calibri Light"/>
      <w:b w:val="0"/>
      <w:color w:val="2E74B5"/>
      <w:sz w:val="32"/>
      <w:szCs w:val="32"/>
      <w:lang w:eastAsia="ru-RU"/>
    </w:rPr>
  </w:style>
  <w:style w:type="paragraph" w:customStyle="1" w:styleId="af8">
    <w:name w:val="Содержимое таблицы"/>
    <w:basedOn w:val="a"/>
    <w:uiPriority w:val="99"/>
    <w:rsid w:val="00257132"/>
    <w:pPr>
      <w:widowControl w:val="0"/>
      <w:suppressAutoHyphens/>
      <w:spacing w:after="200" w:line="276" w:lineRule="auto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customStyle="1" w:styleId="p8">
    <w:name w:val="p8"/>
    <w:basedOn w:val="a"/>
    <w:uiPriority w:val="99"/>
    <w:rsid w:val="00257132"/>
    <w:pPr>
      <w:widowControl w:val="0"/>
      <w:suppressAutoHyphens/>
      <w:spacing w:before="280" w:after="280" w:line="276" w:lineRule="auto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customStyle="1" w:styleId="ConsPlusNonformat">
    <w:name w:val="ConsPlusNonformat"/>
    <w:uiPriority w:val="99"/>
    <w:rsid w:val="00257132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af9">
    <w:name w:val="Итоговая информация"/>
    <w:basedOn w:val="a"/>
    <w:uiPriority w:val="99"/>
    <w:rsid w:val="00257132"/>
    <w:pPr>
      <w:tabs>
        <w:tab w:val="left" w:pos="1134"/>
        <w:tab w:val="right" w:pos="9072"/>
      </w:tabs>
      <w:spacing w:after="0" w:line="360" w:lineRule="auto"/>
      <w:jc w:val="both"/>
    </w:pPr>
    <w:rPr>
      <w:rFonts w:ascii="Times New Roman" w:eastAsia="Times New Roman" w:hAnsi="Times New Roman"/>
      <w:sz w:val="28"/>
      <w:szCs w:val="20"/>
      <w:lang w:val="en-US" w:eastAsia="zh-CN"/>
    </w:rPr>
  </w:style>
  <w:style w:type="paragraph" w:customStyle="1" w:styleId="14">
    <w:name w:val="Текст1"/>
    <w:basedOn w:val="a"/>
    <w:uiPriority w:val="99"/>
    <w:rsid w:val="00257132"/>
    <w:pPr>
      <w:widowControl w:val="0"/>
      <w:suppressAutoHyphens/>
      <w:autoSpaceDE w:val="0"/>
      <w:spacing w:after="200" w:line="360" w:lineRule="auto"/>
      <w:ind w:firstLine="851"/>
      <w:jc w:val="both"/>
    </w:pPr>
    <w:rPr>
      <w:rFonts w:ascii="Times New Roman" w:eastAsia="SimSun" w:hAnsi="Times New Roman" w:cs="Mangal"/>
      <w:color w:val="00000A"/>
      <w:sz w:val="28"/>
      <w:szCs w:val="28"/>
      <w:lang w:eastAsia="zh-CN" w:bidi="hi-IN"/>
    </w:rPr>
  </w:style>
  <w:style w:type="paragraph" w:customStyle="1" w:styleId="210">
    <w:name w:val="Основной текст с отступом 21"/>
    <w:basedOn w:val="a"/>
    <w:uiPriority w:val="99"/>
    <w:rsid w:val="00257132"/>
    <w:pPr>
      <w:widowControl w:val="0"/>
      <w:suppressAutoHyphens/>
      <w:spacing w:after="120" w:line="480" w:lineRule="auto"/>
      <w:ind w:left="283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customStyle="1" w:styleId="LO-Normal">
    <w:name w:val="LO-Normal"/>
    <w:uiPriority w:val="99"/>
    <w:rsid w:val="00257132"/>
    <w:pPr>
      <w:widowControl w:val="0"/>
      <w:suppressAutoHyphens/>
      <w:spacing w:after="0" w:line="240" w:lineRule="auto"/>
      <w:ind w:firstLine="320"/>
      <w:jc w:val="both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afa">
    <w:name w:val="Заголовок"/>
    <w:basedOn w:val="a"/>
    <w:next w:val="ab"/>
    <w:uiPriority w:val="99"/>
    <w:rsid w:val="00257132"/>
    <w:pPr>
      <w:keepNext/>
      <w:suppressAutoHyphens/>
      <w:spacing w:before="240" w:after="120" w:line="254" w:lineRule="auto"/>
    </w:pPr>
    <w:rPr>
      <w:rFonts w:ascii="Arial" w:eastAsia="Microsoft YaHei" w:hAnsi="Arial" w:cs="Mangal"/>
      <w:sz w:val="28"/>
      <w:szCs w:val="28"/>
    </w:rPr>
  </w:style>
  <w:style w:type="paragraph" w:customStyle="1" w:styleId="afb">
    <w:name w:val="Содержимое врезки"/>
    <w:basedOn w:val="a"/>
    <w:uiPriority w:val="99"/>
    <w:rsid w:val="00257132"/>
    <w:pPr>
      <w:suppressAutoHyphens/>
      <w:spacing w:line="254" w:lineRule="auto"/>
    </w:pPr>
    <w:rPr>
      <w:rFonts w:eastAsia="SimSun" w:cs="Calibri"/>
    </w:rPr>
  </w:style>
  <w:style w:type="character" w:customStyle="1" w:styleId="15">
    <w:name w:val="Стиль1 Знак"/>
    <w:basedOn w:val="12"/>
    <w:link w:val="16"/>
    <w:uiPriority w:val="99"/>
    <w:locked/>
    <w:rsid w:val="00257132"/>
    <w:rPr>
      <w:rFonts w:ascii="Times New Roman" w:hAnsi="Times New Roman" w:cs="Times New Roman"/>
      <w:sz w:val="24"/>
      <w:szCs w:val="24"/>
    </w:rPr>
  </w:style>
  <w:style w:type="paragraph" w:customStyle="1" w:styleId="16">
    <w:name w:val="Стиль1"/>
    <w:basedOn w:val="13"/>
    <w:link w:val="15"/>
    <w:uiPriority w:val="99"/>
    <w:rsid w:val="00257132"/>
    <w:pPr>
      <w:tabs>
        <w:tab w:val="right" w:leader="dot" w:pos="9355"/>
      </w:tabs>
    </w:pPr>
    <w:rPr>
      <w:sz w:val="24"/>
      <w:szCs w:val="24"/>
    </w:rPr>
  </w:style>
  <w:style w:type="paragraph" w:customStyle="1" w:styleId="afc">
    <w:name w:val="Ивано"/>
    <w:basedOn w:val="a"/>
    <w:uiPriority w:val="99"/>
    <w:rsid w:val="00257132"/>
    <w:pPr>
      <w:spacing w:after="0" w:line="100" w:lineRule="atLeast"/>
    </w:pPr>
    <w:rPr>
      <w:rFonts w:ascii="Times New Roman" w:hAnsi="Times New Roman"/>
      <w:b/>
      <w:sz w:val="28"/>
      <w:szCs w:val="28"/>
    </w:rPr>
  </w:style>
  <w:style w:type="character" w:customStyle="1" w:styleId="blk">
    <w:name w:val="blk"/>
    <w:basedOn w:val="a0"/>
    <w:uiPriority w:val="99"/>
    <w:rsid w:val="00257132"/>
    <w:rPr>
      <w:rFonts w:ascii="Times New Roman" w:hAnsi="Times New Roman" w:cs="Times New Roman" w:hint="default"/>
    </w:rPr>
  </w:style>
  <w:style w:type="character" w:customStyle="1" w:styleId="f">
    <w:name w:val="f"/>
    <w:basedOn w:val="a0"/>
    <w:uiPriority w:val="99"/>
    <w:rsid w:val="00257132"/>
    <w:rPr>
      <w:rFonts w:ascii="Times New Roman" w:hAnsi="Times New Roman" w:cs="Times New Roman" w:hint="default"/>
    </w:rPr>
  </w:style>
  <w:style w:type="character" w:customStyle="1" w:styleId="17">
    <w:name w:val="Гиперссылка1"/>
    <w:basedOn w:val="a0"/>
    <w:uiPriority w:val="99"/>
    <w:rsid w:val="00257132"/>
    <w:rPr>
      <w:rFonts w:ascii="Times New Roman" w:hAnsi="Times New Roman" w:cs="Times New Roman" w:hint="default"/>
      <w:color w:val="0000FF"/>
      <w:u w:val="single"/>
    </w:rPr>
  </w:style>
  <w:style w:type="character" w:customStyle="1" w:styleId="s4">
    <w:name w:val="s4"/>
    <w:basedOn w:val="a0"/>
    <w:rsid w:val="00257132"/>
    <w:rPr>
      <w:rFonts w:ascii="Times New Roman" w:hAnsi="Times New Roman" w:cs="Times New Roman" w:hint="default"/>
    </w:rPr>
  </w:style>
  <w:style w:type="character" w:customStyle="1" w:styleId="s3">
    <w:name w:val="s3"/>
    <w:basedOn w:val="a0"/>
    <w:uiPriority w:val="99"/>
    <w:rsid w:val="00257132"/>
    <w:rPr>
      <w:rFonts w:ascii="Times New Roman" w:hAnsi="Times New Roman" w:cs="Times New Roman" w:hint="default"/>
    </w:rPr>
  </w:style>
  <w:style w:type="character" w:customStyle="1" w:styleId="-">
    <w:name w:val="Интернет-ссылка"/>
    <w:basedOn w:val="a0"/>
    <w:uiPriority w:val="99"/>
    <w:rsid w:val="00257132"/>
    <w:rPr>
      <w:rFonts w:ascii="Times New Roman" w:hAnsi="Times New Roman" w:cs="Times New Roman" w:hint="default"/>
      <w:color w:val="0563C1"/>
      <w:u w:val="single"/>
    </w:rPr>
  </w:style>
  <w:style w:type="character" w:customStyle="1" w:styleId="ListLabel1">
    <w:name w:val="ListLabel 1"/>
    <w:uiPriority w:val="99"/>
    <w:rsid w:val="00257132"/>
    <w:rPr>
      <w:color w:val="00000A"/>
    </w:rPr>
  </w:style>
  <w:style w:type="character" w:customStyle="1" w:styleId="ListLabel2">
    <w:name w:val="ListLabel 2"/>
    <w:uiPriority w:val="99"/>
    <w:rsid w:val="00257132"/>
  </w:style>
  <w:style w:type="character" w:customStyle="1" w:styleId="afd">
    <w:name w:val="Ссылка указателя"/>
    <w:uiPriority w:val="99"/>
    <w:rsid w:val="00257132"/>
  </w:style>
  <w:style w:type="table" w:styleId="afe">
    <w:name w:val="Table Grid"/>
    <w:basedOn w:val="a1"/>
    <w:uiPriority w:val="59"/>
    <w:rsid w:val="00DF62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  <w:rsid w:val="00257132"/>
    <w:pPr>
      <w:spacing w:after="160" w:line="25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257132"/>
    <w:pPr>
      <w:keepNext/>
      <w:keepLines/>
      <w:spacing w:before="240" w:after="0"/>
      <w:ind w:firstLine="709"/>
      <w:jc w:val="both"/>
      <w:outlineLvl w:val="0"/>
    </w:pPr>
    <w:rPr>
      <w:rFonts w:ascii="Times New Roman" w:eastAsia="Times New Roman" w:hAnsi="Times New Roman"/>
      <w:b/>
      <w:sz w:val="30"/>
      <w:szCs w:val="30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257132"/>
    <w:pPr>
      <w:spacing w:after="0" w:line="240" w:lineRule="auto"/>
      <w:ind w:firstLine="709"/>
      <w:outlineLvl w:val="1"/>
    </w:pPr>
    <w:rPr>
      <w:rFonts w:ascii="Times New Roman" w:hAnsi="Times New Roman"/>
      <w:b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25713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57132"/>
    <w:rPr>
      <w:rFonts w:ascii="Times New Roman" w:eastAsia="Times New Roman" w:hAnsi="Times New Roman" w:cs="Times New Roman"/>
      <w:b/>
      <w:sz w:val="30"/>
      <w:szCs w:val="30"/>
    </w:rPr>
  </w:style>
  <w:style w:type="character" w:customStyle="1" w:styleId="20">
    <w:name w:val="Заголовок 2 Знак"/>
    <w:basedOn w:val="a0"/>
    <w:link w:val="2"/>
    <w:uiPriority w:val="99"/>
    <w:semiHidden/>
    <w:rsid w:val="00257132"/>
    <w:rPr>
      <w:rFonts w:ascii="Times New Roman" w:eastAsia="Calibri" w:hAnsi="Times New Roman" w:cs="Times New Roman"/>
      <w:b/>
      <w:sz w:val="28"/>
      <w:szCs w:val="28"/>
    </w:rPr>
  </w:style>
  <w:style w:type="character" w:customStyle="1" w:styleId="30">
    <w:name w:val="Заголовок 3 Знак"/>
    <w:basedOn w:val="a0"/>
    <w:link w:val="3"/>
    <w:semiHidden/>
    <w:rsid w:val="0025713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Hyperlink"/>
    <w:basedOn w:val="a0"/>
    <w:uiPriority w:val="99"/>
    <w:unhideWhenUsed/>
    <w:rsid w:val="00257132"/>
    <w:rPr>
      <w:rFonts w:ascii="Times New Roman" w:hAnsi="Times New Roman" w:cs="Times New Roman" w:hint="default"/>
      <w:color w:val="0563C1"/>
      <w:u w:val="single"/>
    </w:rPr>
  </w:style>
  <w:style w:type="character" w:styleId="a4">
    <w:name w:val="FollowedHyperlink"/>
    <w:basedOn w:val="a0"/>
    <w:uiPriority w:val="99"/>
    <w:semiHidden/>
    <w:unhideWhenUsed/>
    <w:rsid w:val="00257132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unhideWhenUsed/>
    <w:rsid w:val="00257132"/>
    <w:pPr>
      <w:widowControl w:val="0"/>
      <w:suppressAutoHyphens/>
      <w:spacing w:before="280" w:after="280" w:line="276" w:lineRule="auto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styleId="11">
    <w:name w:val="index 1"/>
    <w:basedOn w:val="a"/>
    <w:next w:val="a"/>
    <w:autoRedefine/>
    <w:uiPriority w:val="99"/>
    <w:semiHidden/>
    <w:unhideWhenUsed/>
    <w:rsid w:val="00257132"/>
    <w:pPr>
      <w:spacing w:after="0" w:line="240" w:lineRule="auto"/>
      <w:ind w:left="220" w:hanging="220"/>
    </w:pPr>
  </w:style>
  <w:style w:type="character" w:customStyle="1" w:styleId="12">
    <w:name w:val="Оглавление 1 Знак"/>
    <w:basedOn w:val="a0"/>
    <w:link w:val="13"/>
    <w:uiPriority w:val="39"/>
    <w:semiHidden/>
    <w:locked/>
    <w:rsid w:val="00257132"/>
    <w:rPr>
      <w:rFonts w:ascii="Times New Roman" w:hAnsi="Times New Roman" w:cs="Times New Roman"/>
      <w:sz w:val="28"/>
    </w:rPr>
  </w:style>
  <w:style w:type="paragraph" w:styleId="13">
    <w:name w:val="toc 1"/>
    <w:basedOn w:val="a"/>
    <w:next w:val="a"/>
    <w:link w:val="12"/>
    <w:autoRedefine/>
    <w:uiPriority w:val="39"/>
    <w:semiHidden/>
    <w:unhideWhenUsed/>
    <w:rsid w:val="00257132"/>
    <w:pPr>
      <w:spacing w:after="100"/>
    </w:pPr>
    <w:rPr>
      <w:rFonts w:ascii="Times New Roman" w:eastAsiaTheme="minorHAnsi" w:hAnsi="Times New Roman"/>
      <w:sz w:val="28"/>
    </w:rPr>
  </w:style>
  <w:style w:type="paragraph" w:styleId="21">
    <w:name w:val="toc 2"/>
    <w:basedOn w:val="a"/>
    <w:next w:val="a"/>
    <w:autoRedefine/>
    <w:uiPriority w:val="39"/>
    <w:semiHidden/>
    <w:unhideWhenUsed/>
    <w:rsid w:val="00257132"/>
    <w:pPr>
      <w:spacing w:after="100"/>
      <w:ind w:left="220"/>
    </w:pPr>
    <w:rPr>
      <w:rFonts w:ascii="Times New Roman" w:hAnsi="Times New Roman"/>
      <w:sz w:val="28"/>
    </w:rPr>
  </w:style>
  <w:style w:type="paragraph" w:styleId="a6">
    <w:name w:val="header"/>
    <w:basedOn w:val="a"/>
    <w:link w:val="a7"/>
    <w:uiPriority w:val="99"/>
    <w:semiHidden/>
    <w:unhideWhenUsed/>
    <w:rsid w:val="002571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57132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2571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57132"/>
    <w:rPr>
      <w:rFonts w:ascii="Calibri" w:eastAsia="Calibri" w:hAnsi="Calibri" w:cs="Times New Roman"/>
    </w:rPr>
  </w:style>
  <w:style w:type="paragraph" w:styleId="aa">
    <w:name w:val="index heading"/>
    <w:basedOn w:val="a"/>
    <w:uiPriority w:val="99"/>
    <w:semiHidden/>
    <w:unhideWhenUsed/>
    <w:rsid w:val="00257132"/>
    <w:pPr>
      <w:suppressLineNumbers/>
      <w:suppressAutoHyphens/>
      <w:spacing w:line="254" w:lineRule="auto"/>
    </w:pPr>
    <w:rPr>
      <w:rFonts w:eastAsia="SimSun" w:cs="Mangal"/>
    </w:rPr>
  </w:style>
  <w:style w:type="paragraph" w:styleId="ab">
    <w:name w:val="Body Text"/>
    <w:basedOn w:val="a"/>
    <w:link w:val="ac"/>
    <w:uiPriority w:val="99"/>
    <w:semiHidden/>
    <w:unhideWhenUsed/>
    <w:rsid w:val="00257132"/>
    <w:pPr>
      <w:widowControl w:val="0"/>
      <w:suppressAutoHyphens/>
      <w:spacing w:after="120" w:line="276" w:lineRule="auto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character" w:customStyle="1" w:styleId="ac">
    <w:name w:val="Основной текст Знак"/>
    <w:basedOn w:val="a0"/>
    <w:link w:val="ab"/>
    <w:uiPriority w:val="99"/>
    <w:semiHidden/>
    <w:rsid w:val="00257132"/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styleId="ad">
    <w:name w:val="List"/>
    <w:basedOn w:val="ab"/>
    <w:uiPriority w:val="99"/>
    <w:semiHidden/>
    <w:unhideWhenUsed/>
    <w:rsid w:val="00257132"/>
  </w:style>
  <w:style w:type="paragraph" w:styleId="ae">
    <w:name w:val="Title"/>
    <w:basedOn w:val="a"/>
    <w:link w:val="af"/>
    <w:uiPriority w:val="99"/>
    <w:qFormat/>
    <w:rsid w:val="00257132"/>
    <w:pPr>
      <w:suppressLineNumbers/>
      <w:suppressAutoHyphens/>
      <w:spacing w:before="120" w:after="120" w:line="254" w:lineRule="auto"/>
    </w:pPr>
    <w:rPr>
      <w:rFonts w:eastAsia="SimSun" w:cs="Mangal"/>
      <w:i/>
      <w:iCs/>
      <w:sz w:val="24"/>
      <w:szCs w:val="24"/>
    </w:rPr>
  </w:style>
  <w:style w:type="character" w:customStyle="1" w:styleId="af">
    <w:name w:val="Название Знак"/>
    <w:basedOn w:val="a0"/>
    <w:link w:val="ae"/>
    <w:uiPriority w:val="99"/>
    <w:rsid w:val="00257132"/>
    <w:rPr>
      <w:rFonts w:ascii="Calibri" w:eastAsia="SimSun" w:hAnsi="Calibri" w:cs="Mangal"/>
      <w:i/>
      <w:iCs/>
      <w:sz w:val="24"/>
      <w:szCs w:val="24"/>
    </w:rPr>
  </w:style>
  <w:style w:type="paragraph" w:styleId="af0">
    <w:name w:val="Body Text Indent"/>
    <w:basedOn w:val="a"/>
    <w:link w:val="af1"/>
    <w:uiPriority w:val="99"/>
    <w:semiHidden/>
    <w:unhideWhenUsed/>
    <w:rsid w:val="00257132"/>
    <w:pPr>
      <w:widowControl w:val="0"/>
      <w:suppressAutoHyphens/>
      <w:spacing w:after="120" w:line="276" w:lineRule="auto"/>
      <w:ind w:left="283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257132"/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styleId="af2">
    <w:name w:val="Balloon Text"/>
    <w:basedOn w:val="a"/>
    <w:link w:val="af3"/>
    <w:uiPriority w:val="99"/>
    <w:semiHidden/>
    <w:unhideWhenUsed/>
    <w:rsid w:val="002571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257132"/>
    <w:rPr>
      <w:rFonts w:ascii="Segoe UI" w:eastAsia="Calibri" w:hAnsi="Segoe UI" w:cs="Segoe UI"/>
      <w:sz w:val="18"/>
      <w:szCs w:val="18"/>
    </w:rPr>
  </w:style>
  <w:style w:type="character" w:customStyle="1" w:styleId="af4">
    <w:name w:val="Без интервала Знак"/>
    <w:basedOn w:val="a0"/>
    <w:link w:val="af5"/>
    <w:uiPriority w:val="1"/>
    <w:locked/>
    <w:rsid w:val="00257132"/>
    <w:rPr>
      <w:rFonts w:ascii="Times New Roman" w:eastAsia="Times New Roman" w:hAnsi="Times New Roman" w:cs="Times New Roman"/>
    </w:rPr>
  </w:style>
  <w:style w:type="paragraph" w:styleId="af5">
    <w:name w:val="No Spacing"/>
    <w:link w:val="af4"/>
    <w:uiPriority w:val="1"/>
    <w:qFormat/>
    <w:rsid w:val="00257132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af6">
    <w:name w:val="List Paragraph"/>
    <w:basedOn w:val="a"/>
    <w:uiPriority w:val="34"/>
    <w:qFormat/>
    <w:rsid w:val="00257132"/>
    <w:pPr>
      <w:ind w:left="720"/>
      <w:contextualSpacing/>
    </w:pPr>
  </w:style>
  <w:style w:type="paragraph" w:styleId="af7">
    <w:name w:val="TOC Heading"/>
    <w:basedOn w:val="1"/>
    <w:next w:val="a"/>
    <w:uiPriority w:val="99"/>
    <w:semiHidden/>
    <w:unhideWhenUsed/>
    <w:qFormat/>
    <w:rsid w:val="00257132"/>
    <w:pPr>
      <w:outlineLvl w:val="9"/>
    </w:pPr>
    <w:rPr>
      <w:rFonts w:ascii="Calibri Light" w:hAnsi="Calibri Light"/>
      <w:b w:val="0"/>
      <w:color w:val="2E74B5"/>
      <w:sz w:val="32"/>
      <w:szCs w:val="32"/>
      <w:lang w:eastAsia="ru-RU"/>
    </w:rPr>
  </w:style>
  <w:style w:type="paragraph" w:customStyle="1" w:styleId="af8">
    <w:name w:val="Содержимое таблицы"/>
    <w:basedOn w:val="a"/>
    <w:uiPriority w:val="99"/>
    <w:rsid w:val="00257132"/>
    <w:pPr>
      <w:widowControl w:val="0"/>
      <w:suppressAutoHyphens/>
      <w:spacing w:after="200" w:line="276" w:lineRule="auto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customStyle="1" w:styleId="p8">
    <w:name w:val="p8"/>
    <w:basedOn w:val="a"/>
    <w:uiPriority w:val="99"/>
    <w:rsid w:val="00257132"/>
    <w:pPr>
      <w:widowControl w:val="0"/>
      <w:suppressAutoHyphens/>
      <w:spacing w:before="280" w:after="280" w:line="276" w:lineRule="auto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customStyle="1" w:styleId="ConsPlusNonformat">
    <w:name w:val="ConsPlusNonformat"/>
    <w:uiPriority w:val="99"/>
    <w:rsid w:val="00257132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af9">
    <w:name w:val="Итоговая информация"/>
    <w:basedOn w:val="a"/>
    <w:uiPriority w:val="99"/>
    <w:rsid w:val="00257132"/>
    <w:pPr>
      <w:tabs>
        <w:tab w:val="left" w:pos="1134"/>
        <w:tab w:val="right" w:pos="9072"/>
      </w:tabs>
      <w:spacing w:after="0" w:line="360" w:lineRule="auto"/>
      <w:jc w:val="both"/>
    </w:pPr>
    <w:rPr>
      <w:rFonts w:ascii="Times New Roman" w:eastAsia="Times New Roman" w:hAnsi="Times New Roman"/>
      <w:sz w:val="28"/>
      <w:szCs w:val="20"/>
      <w:lang w:val="en-US" w:eastAsia="zh-CN"/>
    </w:rPr>
  </w:style>
  <w:style w:type="paragraph" w:customStyle="1" w:styleId="14">
    <w:name w:val="Текст1"/>
    <w:basedOn w:val="a"/>
    <w:uiPriority w:val="99"/>
    <w:rsid w:val="00257132"/>
    <w:pPr>
      <w:widowControl w:val="0"/>
      <w:suppressAutoHyphens/>
      <w:autoSpaceDE w:val="0"/>
      <w:spacing w:after="200" w:line="360" w:lineRule="auto"/>
      <w:ind w:firstLine="851"/>
      <w:jc w:val="both"/>
    </w:pPr>
    <w:rPr>
      <w:rFonts w:ascii="Times New Roman" w:eastAsia="SimSun" w:hAnsi="Times New Roman" w:cs="Mangal"/>
      <w:color w:val="00000A"/>
      <w:sz w:val="28"/>
      <w:szCs w:val="28"/>
      <w:lang w:eastAsia="zh-CN" w:bidi="hi-IN"/>
    </w:rPr>
  </w:style>
  <w:style w:type="paragraph" w:customStyle="1" w:styleId="210">
    <w:name w:val="Основной текст с отступом 21"/>
    <w:basedOn w:val="a"/>
    <w:uiPriority w:val="99"/>
    <w:rsid w:val="00257132"/>
    <w:pPr>
      <w:widowControl w:val="0"/>
      <w:suppressAutoHyphens/>
      <w:spacing w:after="120" w:line="480" w:lineRule="auto"/>
      <w:ind w:left="283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customStyle="1" w:styleId="LO-Normal">
    <w:name w:val="LO-Normal"/>
    <w:uiPriority w:val="99"/>
    <w:rsid w:val="00257132"/>
    <w:pPr>
      <w:widowControl w:val="0"/>
      <w:suppressAutoHyphens/>
      <w:spacing w:after="0" w:line="240" w:lineRule="auto"/>
      <w:ind w:firstLine="320"/>
      <w:jc w:val="both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afa">
    <w:name w:val="Заголовок"/>
    <w:basedOn w:val="a"/>
    <w:next w:val="ab"/>
    <w:uiPriority w:val="99"/>
    <w:rsid w:val="00257132"/>
    <w:pPr>
      <w:keepNext/>
      <w:suppressAutoHyphens/>
      <w:spacing w:before="240" w:after="120" w:line="254" w:lineRule="auto"/>
    </w:pPr>
    <w:rPr>
      <w:rFonts w:ascii="Arial" w:eastAsia="Microsoft YaHei" w:hAnsi="Arial" w:cs="Mangal"/>
      <w:sz w:val="28"/>
      <w:szCs w:val="28"/>
    </w:rPr>
  </w:style>
  <w:style w:type="paragraph" w:customStyle="1" w:styleId="afb">
    <w:name w:val="Содержимое врезки"/>
    <w:basedOn w:val="a"/>
    <w:uiPriority w:val="99"/>
    <w:rsid w:val="00257132"/>
    <w:pPr>
      <w:suppressAutoHyphens/>
      <w:spacing w:line="254" w:lineRule="auto"/>
    </w:pPr>
    <w:rPr>
      <w:rFonts w:eastAsia="SimSun" w:cs="Calibri"/>
    </w:rPr>
  </w:style>
  <w:style w:type="character" w:customStyle="1" w:styleId="15">
    <w:name w:val="Стиль1 Знак"/>
    <w:basedOn w:val="12"/>
    <w:link w:val="16"/>
    <w:uiPriority w:val="99"/>
    <w:locked/>
    <w:rsid w:val="00257132"/>
    <w:rPr>
      <w:rFonts w:ascii="Times New Roman" w:hAnsi="Times New Roman" w:cs="Times New Roman"/>
      <w:sz w:val="24"/>
      <w:szCs w:val="24"/>
    </w:rPr>
  </w:style>
  <w:style w:type="paragraph" w:customStyle="1" w:styleId="16">
    <w:name w:val="Стиль1"/>
    <w:basedOn w:val="13"/>
    <w:link w:val="15"/>
    <w:uiPriority w:val="99"/>
    <w:rsid w:val="00257132"/>
    <w:pPr>
      <w:tabs>
        <w:tab w:val="right" w:leader="dot" w:pos="9355"/>
      </w:tabs>
    </w:pPr>
    <w:rPr>
      <w:sz w:val="24"/>
      <w:szCs w:val="24"/>
    </w:rPr>
  </w:style>
  <w:style w:type="paragraph" w:customStyle="1" w:styleId="afc">
    <w:name w:val="Ивано"/>
    <w:basedOn w:val="a"/>
    <w:uiPriority w:val="99"/>
    <w:rsid w:val="00257132"/>
    <w:pPr>
      <w:spacing w:after="0" w:line="100" w:lineRule="atLeast"/>
    </w:pPr>
    <w:rPr>
      <w:rFonts w:ascii="Times New Roman" w:hAnsi="Times New Roman"/>
      <w:b/>
      <w:sz w:val="28"/>
      <w:szCs w:val="28"/>
    </w:rPr>
  </w:style>
  <w:style w:type="character" w:customStyle="1" w:styleId="blk">
    <w:name w:val="blk"/>
    <w:basedOn w:val="a0"/>
    <w:uiPriority w:val="99"/>
    <w:rsid w:val="00257132"/>
    <w:rPr>
      <w:rFonts w:ascii="Times New Roman" w:hAnsi="Times New Roman" w:cs="Times New Roman" w:hint="default"/>
    </w:rPr>
  </w:style>
  <w:style w:type="character" w:customStyle="1" w:styleId="f">
    <w:name w:val="f"/>
    <w:basedOn w:val="a0"/>
    <w:uiPriority w:val="99"/>
    <w:rsid w:val="00257132"/>
    <w:rPr>
      <w:rFonts w:ascii="Times New Roman" w:hAnsi="Times New Roman" w:cs="Times New Roman" w:hint="default"/>
    </w:rPr>
  </w:style>
  <w:style w:type="character" w:customStyle="1" w:styleId="17">
    <w:name w:val="Гиперссылка1"/>
    <w:basedOn w:val="a0"/>
    <w:uiPriority w:val="99"/>
    <w:rsid w:val="00257132"/>
    <w:rPr>
      <w:rFonts w:ascii="Times New Roman" w:hAnsi="Times New Roman" w:cs="Times New Roman" w:hint="default"/>
      <w:color w:val="0000FF"/>
      <w:u w:val="single"/>
    </w:rPr>
  </w:style>
  <w:style w:type="character" w:customStyle="1" w:styleId="s4">
    <w:name w:val="s4"/>
    <w:basedOn w:val="a0"/>
    <w:rsid w:val="00257132"/>
    <w:rPr>
      <w:rFonts w:ascii="Times New Roman" w:hAnsi="Times New Roman" w:cs="Times New Roman" w:hint="default"/>
    </w:rPr>
  </w:style>
  <w:style w:type="character" w:customStyle="1" w:styleId="s3">
    <w:name w:val="s3"/>
    <w:basedOn w:val="a0"/>
    <w:uiPriority w:val="99"/>
    <w:rsid w:val="00257132"/>
    <w:rPr>
      <w:rFonts w:ascii="Times New Roman" w:hAnsi="Times New Roman" w:cs="Times New Roman" w:hint="default"/>
    </w:rPr>
  </w:style>
  <w:style w:type="character" w:customStyle="1" w:styleId="-">
    <w:name w:val="Интернет-ссылка"/>
    <w:basedOn w:val="a0"/>
    <w:uiPriority w:val="99"/>
    <w:rsid w:val="00257132"/>
    <w:rPr>
      <w:rFonts w:ascii="Times New Roman" w:hAnsi="Times New Roman" w:cs="Times New Roman" w:hint="default"/>
      <w:color w:val="0563C1"/>
      <w:u w:val="single"/>
    </w:rPr>
  </w:style>
  <w:style w:type="character" w:customStyle="1" w:styleId="ListLabel1">
    <w:name w:val="ListLabel 1"/>
    <w:uiPriority w:val="99"/>
    <w:rsid w:val="00257132"/>
    <w:rPr>
      <w:color w:val="00000A"/>
    </w:rPr>
  </w:style>
  <w:style w:type="character" w:customStyle="1" w:styleId="ListLabel2">
    <w:name w:val="ListLabel 2"/>
    <w:uiPriority w:val="99"/>
    <w:rsid w:val="00257132"/>
  </w:style>
  <w:style w:type="character" w:customStyle="1" w:styleId="afd">
    <w:name w:val="Ссылка указателя"/>
    <w:uiPriority w:val="99"/>
    <w:rsid w:val="00257132"/>
  </w:style>
  <w:style w:type="table" w:styleId="afe">
    <w:name w:val="Table Grid"/>
    <w:basedOn w:val="a1"/>
    <w:uiPriority w:val="59"/>
    <w:rsid w:val="00DF62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824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mailto:Fedot.Len@tatar.ru" TargetMode="External"/><Relationship Id="rId14" Type="http://schemas.openxmlformats.org/officeDocument/2006/relationships/image" Target="media/image5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0A2AA3-61DC-41C7-A53E-FA9BEA09EC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31</Pages>
  <Words>5515</Words>
  <Characters>31436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</dc:creator>
  <cp:lastModifiedBy>Федотовское СП</cp:lastModifiedBy>
  <cp:revision>2</cp:revision>
  <cp:lastPrinted>2015-11-09T12:35:00Z</cp:lastPrinted>
  <dcterms:created xsi:type="dcterms:W3CDTF">2016-01-13T06:53:00Z</dcterms:created>
  <dcterms:modified xsi:type="dcterms:W3CDTF">2016-01-13T06:53:00Z</dcterms:modified>
</cp:coreProperties>
</file>