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C073" w14:textId="77777777" w:rsidR="006D6FD8" w:rsidRPr="007A5055" w:rsidRDefault="006D6FD8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A5055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28B804E6" w14:textId="77777777" w:rsidR="006D6FD8" w:rsidRPr="007A5055" w:rsidRDefault="006D6FD8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6A0AE9E" w14:textId="77777777" w:rsidR="006D6FD8" w:rsidRPr="007A5055" w:rsidRDefault="006D6FD8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D57ACAE" w14:textId="511979B2" w:rsidR="006D6FD8" w:rsidRPr="007A5055" w:rsidRDefault="006D6FD8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A5055">
        <w:rPr>
          <w:rFonts w:ascii="Times New Roman" w:eastAsia="Calibri" w:hAnsi="Times New Roman"/>
          <w:sz w:val="28"/>
          <w:szCs w:val="28"/>
          <w:lang w:eastAsia="en-US"/>
        </w:rPr>
        <w:t>П О С Т А Н О В Л Е Н И Е         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244</w:t>
      </w:r>
    </w:p>
    <w:p w14:paraId="37885B6A" w14:textId="77777777" w:rsidR="006D6FD8" w:rsidRPr="007A5055" w:rsidRDefault="006D6FD8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527C0F0" w14:textId="77777777" w:rsidR="006D6FD8" w:rsidRPr="007A5055" w:rsidRDefault="006D6FD8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12158FA" w14:textId="6C80B011" w:rsidR="006D6FD8" w:rsidRPr="007A5055" w:rsidRDefault="006D6FD8" w:rsidP="007A5055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7A505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>
        <w:rPr>
          <w:rFonts w:ascii="Times New Roman" w:eastAsia="Calibri" w:hAnsi="Times New Roman"/>
          <w:sz w:val="28"/>
          <w:szCs w:val="28"/>
          <w:lang w:eastAsia="en-US"/>
        </w:rPr>
        <w:t>04</w:t>
      </w:r>
      <w:r w:rsidRPr="007A5055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>
        <w:rPr>
          <w:rFonts w:ascii="Times New Roman" w:eastAsia="Calibri" w:hAnsi="Times New Roman"/>
          <w:sz w:val="28"/>
          <w:szCs w:val="28"/>
          <w:lang w:eastAsia="en-US"/>
        </w:rPr>
        <w:t>апреля</w:t>
      </w:r>
      <w:r w:rsidRPr="006D6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Pr="006D6FD8">
        <w:rPr>
          <w:rFonts w:ascii="Times New Roman" w:hAnsi="Times New Roman" w:cs="Times New Roman"/>
          <w:sz w:val="28"/>
          <w:szCs w:val="28"/>
        </w:rPr>
        <w:t>5</w:t>
      </w:r>
      <w:r w:rsidRPr="006D6FD8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14:paraId="16162703" w14:textId="77777777" w:rsidR="004E0580" w:rsidRDefault="004E0580" w:rsidP="00FF104C">
      <w:pPr>
        <w:pStyle w:val="headertext"/>
        <w:spacing w:after="240" w:afterAutospacing="0"/>
        <w:ind w:right="3685"/>
        <w:jc w:val="both"/>
        <w:rPr>
          <w:sz w:val="26"/>
          <w:szCs w:val="26"/>
        </w:rPr>
      </w:pPr>
    </w:p>
    <w:p w14:paraId="2C726839" w14:textId="77777777" w:rsidR="004E0580" w:rsidRDefault="004E0580" w:rsidP="00FF104C">
      <w:pPr>
        <w:pStyle w:val="headertext"/>
        <w:spacing w:after="240" w:afterAutospacing="0"/>
        <w:ind w:right="3685"/>
        <w:jc w:val="both"/>
        <w:rPr>
          <w:sz w:val="26"/>
          <w:szCs w:val="26"/>
        </w:rPr>
      </w:pPr>
    </w:p>
    <w:p w14:paraId="009F3636" w14:textId="77777777" w:rsidR="004E0580" w:rsidRDefault="004E0580" w:rsidP="004E0580">
      <w:pPr>
        <w:pStyle w:val="headertext"/>
        <w:spacing w:after="0" w:afterAutospacing="0"/>
        <w:ind w:right="3685"/>
        <w:jc w:val="both"/>
        <w:rPr>
          <w:sz w:val="26"/>
          <w:szCs w:val="26"/>
        </w:rPr>
      </w:pPr>
    </w:p>
    <w:p w14:paraId="197BF4AC" w14:textId="0BB42B29" w:rsidR="00FF104C" w:rsidRDefault="00FF104C" w:rsidP="004E0580">
      <w:pPr>
        <w:pStyle w:val="headertext"/>
        <w:tabs>
          <w:tab w:val="left" w:pos="993"/>
        </w:tabs>
        <w:spacing w:before="0" w:beforeAutospacing="0" w:after="0" w:afterAutospacing="0"/>
        <w:ind w:right="3685"/>
        <w:jc w:val="both"/>
        <w:rPr>
          <w:color w:val="000000" w:themeColor="text1"/>
          <w:sz w:val="28"/>
          <w:szCs w:val="28"/>
        </w:rPr>
      </w:pPr>
      <w:r w:rsidRPr="004E0580">
        <w:rPr>
          <w:color w:val="000000" w:themeColor="text1"/>
          <w:sz w:val="28"/>
          <w:szCs w:val="28"/>
        </w:rPr>
        <w:t>О внесении изменений в Порядок внесения изменений в Схему размещения рекламных конструкций на территории Лениногорского муниципального района, утвержденный постановлением Исполнительного комитета муниципального образования «Лениногорский муниципальный район» от 07.03.2019 № 275 «Об утверждении Порядка внесения изменений в схему размещения рекламных конструкций на территории Лениногорского муниципального района</w:t>
      </w:r>
      <w:r w:rsidR="004E0580">
        <w:rPr>
          <w:color w:val="000000" w:themeColor="text1"/>
          <w:sz w:val="28"/>
          <w:szCs w:val="28"/>
        </w:rPr>
        <w:t>»</w:t>
      </w:r>
    </w:p>
    <w:p w14:paraId="19E88995" w14:textId="77777777" w:rsidR="004E0580" w:rsidRPr="004E0580" w:rsidRDefault="004E0580" w:rsidP="004E0580">
      <w:pPr>
        <w:pStyle w:val="headertext"/>
        <w:tabs>
          <w:tab w:val="left" w:pos="993"/>
        </w:tabs>
        <w:spacing w:before="0" w:beforeAutospacing="0" w:after="0" w:afterAutospacing="0"/>
        <w:ind w:right="3685"/>
        <w:jc w:val="both"/>
        <w:rPr>
          <w:color w:val="000000" w:themeColor="text1"/>
          <w:sz w:val="28"/>
          <w:szCs w:val="28"/>
        </w:rPr>
      </w:pPr>
    </w:p>
    <w:p w14:paraId="43661F02" w14:textId="7CAFEC91" w:rsidR="00FF104C" w:rsidRPr="004E0580" w:rsidRDefault="00FF104C" w:rsidP="004E0580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E0580">
        <w:rPr>
          <w:color w:val="000000" w:themeColor="text1"/>
          <w:sz w:val="28"/>
          <w:szCs w:val="28"/>
        </w:rPr>
        <w:t xml:space="preserve">В целях приведения в соответствие с </w:t>
      </w:r>
      <w:hyperlink r:id="rId5" w:history="1">
        <w:r w:rsidRPr="004E0580">
          <w:rPr>
            <w:rStyle w:val="a4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Pr="004E0580">
        <w:rPr>
          <w:color w:val="000000" w:themeColor="text1"/>
          <w:sz w:val="28"/>
          <w:szCs w:val="28"/>
        </w:rPr>
        <w:t xml:space="preserve"> от 13.03.2006 №38-Ф3 «О рекламе», Исполнительный комитет муниципального образования «Лениногорский муниципальный район» </w:t>
      </w:r>
      <w:r w:rsidR="004E0580" w:rsidRPr="004E0580">
        <w:rPr>
          <w:color w:val="000000" w:themeColor="text1"/>
          <w:sz w:val="28"/>
          <w:szCs w:val="28"/>
        </w:rPr>
        <w:t>ПОСТАНОВЛЯЕТ</w:t>
      </w:r>
      <w:r w:rsidRPr="004E0580">
        <w:rPr>
          <w:color w:val="000000" w:themeColor="text1"/>
          <w:sz w:val="28"/>
          <w:szCs w:val="28"/>
        </w:rPr>
        <w:t>:</w:t>
      </w:r>
    </w:p>
    <w:p w14:paraId="3FC0763B" w14:textId="403FBC6A" w:rsidR="00FF104C" w:rsidRPr="004E0580" w:rsidRDefault="00FF104C" w:rsidP="004E0580">
      <w:pPr>
        <w:pStyle w:val="headertext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4E0580">
        <w:rPr>
          <w:color w:val="000000" w:themeColor="text1"/>
          <w:sz w:val="28"/>
          <w:szCs w:val="28"/>
        </w:rPr>
        <w:t>1.Внести в Порядок внесения изменений в Схему размещения рекламных конструкций на территории Лениногорского муниципального района, утвержденный постановлением Исполнительного комитета муниципального образования «Лениногорский муниципальный район» от 07 марта 2019 г</w:t>
      </w:r>
      <w:r w:rsidR="004E0580">
        <w:rPr>
          <w:color w:val="000000" w:themeColor="text1"/>
          <w:sz w:val="28"/>
          <w:szCs w:val="28"/>
        </w:rPr>
        <w:t>.</w:t>
      </w:r>
      <w:r w:rsidRPr="004E0580">
        <w:rPr>
          <w:color w:val="000000" w:themeColor="text1"/>
          <w:sz w:val="28"/>
          <w:szCs w:val="28"/>
        </w:rPr>
        <w:t xml:space="preserve"> № 275 «Об утверждении Порядка внесения изменений в схему размещения рекламных конструкций на территории Лениногорского муниципального района» следующие изменения:</w:t>
      </w:r>
    </w:p>
    <w:p w14:paraId="55847B7E" w14:textId="682C1768" w:rsidR="00FF104C" w:rsidRPr="004E0580" w:rsidRDefault="00FF104C" w:rsidP="004E0580">
      <w:pPr>
        <w:pStyle w:val="2"/>
        <w:shd w:val="clear" w:color="auto" w:fill="auto"/>
        <w:tabs>
          <w:tab w:val="left" w:pos="0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4E0580">
        <w:rPr>
          <w:color w:val="000000" w:themeColor="text1"/>
          <w:sz w:val="28"/>
          <w:szCs w:val="28"/>
        </w:rPr>
        <w:t>пункт 5.1.5.4</w:t>
      </w:r>
      <w:r w:rsidR="004E0580">
        <w:rPr>
          <w:color w:val="000000" w:themeColor="text1"/>
          <w:sz w:val="28"/>
          <w:szCs w:val="28"/>
        </w:rPr>
        <w:t>.</w:t>
      </w:r>
      <w:r w:rsidRPr="004E0580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7F4D5BCB" w14:textId="77777777" w:rsidR="004E0580" w:rsidRDefault="00FF104C" w:rsidP="004E0580">
      <w:pPr>
        <w:pStyle w:val="2"/>
        <w:shd w:val="clear" w:color="auto" w:fill="auto"/>
        <w:tabs>
          <w:tab w:val="left" w:pos="0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4E0580">
        <w:rPr>
          <w:color w:val="000000" w:themeColor="text1"/>
          <w:sz w:val="28"/>
          <w:szCs w:val="28"/>
        </w:rPr>
        <w:t>«5.1.5.4</w:t>
      </w:r>
      <w:r w:rsidR="004E0580">
        <w:rPr>
          <w:color w:val="000000" w:themeColor="text1"/>
          <w:sz w:val="28"/>
          <w:szCs w:val="28"/>
        </w:rPr>
        <w:t>.</w:t>
      </w:r>
      <w:r w:rsidRPr="004E0580">
        <w:rPr>
          <w:color w:val="000000" w:themeColor="text1"/>
          <w:sz w:val="28"/>
          <w:szCs w:val="28"/>
        </w:rPr>
        <w:t xml:space="preserve"> на одной стороне дороги на расстоянии менее 180,0 м до и 90,0 м после рекламных конструкций сверхбольшого </w:t>
      </w:r>
      <w:r w:rsidRPr="004E0580">
        <w:rPr>
          <w:color w:val="000000" w:themeColor="text1"/>
          <w:sz w:val="28"/>
          <w:szCs w:val="28"/>
          <w:shd w:val="clear" w:color="auto" w:fill="FFFFFF"/>
        </w:rPr>
        <w:t>(более 18,0 кв.м)</w:t>
      </w:r>
      <w:r w:rsidRPr="004E0580">
        <w:rPr>
          <w:color w:val="000000" w:themeColor="text1"/>
          <w:sz w:val="28"/>
          <w:szCs w:val="28"/>
        </w:rPr>
        <w:t xml:space="preserve">, большого </w:t>
      </w:r>
      <w:r w:rsidRPr="004E0580">
        <w:rPr>
          <w:color w:val="000000" w:themeColor="text1"/>
          <w:sz w:val="28"/>
          <w:szCs w:val="28"/>
          <w:shd w:val="clear" w:color="auto" w:fill="FFFFFF"/>
        </w:rPr>
        <w:t>(от 10,0 до 18,0 кв.м)</w:t>
      </w:r>
      <w:r w:rsidRPr="004E0580">
        <w:rPr>
          <w:color w:val="000000" w:themeColor="text1"/>
          <w:sz w:val="28"/>
          <w:szCs w:val="28"/>
        </w:rPr>
        <w:t xml:space="preserve"> и среднего (</w:t>
      </w:r>
      <w:r w:rsidRPr="004E0580">
        <w:rPr>
          <w:color w:val="000000" w:themeColor="text1"/>
          <w:sz w:val="28"/>
          <w:szCs w:val="28"/>
          <w:shd w:val="clear" w:color="auto" w:fill="FFFFFF"/>
        </w:rPr>
        <w:t>от 4,5 до 10,0 кв.м</w:t>
      </w:r>
      <w:r w:rsidRPr="004E0580">
        <w:rPr>
          <w:color w:val="000000" w:themeColor="text1"/>
          <w:sz w:val="28"/>
          <w:szCs w:val="28"/>
        </w:rPr>
        <w:t>) формата с электронно-цифровой поверхностью, в том числе от рекламных конструкций, размещаемых на зданиях и сооружениях, за исключением крышных установок;».</w:t>
      </w:r>
    </w:p>
    <w:p w14:paraId="634C85B3" w14:textId="5E0A0D60" w:rsidR="00FF104C" w:rsidRPr="004E0580" w:rsidRDefault="004E0580" w:rsidP="004E0580">
      <w:pPr>
        <w:pStyle w:val="2"/>
        <w:shd w:val="clear" w:color="auto" w:fill="auto"/>
        <w:tabs>
          <w:tab w:val="left" w:pos="0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FF104C" w:rsidRPr="004E0580">
        <w:rPr>
          <w:color w:val="000000" w:themeColor="text1"/>
          <w:sz w:val="28"/>
          <w:szCs w:val="28"/>
        </w:rPr>
        <w:t xml:space="preserve">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 (http://Ieninoqorsk.tatarstan.ru) и на официальном портале правовой информации Республики Татарстан </w:t>
      </w:r>
      <w:r w:rsidR="00FF104C" w:rsidRPr="004E0580">
        <w:rPr>
          <w:color w:val="000000" w:themeColor="text1"/>
          <w:sz w:val="28"/>
          <w:szCs w:val="28"/>
        </w:rPr>
        <w:lastRenderedPageBreak/>
        <w:t>(pravo.tatarstan.ru).</w:t>
      </w:r>
    </w:p>
    <w:p w14:paraId="09B20271" w14:textId="1EF95E0C" w:rsidR="00FF104C" w:rsidRPr="004E0580" w:rsidRDefault="004E0580" w:rsidP="004E0580">
      <w:pPr>
        <w:pStyle w:val="2"/>
        <w:shd w:val="clear" w:color="auto" w:fill="auto"/>
        <w:tabs>
          <w:tab w:val="left" w:pos="993"/>
        </w:tabs>
        <w:spacing w:before="0" w:line="240" w:lineRule="auto"/>
        <w:ind w:firstLine="709"/>
        <w:rPr>
          <w:rStyle w:val="1"/>
          <w:color w:val="000000" w:themeColor="text1"/>
          <w:sz w:val="28"/>
          <w:szCs w:val="28"/>
        </w:rPr>
      </w:pPr>
      <w:r>
        <w:rPr>
          <w:rStyle w:val="1"/>
          <w:color w:val="000000" w:themeColor="text1"/>
          <w:sz w:val="28"/>
          <w:szCs w:val="28"/>
        </w:rPr>
        <w:t>3.</w:t>
      </w:r>
      <w:r w:rsidR="00FF104C" w:rsidRPr="004E0580">
        <w:rPr>
          <w:rStyle w:val="1"/>
          <w:color w:val="000000" w:themeColor="text1"/>
          <w:sz w:val="28"/>
          <w:szCs w:val="28"/>
        </w:rPr>
        <w:t>Контроль за исполнением настоящего постановления возложить на начальника отдела архитектуры и градостроительства Исполнительного комитета муниципального образования «Лениногорский муниципальный район».</w:t>
      </w:r>
    </w:p>
    <w:p w14:paraId="0D14576F" w14:textId="77777777" w:rsidR="00FF104C" w:rsidRPr="004E0580" w:rsidRDefault="00FF104C" w:rsidP="004E0580">
      <w:pPr>
        <w:pStyle w:val="2"/>
        <w:shd w:val="clear" w:color="auto" w:fill="auto"/>
        <w:tabs>
          <w:tab w:val="left" w:pos="993"/>
        </w:tabs>
        <w:spacing w:before="0" w:line="240" w:lineRule="auto"/>
        <w:ind w:firstLine="709"/>
        <w:rPr>
          <w:rStyle w:val="1"/>
          <w:color w:val="000000" w:themeColor="text1"/>
          <w:sz w:val="28"/>
          <w:szCs w:val="28"/>
        </w:rPr>
      </w:pPr>
    </w:p>
    <w:p w14:paraId="606B0182" w14:textId="77777777" w:rsidR="00FF104C" w:rsidRPr="004E0580" w:rsidRDefault="00FF104C" w:rsidP="004E0580">
      <w:pPr>
        <w:pStyle w:val="2"/>
        <w:shd w:val="clear" w:color="auto" w:fill="auto"/>
        <w:tabs>
          <w:tab w:val="left" w:pos="993"/>
        </w:tabs>
        <w:spacing w:before="0" w:line="240" w:lineRule="auto"/>
        <w:ind w:firstLine="709"/>
        <w:rPr>
          <w:rStyle w:val="1"/>
          <w:color w:val="000000" w:themeColor="text1"/>
          <w:sz w:val="28"/>
          <w:szCs w:val="28"/>
        </w:rPr>
      </w:pPr>
    </w:p>
    <w:p w14:paraId="23F25177" w14:textId="77777777" w:rsidR="004E0580" w:rsidRPr="00EF46F3" w:rsidRDefault="004E0580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222BF4E2" w14:textId="77777777" w:rsidR="004E0580" w:rsidRDefault="004E0580" w:rsidP="0026495C">
      <w:pPr>
        <w:ind w:right="-1"/>
        <w:rPr>
          <w:rFonts w:ascii="Times New Roman" w:hAnsi="Times New Roman"/>
        </w:rPr>
      </w:pPr>
    </w:p>
    <w:p w14:paraId="0B5E53DA" w14:textId="77777777" w:rsidR="004E0580" w:rsidRDefault="004E0580" w:rsidP="0026495C">
      <w:pPr>
        <w:ind w:right="-1"/>
        <w:rPr>
          <w:rFonts w:ascii="Times New Roman" w:hAnsi="Times New Roman"/>
        </w:rPr>
      </w:pPr>
    </w:p>
    <w:p w14:paraId="3CC38C31" w14:textId="77777777" w:rsidR="004E0580" w:rsidRDefault="004E0580" w:rsidP="0026495C">
      <w:pPr>
        <w:ind w:right="-1"/>
        <w:rPr>
          <w:rFonts w:ascii="Times New Roman" w:hAnsi="Times New Roman"/>
        </w:rPr>
      </w:pPr>
    </w:p>
    <w:p w14:paraId="34E5FDE8" w14:textId="77777777" w:rsidR="004E0580" w:rsidRPr="00AF61A5" w:rsidRDefault="004E0580" w:rsidP="0026495C">
      <w:p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Хайбрахманов И.Р.</w:t>
      </w:r>
    </w:p>
    <w:p w14:paraId="764A7968" w14:textId="77777777" w:rsidR="004E0580" w:rsidRPr="00AF61A5" w:rsidRDefault="004E0580" w:rsidP="0026495C">
      <w:pPr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277F7EB6" w14:textId="77777777" w:rsidR="00FF104C" w:rsidRPr="00FF104C" w:rsidRDefault="00FF104C" w:rsidP="004E0580">
      <w:pPr>
        <w:pStyle w:val="2"/>
        <w:shd w:val="clear" w:color="auto" w:fill="auto"/>
        <w:tabs>
          <w:tab w:val="left" w:pos="1008"/>
        </w:tabs>
        <w:spacing w:before="0" w:line="240" w:lineRule="auto"/>
        <w:rPr>
          <w:rStyle w:val="1"/>
        </w:rPr>
      </w:pPr>
    </w:p>
    <w:p w14:paraId="612CD313" w14:textId="77777777" w:rsidR="00301958" w:rsidRPr="00FF104C" w:rsidRDefault="00301958">
      <w:pPr>
        <w:rPr>
          <w:sz w:val="26"/>
          <w:szCs w:val="26"/>
        </w:rPr>
      </w:pPr>
    </w:p>
    <w:sectPr w:rsidR="00301958" w:rsidRPr="00FF104C" w:rsidSect="004E05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7CA4"/>
    <w:multiLevelType w:val="multilevel"/>
    <w:tmpl w:val="F0A46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6B29D6"/>
    <w:multiLevelType w:val="multilevel"/>
    <w:tmpl w:val="1C6E25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C"/>
    <w:rsid w:val="001C0B8F"/>
    <w:rsid w:val="00301958"/>
    <w:rsid w:val="00333C36"/>
    <w:rsid w:val="003A7440"/>
    <w:rsid w:val="004D2E19"/>
    <w:rsid w:val="004E0580"/>
    <w:rsid w:val="006D6FD8"/>
    <w:rsid w:val="00734EC6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BECB"/>
  <w15:chartTrackingRefBased/>
  <w15:docId w15:val="{EED385E6-00AE-487E-98BD-59E1E01C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F10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rsid w:val="00FF10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a3">
    <w:name w:val="Основной текст_"/>
    <w:link w:val="2"/>
    <w:rsid w:val="00FF104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FF104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rsid w:val="00FF104C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FF104C"/>
    <w:pPr>
      <w:shd w:val="clear" w:color="auto" w:fill="FFFFFF"/>
      <w:spacing w:before="480" w:line="485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headertext">
    <w:name w:val="headertext"/>
    <w:basedOn w:val="a"/>
    <w:rsid w:val="00FF10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FF10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Hyperlink"/>
    <w:uiPriority w:val="99"/>
    <w:semiHidden/>
    <w:unhideWhenUsed/>
    <w:rsid w:val="00FF1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76063&amp;prevdoc=4393079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2025-04-03T11:38:00Z</cp:lastPrinted>
  <dcterms:created xsi:type="dcterms:W3CDTF">2025-04-03T11:51:00Z</dcterms:created>
  <dcterms:modified xsi:type="dcterms:W3CDTF">2025-04-07T10:24:00Z</dcterms:modified>
</cp:coreProperties>
</file>