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ED3E" w14:textId="77777777" w:rsidR="006F5A7E" w:rsidRPr="00DD7187" w:rsidRDefault="006F5A7E" w:rsidP="00FC02E2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  <w:lang w:bidi="ru-RU"/>
        </w:rPr>
      </w:pPr>
    </w:p>
    <w:p w14:paraId="31CF185C" w14:textId="77777777" w:rsidR="006F5A7E" w:rsidRPr="00DD7187" w:rsidRDefault="006F5A7E" w:rsidP="006F5A7E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DD7187">
        <w:rPr>
          <w:rFonts w:ascii="Times New Roman" w:hAnsi="Times New Roman" w:cs="Times New Roman"/>
          <w:sz w:val="24"/>
          <w:szCs w:val="24"/>
          <w:lang w:bidi="ru-RU"/>
        </w:rPr>
        <w:tab/>
      </w:r>
      <w:r w:rsidRPr="00DD7187">
        <w:rPr>
          <w:rFonts w:ascii="Times New Roman" w:eastAsia="Calibri" w:hAnsi="Times New Roman"/>
          <w:sz w:val="28"/>
          <w:szCs w:val="28"/>
        </w:rPr>
        <w:t>К А Р А Р</w:t>
      </w:r>
    </w:p>
    <w:p w14:paraId="70E6503E" w14:textId="77777777" w:rsidR="006F5A7E" w:rsidRPr="00DD7187" w:rsidRDefault="006F5A7E" w:rsidP="006F5A7E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EA15E06" w14:textId="77777777" w:rsidR="006F5A7E" w:rsidRPr="00DD7187" w:rsidRDefault="006F5A7E" w:rsidP="006F5A7E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FA0DDA1" w14:textId="77FB3916" w:rsidR="006F5A7E" w:rsidRPr="00DD7187" w:rsidRDefault="006F5A7E" w:rsidP="006F5A7E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DD7187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DD7187">
        <w:rPr>
          <w:rFonts w:ascii="Times New Roman" w:eastAsia="Calibri" w:hAnsi="Times New Roman"/>
          <w:sz w:val="28"/>
          <w:szCs w:val="28"/>
        </w:rPr>
        <w:t>8</w:t>
      </w:r>
    </w:p>
    <w:p w14:paraId="79632DF8" w14:textId="77777777" w:rsidR="006F5A7E" w:rsidRPr="00DD7187" w:rsidRDefault="006F5A7E" w:rsidP="006F5A7E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CE7840B" w14:textId="77777777" w:rsidR="006F5A7E" w:rsidRPr="00DD7187" w:rsidRDefault="006F5A7E" w:rsidP="006F5A7E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8C18B11" w14:textId="2B2CFD39" w:rsidR="006F5A7E" w:rsidRPr="00DD7187" w:rsidRDefault="006F5A7E" w:rsidP="006F5A7E">
      <w:pPr>
        <w:spacing w:after="0" w:line="240" w:lineRule="auto"/>
        <w:rPr>
          <w:rFonts w:ascii="Times New Roman" w:eastAsia="Calibri" w:hAnsi="Times New Roman"/>
          <w:sz w:val="26"/>
          <w:szCs w:val="26"/>
        </w:rPr>
      </w:pPr>
      <w:r w:rsidRPr="00DD7187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DD7187">
        <w:rPr>
          <w:rFonts w:ascii="Times New Roman" w:eastAsia="Calibri" w:hAnsi="Times New Roman"/>
          <w:sz w:val="28"/>
          <w:szCs w:val="28"/>
        </w:rPr>
        <w:t>31</w:t>
      </w:r>
      <w:r w:rsidRPr="00DD7187">
        <w:rPr>
          <w:rFonts w:ascii="Times New Roman" w:eastAsia="Calibri" w:hAnsi="Times New Roman"/>
          <w:sz w:val="28"/>
          <w:szCs w:val="28"/>
        </w:rPr>
        <w:t xml:space="preserve">» </w:t>
      </w:r>
      <w:r w:rsidR="00DD7187">
        <w:rPr>
          <w:rFonts w:ascii="Times New Roman" w:eastAsia="Calibri" w:hAnsi="Times New Roman"/>
          <w:sz w:val="28"/>
          <w:szCs w:val="28"/>
        </w:rPr>
        <w:t>марта</w:t>
      </w:r>
      <w:r w:rsidRPr="00DD7187">
        <w:rPr>
          <w:rFonts w:ascii="Times New Roman" w:eastAsia="Calibri" w:hAnsi="Times New Roman"/>
          <w:sz w:val="28"/>
          <w:szCs w:val="28"/>
        </w:rPr>
        <w:t xml:space="preserve"> 2025г.</w:t>
      </w:r>
    </w:p>
    <w:p w14:paraId="0400C267" w14:textId="77777777" w:rsidR="006F5A7E" w:rsidRPr="006F5A7E" w:rsidRDefault="006F5A7E" w:rsidP="006F5A7E">
      <w:pPr>
        <w:pStyle w:val="Default"/>
        <w:rPr>
          <w:color w:val="auto"/>
          <w:sz w:val="28"/>
          <w:szCs w:val="28"/>
        </w:rPr>
      </w:pPr>
    </w:p>
    <w:p w14:paraId="2C2E97E0" w14:textId="77777777" w:rsidR="006F5A7E" w:rsidRPr="006F5A7E" w:rsidRDefault="006F5A7E" w:rsidP="006F5A7E">
      <w:pPr>
        <w:pStyle w:val="Default"/>
        <w:rPr>
          <w:color w:val="auto"/>
          <w:sz w:val="28"/>
          <w:szCs w:val="28"/>
        </w:rPr>
      </w:pPr>
      <w:r w:rsidRPr="006F5A7E">
        <w:rPr>
          <w:color w:val="auto"/>
          <w:sz w:val="28"/>
          <w:szCs w:val="28"/>
        </w:rPr>
        <w:t xml:space="preserve"> </w:t>
      </w:r>
    </w:p>
    <w:p w14:paraId="12853788" w14:textId="77777777" w:rsidR="006F5A7E" w:rsidRPr="006F5A7E" w:rsidRDefault="006F5A7E" w:rsidP="006F5A7E">
      <w:pPr>
        <w:pStyle w:val="Default"/>
        <w:rPr>
          <w:color w:val="auto"/>
          <w:sz w:val="28"/>
          <w:szCs w:val="28"/>
        </w:rPr>
      </w:pPr>
    </w:p>
    <w:p w14:paraId="1BB01701" w14:textId="77777777" w:rsidR="006F5A7E" w:rsidRPr="006F5A7E" w:rsidRDefault="006F5A7E" w:rsidP="006F5A7E">
      <w:pPr>
        <w:pStyle w:val="Default"/>
        <w:rPr>
          <w:color w:val="auto"/>
          <w:sz w:val="28"/>
          <w:szCs w:val="28"/>
        </w:rPr>
      </w:pPr>
    </w:p>
    <w:p w14:paraId="3E8A2AEF" w14:textId="77777777" w:rsidR="006F5A7E" w:rsidRPr="006F5A7E" w:rsidRDefault="006F5A7E" w:rsidP="006F5A7E">
      <w:pPr>
        <w:pStyle w:val="Default"/>
        <w:ind w:right="3685"/>
        <w:jc w:val="both"/>
        <w:rPr>
          <w:color w:val="auto"/>
          <w:sz w:val="28"/>
          <w:szCs w:val="28"/>
        </w:rPr>
      </w:pPr>
      <w:r w:rsidRPr="006F5A7E">
        <w:rPr>
          <w:color w:val="auto"/>
          <w:sz w:val="28"/>
          <w:szCs w:val="28"/>
        </w:rPr>
        <w:t>Об утверждении технического задания на разработку инвестиционной программы ООО «Водоканал» по строительству, реконструкции систем водоснабжения города Лениногорска Лениногорского муниципального района Республики Татарстан на 2026-2028 годы</w:t>
      </w:r>
    </w:p>
    <w:p w14:paraId="559DDE47" w14:textId="77777777" w:rsidR="006F5A7E" w:rsidRPr="006F5A7E" w:rsidRDefault="006F5A7E" w:rsidP="006F5A7E">
      <w:pPr>
        <w:pStyle w:val="Default"/>
        <w:rPr>
          <w:color w:val="auto"/>
          <w:sz w:val="28"/>
          <w:szCs w:val="28"/>
        </w:rPr>
      </w:pPr>
    </w:p>
    <w:p w14:paraId="24652043" w14:textId="77777777" w:rsidR="006F5A7E" w:rsidRPr="006F5A7E" w:rsidRDefault="006F5A7E" w:rsidP="006F5A7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F5A7E">
        <w:rPr>
          <w:color w:val="auto"/>
          <w:sz w:val="28"/>
          <w:szCs w:val="28"/>
        </w:rPr>
        <w:t>В соответствии с Федеральными законами от 23.11.2009 № 261-ФЗ (ред. от 26.07.2019) «Об энергосбережении и о повышении энергетической эффективности и о внесении изменений в отдельные законодательные акты Российской Федерации», от 06.10.2003 №131 «Об общих принципах организации местного самоуправления в Российской Федерации», от 07.12.2011 № 46-ФЗ «О водоснабжении и водоотведении», от 30.12.2004 № 210-ФЗ «Об основах регулирования тарифов организаций коммунального комплекса», а также постановлением Правительства Российской Федерации от 29.07.2013 №641 «Об инвестиционных и производственных программах организаций, осуществляющих деятельность в сфере водоснабжения и водоотведения», в связи с утверждением схемы водоснабжения и водоотведения муниципального образования город Лениногорск Лениногорского муниципального района Республики Татарстан на 2024-2034 годы, Исполнительный комитет муниципального образования город Лениногорск Лениногорского муниципального района Республики Татарстан ПОСТАНОВЛЯЕТ:</w:t>
      </w:r>
    </w:p>
    <w:p w14:paraId="56937558" w14:textId="77777777" w:rsidR="006F5A7E" w:rsidRPr="006F5A7E" w:rsidRDefault="006F5A7E" w:rsidP="006F5A7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F5A7E">
        <w:rPr>
          <w:color w:val="auto"/>
          <w:sz w:val="28"/>
          <w:szCs w:val="28"/>
        </w:rPr>
        <w:t>1.Утвердить прилагаемое техническое задание на разработку инвестиционной программы ООО «Водоканал» по строительству, реконструкции систем водоснабжения города Лениногорска Лениногорского муниципального района Республики Татарстан на 2026-2028 годы.</w:t>
      </w:r>
    </w:p>
    <w:p w14:paraId="720983FD" w14:textId="77777777" w:rsidR="006F5A7E" w:rsidRPr="006F5A7E" w:rsidRDefault="006F5A7E" w:rsidP="006F5A7E">
      <w:pPr>
        <w:pStyle w:val="Default"/>
        <w:ind w:right="-1" w:firstLine="708"/>
        <w:jc w:val="both"/>
        <w:rPr>
          <w:color w:val="auto"/>
          <w:sz w:val="28"/>
          <w:szCs w:val="28"/>
        </w:rPr>
      </w:pPr>
      <w:r w:rsidRPr="006F5A7E">
        <w:rPr>
          <w:color w:val="auto"/>
          <w:sz w:val="28"/>
          <w:szCs w:val="28"/>
        </w:rPr>
        <w:t>2. Признать утратившими силу постановления Исполнительного комитета муниципального образования город Лениногорск Лениногорского муниципального района:</w:t>
      </w:r>
    </w:p>
    <w:p w14:paraId="721964A3" w14:textId="77777777" w:rsidR="006F5A7E" w:rsidRPr="006F5A7E" w:rsidRDefault="006F5A7E" w:rsidP="006F5A7E">
      <w:pPr>
        <w:pStyle w:val="Default"/>
        <w:ind w:right="-1" w:firstLine="708"/>
        <w:jc w:val="both"/>
        <w:rPr>
          <w:color w:val="auto"/>
          <w:sz w:val="28"/>
          <w:szCs w:val="28"/>
        </w:rPr>
      </w:pPr>
      <w:r w:rsidRPr="006F5A7E">
        <w:rPr>
          <w:color w:val="auto"/>
          <w:sz w:val="28"/>
          <w:szCs w:val="28"/>
        </w:rPr>
        <w:t>от 12.02.2024 №2 Об утверждении технического задания на разработку инвестиционной программы ООО «Водоканал» по строительству, реконструкции систем водоснабжения города Лениногорска Лениногорского муниципального района Республики Татарстан на 2024-2026 годы;</w:t>
      </w:r>
    </w:p>
    <w:p w14:paraId="5336B86D" w14:textId="77777777" w:rsidR="006F5A7E" w:rsidRPr="006F5A7E" w:rsidRDefault="006F5A7E" w:rsidP="006F5A7E">
      <w:pPr>
        <w:pStyle w:val="Default"/>
        <w:ind w:right="-1" w:firstLine="708"/>
        <w:jc w:val="both"/>
        <w:rPr>
          <w:color w:val="auto"/>
          <w:sz w:val="28"/>
          <w:szCs w:val="28"/>
        </w:rPr>
      </w:pPr>
      <w:r w:rsidRPr="006F5A7E">
        <w:rPr>
          <w:rStyle w:val="1"/>
          <w:rFonts w:eastAsiaTheme="minorHAnsi"/>
          <w:sz w:val="28"/>
          <w:szCs w:val="28"/>
        </w:rPr>
        <w:lastRenderedPageBreak/>
        <w:t xml:space="preserve">от 06.03.2024 №4 «О внесении </w:t>
      </w:r>
      <w:r w:rsidRPr="006F5A7E">
        <w:rPr>
          <w:rStyle w:val="1"/>
          <w:rFonts w:eastAsiaTheme="minorHAnsi"/>
          <w:color w:val="auto"/>
          <w:sz w:val="28"/>
          <w:szCs w:val="28"/>
        </w:rPr>
        <w:t xml:space="preserve">изменений </w:t>
      </w:r>
      <w:r w:rsidRPr="006F5A7E">
        <w:rPr>
          <w:rStyle w:val="1"/>
          <w:rFonts w:eastAsiaTheme="minorHAnsi"/>
          <w:sz w:val="28"/>
          <w:szCs w:val="28"/>
        </w:rPr>
        <w:t>и дополнений</w:t>
      </w:r>
      <w:r w:rsidRPr="006F5A7E">
        <w:rPr>
          <w:rStyle w:val="1"/>
          <w:rFonts w:eastAsiaTheme="minorHAnsi"/>
          <w:color w:val="auto"/>
          <w:sz w:val="28"/>
          <w:szCs w:val="28"/>
        </w:rPr>
        <w:t xml:space="preserve"> в постановление Исполнительного комитета </w:t>
      </w:r>
      <w:r w:rsidRPr="006F5A7E">
        <w:rPr>
          <w:rStyle w:val="1"/>
          <w:rFonts w:eastAsiaTheme="minorHAnsi"/>
          <w:sz w:val="28"/>
          <w:szCs w:val="28"/>
        </w:rPr>
        <w:t>муниципального образования</w:t>
      </w:r>
      <w:r w:rsidRPr="006F5A7E">
        <w:rPr>
          <w:rStyle w:val="1"/>
          <w:rFonts w:eastAsiaTheme="minorHAnsi"/>
          <w:color w:val="auto"/>
          <w:sz w:val="28"/>
          <w:szCs w:val="28"/>
        </w:rPr>
        <w:t xml:space="preserve"> город Лениногорск от 26 марта 2020г. №8 «</w:t>
      </w:r>
      <w:r w:rsidRPr="006F5A7E">
        <w:rPr>
          <w:sz w:val="28"/>
          <w:szCs w:val="28"/>
        </w:rPr>
        <w:t>Об утверждении Порядка формирования перечня налоговых расходов и оценки налоговых расходов города Лениногорска Лениногорского муниципального района Республики Татарстан».</w:t>
      </w:r>
    </w:p>
    <w:p w14:paraId="754E0722" w14:textId="77777777" w:rsidR="006F5A7E" w:rsidRPr="006F5A7E" w:rsidRDefault="006F5A7E" w:rsidP="006F5A7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F5A7E">
        <w:rPr>
          <w:color w:val="auto"/>
          <w:sz w:val="28"/>
          <w:szCs w:val="28"/>
        </w:rPr>
        <w:t>3.Заместителю руководителя Исполнительного комитета муниципального образования город Лениногорск Лениногорского муниципального района в течение 3 дней направить настоящее постановление в ООО «Водоканал».</w:t>
      </w:r>
    </w:p>
    <w:p w14:paraId="4D74A5E0" w14:textId="77777777" w:rsidR="006F5A7E" w:rsidRPr="006F5A7E" w:rsidRDefault="006F5A7E" w:rsidP="006F5A7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F5A7E">
        <w:rPr>
          <w:color w:val="auto"/>
          <w:sz w:val="28"/>
          <w:szCs w:val="28"/>
        </w:rPr>
        <w:t>4.Настоящее постановление вступает в законную силу со дня подписания и подлежит размещению на официальном портале правовой информации Республики Татарстан по адресу http://pravo.tatarstan.ru/ и на официальном сайте Лениногорского муниципального района Республики Татарстан по адресу https://</w:t>
      </w:r>
      <w:r w:rsidRPr="006F5A7E">
        <w:rPr>
          <w:color w:val="auto"/>
          <w:sz w:val="28"/>
          <w:szCs w:val="28"/>
          <w:lang w:val="en-US"/>
        </w:rPr>
        <w:t>leninogorsk</w:t>
      </w:r>
      <w:r w:rsidRPr="006F5A7E">
        <w:rPr>
          <w:color w:val="auto"/>
          <w:sz w:val="28"/>
          <w:szCs w:val="28"/>
        </w:rPr>
        <w:t>.tatarstan.ru/.</w:t>
      </w:r>
    </w:p>
    <w:p w14:paraId="0F0C6C67" w14:textId="77777777" w:rsidR="006F5A7E" w:rsidRPr="006F5A7E" w:rsidRDefault="006F5A7E" w:rsidP="006F5A7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F5A7E">
        <w:rPr>
          <w:color w:val="auto"/>
          <w:sz w:val="28"/>
          <w:szCs w:val="28"/>
        </w:rPr>
        <w:t>5.Контроль за исполнением настоящего постановления оставляю за собой.</w:t>
      </w:r>
    </w:p>
    <w:p w14:paraId="6AA75FB7" w14:textId="77777777" w:rsidR="006F5A7E" w:rsidRPr="006F5A7E" w:rsidRDefault="006F5A7E" w:rsidP="006F5A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20FE771" w14:textId="77777777" w:rsidR="006F5A7E" w:rsidRPr="006F5A7E" w:rsidRDefault="006F5A7E" w:rsidP="006F5A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2EAC79" w14:textId="77777777" w:rsidR="006F5A7E" w:rsidRPr="006F5A7E" w:rsidRDefault="006F5A7E" w:rsidP="006F5A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5A7E"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         Р.Р. Сытдиков</w:t>
      </w:r>
    </w:p>
    <w:p w14:paraId="449B704E" w14:textId="77777777" w:rsidR="006F5A7E" w:rsidRPr="006F5A7E" w:rsidRDefault="006F5A7E" w:rsidP="006F5A7E">
      <w:pPr>
        <w:spacing w:after="0"/>
        <w:jc w:val="both"/>
      </w:pPr>
    </w:p>
    <w:p w14:paraId="1A302BB7" w14:textId="77777777" w:rsidR="006F5A7E" w:rsidRPr="006F5A7E" w:rsidRDefault="006F5A7E" w:rsidP="006F5A7E">
      <w:pPr>
        <w:spacing w:after="0"/>
        <w:jc w:val="both"/>
      </w:pPr>
    </w:p>
    <w:p w14:paraId="4509DAFB" w14:textId="77777777" w:rsidR="006F5A7E" w:rsidRPr="006F5A7E" w:rsidRDefault="006F5A7E" w:rsidP="006F5A7E">
      <w:pPr>
        <w:spacing w:after="0"/>
        <w:jc w:val="both"/>
      </w:pPr>
    </w:p>
    <w:p w14:paraId="26229E4F" w14:textId="77777777" w:rsidR="006F5A7E" w:rsidRPr="006F5A7E" w:rsidRDefault="006F5A7E" w:rsidP="006F5A7E">
      <w:pPr>
        <w:spacing w:after="0"/>
        <w:jc w:val="both"/>
      </w:pPr>
    </w:p>
    <w:p w14:paraId="19200F59" w14:textId="77777777" w:rsidR="006F5A7E" w:rsidRPr="006F5A7E" w:rsidRDefault="006F5A7E" w:rsidP="006F5A7E">
      <w:pPr>
        <w:spacing w:after="0"/>
        <w:jc w:val="both"/>
        <w:rPr>
          <w:rFonts w:ascii="Times New Roman" w:hAnsi="Times New Roman" w:cs="Times New Roman"/>
        </w:rPr>
      </w:pPr>
      <w:r w:rsidRPr="006F5A7E">
        <w:rPr>
          <w:rFonts w:ascii="Times New Roman" w:hAnsi="Times New Roman" w:cs="Times New Roman"/>
        </w:rPr>
        <w:t>Семенов С.Р.</w:t>
      </w:r>
    </w:p>
    <w:p w14:paraId="7DF98A37" w14:textId="77777777" w:rsidR="006F5A7E" w:rsidRPr="006F5A7E" w:rsidRDefault="006F5A7E" w:rsidP="006F5A7E">
      <w:pPr>
        <w:spacing w:after="0"/>
        <w:jc w:val="both"/>
        <w:rPr>
          <w:rFonts w:ascii="Times New Roman" w:hAnsi="Times New Roman" w:cs="Times New Roman"/>
        </w:rPr>
        <w:sectPr w:rsidR="006F5A7E" w:rsidRPr="006F5A7E" w:rsidSect="00D93264">
          <w:headerReference w:type="default" r:id="rId7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6F5A7E">
        <w:rPr>
          <w:rFonts w:ascii="Times New Roman" w:hAnsi="Times New Roman" w:cs="Times New Roman"/>
        </w:rPr>
        <w:t>5-14-48</w:t>
      </w:r>
    </w:p>
    <w:p w14:paraId="1E295EAC" w14:textId="090F7FD0" w:rsidR="006F5A7E" w:rsidRPr="006F5A7E" w:rsidRDefault="006F5A7E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6F5A7E">
        <w:rPr>
          <w:rFonts w:ascii="Times New Roman" w:hAnsi="Times New Roman"/>
          <w:sz w:val="24"/>
          <w:szCs w:val="24"/>
        </w:rPr>
        <w:lastRenderedPageBreak/>
        <w:t>Утверждено</w:t>
      </w:r>
    </w:p>
    <w:p w14:paraId="3421AF3F" w14:textId="77777777" w:rsidR="006F5A7E" w:rsidRPr="006F5A7E" w:rsidRDefault="006F5A7E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0B4CD7A9" w14:textId="3C72CE8E" w:rsidR="006F5A7E" w:rsidRPr="006F5A7E" w:rsidRDefault="006F5A7E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6F5A7E">
        <w:rPr>
          <w:rFonts w:ascii="Times New Roman" w:hAnsi="Times New Roman"/>
          <w:sz w:val="24"/>
          <w:szCs w:val="24"/>
        </w:rPr>
        <w:t xml:space="preserve">постановлением Исполнительного комитета муниципального образования город Лениногорск  </w:t>
      </w:r>
    </w:p>
    <w:p w14:paraId="1DFA24B8" w14:textId="77777777" w:rsidR="006F5A7E" w:rsidRPr="006F5A7E" w:rsidRDefault="006F5A7E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205F74C5" w14:textId="2B1A6B8C" w:rsidR="006F5A7E" w:rsidRPr="006F5A7E" w:rsidRDefault="006F5A7E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6F5A7E">
        <w:rPr>
          <w:rFonts w:ascii="Times New Roman" w:hAnsi="Times New Roman"/>
          <w:sz w:val="24"/>
          <w:szCs w:val="24"/>
        </w:rPr>
        <w:t>от «</w:t>
      </w:r>
      <w:r w:rsidR="00DD7187">
        <w:rPr>
          <w:rFonts w:ascii="Times New Roman" w:hAnsi="Times New Roman"/>
          <w:sz w:val="24"/>
          <w:szCs w:val="24"/>
        </w:rPr>
        <w:t>31</w:t>
      </w:r>
      <w:r w:rsidRPr="006F5A7E">
        <w:rPr>
          <w:rFonts w:ascii="Times New Roman" w:hAnsi="Times New Roman"/>
          <w:sz w:val="24"/>
          <w:szCs w:val="24"/>
        </w:rPr>
        <w:t xml:space="preserve">» </w:t>
      </w:r>
      <w:r w:rsidR="00DD7187">
        <w:rPr>
          <w:rFonts w:ascii="Times New Roman" w:hAnsi="Times New Roman"/>
          <w:sz w:val="24"/>
          <w:szCs w:val="24"/>
        </w:rPr>
        <w:t>марта</w:t>
      </w:r>
      <w:r w:rsidRPr="006F5A7E">
        <w:rPr>
          <w:rFonts w:ascii="Times New Roman" w:hAnsi="Times New Roman"/>
          <w:sz w:val="24"/>
          <w:szCs w:val="24"/>
        </w:rPr>
        <w:t xml:space="preserve"> 2025г. № </w:t>
      </w:r>
      <w:r w:rsidR="00DD7187">
        <w:rPr>
          <w:rFonts w:ascii="Times New Roman" w:hAnsi="Times New Roman"/>
          <w:sz w:val="24"/>
          <w:szCs w:val="24"/>
        </w:rPr>
        <w:t>8</w:t>
      </w:r>
    </w:p>
    <w:p w14:paraId="36B1A54F" w14:textId="77777777" w:rsidR="006F5A7E" w:rsidRDefault="006F5A7E" w:rsidP="00FC02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bookmarkStart w:id="0" w:name="bookmark0"/>
    </w:p>
    <w:p w14:paraId="6BEC1B5A" w14:textId="71F09C86" w:rsidR="00FC02E2" w:rsidRPr="006F5A7E" w:rsidRDefault="00FC02E2" w:rsidP="00FC02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Техническое задание</w:t>
      </w:r>
      <w:bookmarkEnd w:id="0"/>
    </w:p>
    <w:p w14:paraId="5BE2442E" w14:textId="1F8ECDAB" w:rsidR="00FC02E2" w:rsidRPr="006F5A7E" w:rsidRDefault="00FC02E2" w:rsidP="00FC02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на разработку инвестиционной программы по развитию</w:t>
      </w:r>
      <w:r w:rsidRPr="006F5A7E">
        <w:rPr>
          <w:rFonts w:ascii="Times New Roman" w:hAnsi="Times New Roman" w:cs="Times New Roman"/>
          <w:sz w:val="28"/>
          <w:szCs w:val="28"/>
          <w:lang w:bidi="ru-RU"/>
        </w:rPr>
        <w:br/>
        <w:t>и модернизации водопроводного хозяйства</w:t>
      </w:r>
      <w:r w:rsidRPr="006F5A7E">
        <w:rPr>
          <w:rFonts w:ascii="Times New Roman" w:hAnsi="Times New Roman" w:cs="Times New Roman"/>
          <w:sz w:val="28"/>
          <w:szCs w:val="28"/>
          <w:lang w:bidi="ru-RU"/>
        </w:rPr>
        <w:br/>
        <w:t>г. Лениногорска на 2026-2028 годы</w:t>
      </w:r>
    </w:p>
    <w:p w14:paraId="4474CB9F" w14:textId="7FA8AAC3" w:rsidR="00FC02E2" w:rsidRPr="006F5A7E" w:rsidRDefault="00FC02E2" w:rsidP="00FC02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14:paraId="125E758D" w14:textId="2BB4B0D9" w:rsidR="00FC02E2" w:rsidRPr="006F5A7E" w:rsidRDefault="00FC02E2" w:rsidP="006F5A7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bookmarkStart w:id="1" w:name="bookmark1"/>
      <w:r w:rsidRPr="006F5A7E">
        <w:rPr>
          <w:rFonts w:ascii="Times New Roman" w:hAnsi="Times New Roman" w:cs="Times New Roman"/>
          <w:sz w:val="28"/>
          <w:szCs w:val="28"/>
          <w:lang w:bidi="ru-RU"/>
        </w:rPr>
        <w:t>Общие положения</w:t>
      </w:r>
      <w:bookmarkEnd w:id="1"/>
      <w:r w:rsidR="001F1B7F" w:rsidRPr="006F5A7E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4CD057B9" w14:textId="76E4343B" w:rsidR="00FC02E2" w:rsidRPr="006F5A7E" w:rsidRDefault="00FC02E2" w:rsidP="00FC02E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bookmarkStart w:id="2" w:name="bookmark2"/>
      <w:r w:rsidRPr="006F5A7E">
        <w:rPr>
          <w:rFonts w:ascii="Times New Roman" w:hAnsi="Times New Roman" w:cs="Times New Roman"/>
          <w:sz w:val="28"/>
          <w:szCs w:val="28"/>
          <w:lang w:bidi="ru-RU"/>
        </w:rPr>
        <w:t>Основание для разработки технического задания</w:t>
      </w:r>
      <w:bookmarkEnd w:id="2"/>
      <w:r w:rsidR="001F1B7F" w:rsidRPr="006F5A7E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6FC22234" w14:textId="02067073" w:rsidR="00FC02E2" w:rsidRPr="006F5A7E" w:rsidRDefault="00FC02E2" w:rsidP="00FC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Техническое задание на разработку инвестиционной программы по развитию и модернизации водопроводного и канализационного хозяйства г. Лениногорск на 2025-2027 годы (далее - техническое задание) разработано в соответствии с Градостроительным кодексом Российской Федерации, Федеральным законом от 07.12.2011 г. № 416-ФЗ «О водоснабжении и водоотведении».</w:t>
      </w:r>
    </w:p>
    <w:p w14:paraId="4C14900B" w14:textId="77777777" w:rsidR="001F1B7F" w:rsidRPr="006F5A7E" w:rsidRDefault="001F1B7F" w:rsidP="00FC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05A72878" w14:textId="312BC2FD" w:rsidR="00FC02E2" w:rsidRPr="006F5A7E" w:rsidRDefault="00FC02E2" w:rsidP="006F5A7E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bookmarkStart w:id="3" w:name="bookmark3"/>
      <w:r w:rsidRPr="006F5A7E">
        <w:rPr>
          <w:rFonts w:ascii="Times New Roman" w:hAnsi="Times New Roman" w:cs="Times New Roman"/>
          <w:sz w:val="28"/>
          <w:szCs w:val="28"/>
          <w:lang w:bidi="ru-RU"/>
        </w:rPr>
        <w:t>Требования, устанавливаемые техническим заданием</w:t>
      </w:r>
      <w:bookmarkEnd w:id="3"/>
      <w:r w:rsidR="001F1B7F" w:rsidRPr="006F5A7E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78C83591" w14:textId="77777777" w:rsidR="00FC02E2" w:rsidRPr="006F5A7E" w:rsidRDefault="00FC02E2" w:rsidP="00FC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Настоящее техническое задание устанавливает требования:</w:t>
      </w:r>
    </w:p>
    <w:p w14:paraId="33BC01CC" w14:textId="77777777" w:rsidR="00FC02E2" w:rsidRPr="006F5A7E" w:rsidRDefault="00FC02E2" w:rsidP="00FC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к целям, задачам и ожидаемому результату выполнения инвестиционной программы организации коммунального комплекса по развитию и модернизации водопроводного и канализационного хозяйства г. Лениногорск на 2026-2028 годы (далее — инвестиционная программа);</w:t>
      </w:r>
    </w:p>
    <w:p w14:paraId="4E9DCE58" w14:textId="4BE6CC8A" w:rsidR="00FC02E2" w:rsidRPr="006F5A7E" w:rsidRDefault="00FC02E2" w:rsidP="00FC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к срокам подготовки инвестиционной программы.</w:t>
      </w:r>
    </w:p>
    <w:p w14:paraId="7041B31B" w14:textId="77777777" w:rsidR="001F1B7F" w:rsidRPr="006F5A7E" w:rsidRDefault="001F1B7F" w:rsidP="00FC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1701DAA4" w14:textId="1E4DFE91" w:rsidR="00FC02E2" w:rsidRPr="006F5A7E" w:rsidRDefault="00FC02E2" w:rsidP="006F5A7E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bookmarkStart w:id="4" w:name="bookmark4"/>
      <w:r w:rsidRPr="006F5A7E">
        <w:rPr>
          <w:rFonts w:ascii="Times New Roman" w:hAnsi="Times New Roman" w:cs="Times New Roman"/>
          <w:sz w:val="28"/>
          <w:szCs w:val="28"/>
          <w:lang w:bidi="ru-RU"/>
        </w:rPr>
        <w:t>Термины и определения</w:t>
      </w:r>
      <w:bookmarkEnd w:id="4"/>
      <w:r w:rsidR="001F1B7F" w:rsidRPr="006F5A7E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3D2D82CC" w14:textId="3C02406C" w:rsidR="00FC02E2" w:rsidRPr="006F5A7E" w:rsidRDefault="00FC02E2" w:rsidP="00FC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В настоящем техническом задании применяются понятия и термины, используемые в значении, установленном действующим законодательством.</w:t>
      </w:r>
    </w:p>
    <w:p w14:paraId="3D6E4C85" w14:textId="77777777" w:rsidR="001F1B7F" w:rsidRPr="006F5A7E" w:rsidRDefault="001F1B7F" w:rsidP="00FC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15FF8EF3" w14:textId="46F0C8A3" w:rsidR="00FC02E2" w:rsidRPr="006F5A7E" w:rsidRDefault="00FC02E2" w:rsidP="006F5A7E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bookmarkStart w:id="5" w:name="bookmark5"/>
      <w:r w:rsidRPr="006F5A7E">
        <w:rPr>
          <w:rFonts w:ascii="Times New Roman" w:hAnsi="Times New Roman" w:cs="Times New Roman"/>
          <w:sz w:val="28"/>
          <w:szCs w:val="28"/>
          <w:lang w:bidi="ru-RU"/>
        </w:rPr>
        <w:t>Разработчик инвестиционной программы</w:t>
      </w:r>
      <w:bookmarkEnd w:id="5"/>
      <w:r w:rsidR="001F1B7F" w:rsidRPr="006F5A7E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081BB4A8" w14:textId="77777777" w:rsidR="00FC02E2" w:rsidRPr="006F5A7E" w:rsidRDefault="00FC02E2" w:rsidP="00FC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Общество с ограниченной ответственностью «Водоканал»</w:t>
      </w:r>
    </w:p>
    <w:p w14:paraId="29EE433C" w14:textId="68CAEA4C" w:rsidR="00FC02E2" w:rsidRPr="006F5A7E" w:rsidRDefault="00FC02E2" w:rsidP="00FC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423250, РТ, г. Лениногорск, ул. Корчагина, 2, строение 1 тел. 6-12-49 - приемная ИНН 1649021125 КПП 164901001</w:t>
      </w:r>
    </w:p>
    <w:p w14:paraId="4B8B4F2F" w14:textId="77777777" w:rsidR="001F1B7F" w:rsidRPr="006F5A7E" w:rsidRDefault="001F1B7F" w:rsidP="00FC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34962319" w14:textId="7DDA1B6C" w:rsidR="00FC02E2" w:rsidRPr="006F5A7E" w:rsidRDefault="00FC02E2" w:rsidP="00FC02E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bookmarkStart w:id="6" w:name="bookmark6"/>
      <w:r w:rsidRPr="006F5A7E">
        <w:rPr>
          <w:rFonts w:ascii="Times New Roman" w:hAnsi="Times New Roman" w:cs="Times New Roman"/>
          <w:sz w:val="28"/>
          <w:szCs w:val="28"/>
          <w:lang w:bidi="ru-RU"/>
        </w:rPr>
        <w:t>Цели, задачи и ожидаемые результаты выполнения инвестиционной программы</w:t>
      </w:r>
      <w:bookmarkEnd w:id="6"/>
      <w:r w:rsidR="001F1B7F" w:rsidRPr="006F5A7E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7ECD48CD" w14:textId="335B0C39" w:rsidR="00FC02E2" w:rsidRPr="006F5A7E" w:rsidRDefault="00FC02E2" w:rsidP="006F5A7E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bookmarkStart w:id="7" w:name="bookmark7"/>
      <w:r w:rsidRPr="006F5A7E">
        <w:rPr>
          <w:rFonts w:ascii="Times New Roman" w:hAnsi="Times New Roman" w:cs="Times New Roman"/>
          <w:sz w:val="28"/>
          <w:szCs w:val="28"/>
          <w:lang w:bidi="ru-RU"/>
        </w:rPr>
        <w:t>Цели инвестиционной программы</w:t>
      </w:r>
      <w:bookmarkEnd w:id="7"/>
      <w:r w:rsidR="001F1B7F" w:rsidRPr="006F5A7E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40CE777D" w14:textId="4BCAD51E" w:rsidR="00FC02E2" w:rsidRPr="006F5A7E" w:rsidRDefault="00FC02E2" w:rsidP="00FC02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обеспечение бесперебойного и надежного водоснабжения населения города и района;</w:t>
      </w:r>
    </w:p>
    <w:p w14:paraId="6AEDFC33" w14:textId="77777777" w:rsidR="00FC02E2" w:rsidRPr="006F5A7E" w:rsidRDefault="00FC02E2" w:rsidP="00FC02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рациональное использование питьевой воды;</w:t>
      </w:r>
    </w:p>
    <w:p w14:paraId="247DDB1A" w14:textId="77777777" w:rsidR="00FC02E2" w:rsidRPr="006F5A7E" w:rsidRDefault="00FC02E2" w:rsidP="00FC02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  <w:sectPr w:rsidR="00FC02E2" w:rsidRPr="006F5A7E" w:rsidSect="006F5A7E">
          <w:headerReference w:type="default" r:id="rId8"/>
          <w:headerReference w:type="first" r:id="rId9"/>
          <w:pgSz w:w="11900" w:h="16840"/>
          <w:pgMar w:top="1134" w:right="1134" w:bottom="1134" w:left="1134" w:header="227" w:footer="0" w:gutter="0"/>
          <w:pgNumType w:start="1"/>
          <w:cols w:space="720"/>
          <w:noEndnote/>
          <w:titlePg/>
          <w:docGrid w:linePitch="360"/>
        </w:sect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экономия электроэнергии.</w:t>
      </w:r>
    </w:p>
    <w:p w14:paraId="6115CE90" w14:textId="4DF14096" w:rsidR="00FC02E2" w:rsidRPr="006F5A7E" w:rsidRDefault="00FC02E2" w:rsidP="006F5A7E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bookmarkStart w:id="8" w:name="bookmark8"/>
      <w:r w:rsidRPr="006F5A7E">
        <w:rPr>
          <w:rFonts w:ascii="Times New Roman" w:hAnsi="Times New Roman" w:cs="Times New Roman"/>
          <w:sz w:val="28"/>
          <w:szCs w:val="28"/>
          <w:lang w:bidi="ru-RU"/>
        </w:rPr>
        <w:lastRenderedPageBreak/>
        <w:t>Задачи инвестиционной программы</w:t>
      </w:r>
      <w:bookmarkEnd w:id="8"/>
      <w:r w:rsidR="001F1B7F" w:rsidRPr="006F5A7E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1CA25A1C" w14:textId="77777777" w:rsidR="00FC02E2" w:rsidRPr="006F5A7E" w:rsidRDefault="00FC02E2" w:rsidP="00FC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Инвестиционная программа направлена на дальнейшее улучшение вопросов</w:t>
      </w:r>
      <w:r w:rsidRPr="006F5A7E">
        <w:rPr>
          <w:rFonts w:ascii="Times New Roman" w:hAnsi="Times New Roman" w:cs="Times New Roman"/>
          <w:sz w:val="28"/>
          <w:szCs w:val="28"/>
          <w:lang w:bidi="ru-RU"/>
        </w:rPr>
        <w:br/>
        <w:t>надежности обеспечения водоснабжения населения и прочих потребителей,</w:t>
      </w:r>
      <w:r w:rsidRPr="006F5A7E">
        <w:rPr>
          <w:rFonts w:ascii="Times New Roman" w:hAnsi="Times New Roman" w:cs="Times New Roman"/>
          <w:sz w:val="28"/>
          <w:szCs w:val="28"/>
          <w:lang w:bidi="ru-RU"/>
        </w:rPr>
        <w:br/>
        <w:t>рационального использования природных ресурсов, улучшение контроля качества</w:t>
      </w:r>
      <w:r w:rsidRPr="006F5A7E">
        <w:rPr>
          <w:rFonts w:ascii="Times New Roman" w:hAnsi="Times New Roman" w:cs="Times New Roman"/>
          <w:sz w:val="28"/>
          <w:szCs w:val="28"/>
          <w:lang w:bidi="ru-RU"/>
        </w:rPr>
        <w:br/>
        <w:t>питьевой воды, улучшения качества эксплуатации и безаварийного обслуживания сетей</w:t>
      </w:r>
      <w:r w:rsidRPr="006F5A7E">
        <w:rPr>
          <w:rFonts w:ascii="Times New Roman" w:hAnsi="Times New Roman" w:cs="Times New Roman"/>
          <w:sz w:val="28"/>
          <w:szCs w:val="28"/>
          <w:lang w:bidi="ru-RU"/>
        </w:rPr>
        <w:br/>
        <w:t>и сооружений.</w:t>
      </w:r>
    </w:p>
    <w:p w14:paraId="1B6797F3" w14:textId="77777777" w:rsidR="00FC02E2" w:rsidRPr="006F5A7E" w:rsidRDefault="00FC02E2" w:rsidP="00FC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Для выполнения задачи инвестиционной программы необходимо:</w:t>
      </w:r>
    </w:p>
    <w:p w14:paraId="51831D1A" w14:textId="77777777" w:rsidR="00FC02E2" w:rsidRPr="006F5A7E" w:rsidRDefault="00FC02E2" w:rsidP="00FC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i/>
          <w:iCs/>
          <w:sz w:val="28"/>
          <w:szCs w:val="28"/>
          <w:u w:val="single"/>
          <w:lang w:bidi="ru-RU"/>
        </w:rPr>
        <w:t>Приобретение и замена агрегата 300-300 с Дв. 400/1500 на Сугушлинской ВНС</w:t>
      </w:r>
    </w:p>
    <w:p w14:paraId="36D122A9" w14:textId="10C0DA4B" w:rsidR="00FC02E2" w:rsidRPr="006F5A7E" w:rsidRDefault="00FC02E2" w:rsidP="00FC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выполнение</w:t>
      </w:r>
      <w:r w:rsidRPr="006F5A7E">
        <w:rPr>
          <w:rFonts w:ascii="Times New Roman" w:hAnsi="Times New Roman" w:cs="Times New Roman"/>
          <w:sz w:val="28"/>
          <w:szCs w:val="28"/>
          <w:lang w:bidi="ru-RU"/>
        </w:rPr>
        <w:tab/>
        <w:t>этого</w:t>
      </w:r>
      <w:r w:rsidRPr="006F5A7E">
        <w:rPr>
          <w:rFonts w:ascii="Times New Roman" w:hAnsi="Times New Roman" w:cs="Times New Roman"/>
          <w:sz w:val="28"/>
          <w:szCs w:val="28"/>
          <w:lang w:bidi="ru-RU"/>
        </w:rPr>
        <w:tab/>
        <w:t>мероприятия</w:t>
      </w:r>
      <w:r w:rsidRPr="006F5A7E">
        <w:rPr>
          <w:rFonts w:ascii="Times New Roman" w:hAnsi="Times New Roman" w:cs="Times New Roman"/>
          <w:sz w:val="28"/>
          <w:szCs w:val="28"/>
          <w:lang w:bidi="ru-RU"/>
        </w:rPr>
        <w:tab/>
        <w:t>позволит</w:t>
      </w:r>
      <w:r w:rsidRPr="006F5A7E">
        <w:rPr>
          <w:rFonts w:ascii="Times New Roman" w:hAnsi="Times New Roman" w:cs="Times New Roman"/>
          <w:sz w:val="28"/>
          <w:szCs w:val="28"/>
          <w:lang w:bidi="ru-RU"/>
        </w:rPr>
        <w:tab/>
        <w:t>экономить электроэнергию,</w:t>
      </w:r>
      <w:r w:rsidRPr="006F5A7E">
        <w:rPr>
          <w:rFonts w:ascii="Times New Roman" w:hAnsi="Times New Roman" w:cs="Times New Roman"/>
          <w:sz w:val="28"/>
          <w:szCs w:val="28"/>
          <w:lang w:bidi="ru-RU"/>
        </w:rPr>
        <w:tab/>
        <w:t>обеспечит бесперебойное снабжение водой население города и района;</w:t>
      </w:r>
    </w:p>
    <w:p w14:paraId="5CD35F54" w14:textId="77777777" w:rsidR="00FC02E2" w:rsidRPr="006F5A7E" w:rsidRDefault="00FC02E2" w:rsidP="00FC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i/>
          <w:iCs/>
          <w:sz w:val="28"/>
          <w:szCs w:val="28"/>
          <w:u w:val="single"/>
          <w:lang w:bidi="ru-RU"/>
        </w:rPr>
        <w:t>Приобретение и замена агрегата 300-240 с Дв. 315/1500 на Старо-Письмянской ВНС</w:t>
      </w:r>
      <w:r w:rsidRPr="006F5A7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14:paraId="734B722A" w14:textId="2E004E94" w:rsidR="00FC02E2" w:rsidRPr="006F5A7E" w:rsidRDefault="00FC02E2" w:rsidP="00FC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выполнение</w:t>
      </w:r>
      <w:r w:rsidRPr="006F5A7E">
        <w:rPr>
          <w:rFonts w:ascii="Times New Roman" w:hAnsi="Times New Roman" w:cs="Times New Roman"/>
          <w:sz w:val="28"/>
          <w:szCs w:val="28"/>
          <w:lang w:bidi="ru-RU"/>
        </w:rPr>
        <w:tab/>
        <w:t>этого</w:t>
      </w:r>
      <w:r w:rsidRPr="006F5A7E">
        <w:rPr>
          <w:rFonts w:ascii="Times New Roman" w:hAnsi="Times New Roman" w:cs="Times New Roman"/>
          <w:sz w:val="28"/>
          <w:szCs w:val="28"/>
          <w:lang w:bidi="ru-RU"/>
        </w:rPr>
        <w:tab/>
        <w:t>мероприятия</w:t>
      </w:r>
      <w:r w:rsidRPr="006F5A7E">
        <w:rPr>
          <w:rFonts w:ascii="Times New Roman" w:hAnsi="Times New Roman" w:cs="Times New Roman"/>
          <w:sz w:val="28"/>
          <w:szCs w:val="28"/>
          <w:lang w:bidi="ru-RU"/>
        </w:rPr>
        <w:tab/>
        <w:t>позволит</w:t>
      </w:r>
      <w:r w:rsidRPr="006F5A7E">
        <w:rPr>
          <w:rFonts w:ascii="Times New Roman" w:hAnsi="Times New Roman" w:cs="Times New Roman"/>
          <w:sz w:val="28"/>
          <w:szCs w:val="28"/>
          <w:lang w:bidi="ru-RU"/>
        </w:rPr>
        <w:tab/>
        <w:t>экономить электроэнергию,</w:t>
      </w:r>
      <w:r w:rsidRPr="006F5A7E">
        <w:rPr>
          <w:rFonts w:ascii="Times New Roman" w:hAnsi="Times New Roman" w:cs="Times New Roman"/>
          <w:sz w:val="28"/>
          <w:szCs w:val="28"/>
          <w:lang w:bidi="ru-RU"/>
        </w:rPr>
        <w:tab/>
        <w:t>обеспечит бесперебойное снабжение водой население города и района;</w:t>
      </w:r>
    </w:p>
    <w:p w14:paraId="1555E571" w14:textId="0D36A3AD" w:rsidR="00FC02E2" w:rsidRPr="006F5A7E" w:rsidRDefault="00FC02E2" w:rsidP="00FC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i/>
          <w:iCs/>
          <w:sz w:val="28"/>
          <w:szCs w:val="28"/>
          <w:u w:val="single"/>
          <w:lang w:bidi="ru-RU"/>
        </w:rPr>
        <w:t>Приобретение и замена двигателя А355-Х-4-УЗ (в стальном корпусе) на Старо-Письмянской ВНС</w:t>
      </w:r>
      <w:r w:rsidRPr="006F5A7E">
        <w:rPr>
          <w:rFonts w:ascii="Times New Roman" w:hAnsi="Times New Roman" w:cs="Times New Roman"/>
          <w:sz w:val="28"/>
          <w:szCs w:val="28"/>
          <w:lang w:bidi="ru-RU"/>
        </w:rPr>
        <w:tab/>
      </w:r>
    </w:p>
    <w:p w14:paraId="6321B4CE" w14:textId="3B478678" w:rsidR="00FC02E2" w:rsidRPr="006F5A7E" w:rsidRDefault="00FC02E2" w:rsidP="00FC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выполнение</w:t>
      </w:r>
      <w:r w:rsidRPr="006F5A7E">
        <w:rPr>
          <w:rFonts w:ascii="Times New Roman" w:hAnsi="Times New Roman" w:cs="Times New Roman"/>
          <w:sz w:val="28"/>
          <w:szCs w:val="28"/>
          <w:lang w:bidi="ru-RU"/>
        </w:rPr>
        <w:tab/>
        <w:t>этого</w:t>
      </w:r>
      <w:r w:rsidRPr="006F5A7E">
        <w:rPr>
          <w:rFonts w:ascii="Times New Roman" w:hAnsi="Times New Roman" w:cs="Times New Roman"/>
          <w:sz w:val="28"/>
          <w:szCs w:val="28"/>
          <w:lang w:bidi="ru-RU"/>
        </w:rPr>
        <w:tab/>
        <w:t>мероприятия</w:t>
      </w:r>
      <w:r w:rsidRPr="006F5A7E">
        <w:rPr>
          <w:rFonts w:ascii="Times New Roman" w:hAnsi="Times New Roman" w:cs="Times New Roman"/>
          <w:sz w:val="28"/>
          <w:szCs w:val="28"/>
          <w:lang w:bidi="ru-RU"/>
        </w:rPr>
        <w:tab/>
        <w:t>позволит</w:t>
      </w:r>
      <w:r w:rsidRPr="006F5A7E">
        <w:rPr>
          <w:rFonts w:ascii="Times New Roman" w:hAnsi="Times New Roman" w:cs="Times New Roman"/>
          <w:sz w:val="28"/>
          <w:szCs w:val="28"/>
          <w:lang w:bidi="ru-RU"/>
        </w:rPr>
        <w:tab/>
        <w:t>экономить электроэнергию,</w:t>
      </w:r>
      <w:r w:rsidRPr="006F5A7E">
        <w:rPr>
          <w:rFonts w:ascii="Times New Roman" w:hAnsi="Times New Roman" w:cs="Times New Roman"/>
          <w:sz w:val="28"/>
          <w:szCs w:val="28"/>
          <w:lang w:bidi="ru-RU"/>
        </w:rPr>
        <w:tab/>
        <w:t>обеспечит бесперебойное снабжение водой население города и района;</w:t>
      </w:r>
    </w:p>
    <w:p w14:paraId="41FE8A7A" w14:textId="77777777" w:rsidR="001F1B7F" w:rsidRPr="006F5A7E" w:rsidRDefault="001F1B7F" w:rsidP="00FC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1F2228BE" w14:textId="3556F7D4" w:rsidR="00FC02E2" w:rsidRPr="006F5A7E" w:rsidRDefault="00FC02E2" w:rsidP="006F5A7E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bookmarkStart w:id="9" w:name="bookmark9"/>
      <w:r w:rsidRPr="006F5A7E">
        <w:rPr>
          <w:rFonts w:ascii="Times New Roman" w:hAnsi="Times New Roman" w:cs="Times New Roman"/>
          <w:sz w:val="28"/>
          <w:szCs w:val="28"/>
          <w:lang w:bidi="ru-RU"/>
        </w:rPr>
        <w:t>Ожидаемые результаты при реализации инвестиционной программы</w:t>
      </w:r>
      <w:bookmarkEnd w:id="9"/>
      <w:r w:rsidR="001F1B7F" w:rsidRPr="006F5A7E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7C81B5B2" w14:textId="77777777" w:rsidR="00FC02E2" w:rsidRPr="006F5A7E" w:rsidRDefault="00FC02E2" w:rsidP="00FC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Выполнение мероприятий инвестиционной программы в части водоснабжения позволит:</w:t>
      </w:r>
    </w:p>
    <w:p w14:paraId="1724621B" w14:textId="77777777" w:rsidR="00FC02E2" w:rsidRPr="006F5A7E" w:rsidRDefault="00FC02E2" w:rsidP="00FC02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обеспечить надежность эксплуатации насосного оборудования и бесперебойное водоснабжение населения, промышленных предприятий и социально - значимых объектов;</w:t>
      </w:r>
    </w:p>
    <w:p w14:paraId="69D463C6" w14:textId="77777777" w:rsidR="00FC02E2" w:rsidRPr="006F5A7E" w:rsidRDefault="00FC02E2" w:rsidP="00FC02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сэкономить расход электроэнергии;</w:t>
      </w:r>
    </w:p>
    <w:p w14:paraId="14048517" w14:textId="646E5A01" w:rsidR="00FC02E2" w:rsidRPr="006F5A7E" w:rsidRDefault="00FC02E2" w:rsidP="00FC02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улучшить качество питьевой воды;</w:t>
      </w:r>
    </w:p>
    <w:p w14:paraId="787FB7F8" w14:textId="77777777" w:rsidR="001F1B7F" w:rsidRPr="006F5A7E" w:rsidRDefault="001F1B7F" w:rsidP="00FC02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0C7274E3" w14:textId="42B7561A" w:rsidR="00FC02E2" w:rsidRPr="006F5A7E" w:rsidRDefault="00FC02E2" w:rsidP="00FC02E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bookmarkStart w:id="10" w:name="bookmark10"/>
      <w:r w:rsidRPr="006F5A7E">
        <w:rPr>
          <w:rFonts w:ascii="Times New Roman" w:hAnsi="Times New Roman" w:cs="Times New Roman"/>
          <w:sz w:val="28"/>
          <w:szCs w:val="28"/>
          <w:lang w:bidi="ru-RU"/>
        </w:rPr>
        <w:t>Структура инвестиционной программы</w:t>
      </w:r>
      <w:bookmarkEnd w:id="10"/>
      <w:r w:rsidR="001F1B7F" w:rsidRPr="006F5A7E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1DFADE6A" w14:textId="0E6EE875" w:rsidR="00FC02E2" w:rsidRPr="006F5A7E" w:rsidRDefault="00FC02E2" w:rsidP="006F5A7E">
      <w:pPr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bookmarkStart w:id="11" w:name="bookmark11"/>
      <w:r w:rsidRPr="006F5A7E">
        <w:rPr>
          <w:rFonts w:ascii="Times New Roman" w:hAnsi="Times New Roman" w:cs="Times New Roman"/>
          <w:sz w:val="28"/>
          <w:szCs w:val="28"/>
          <w:lang w:bidi="ru-RU"/>
        </w:rPr>
        <w:t>Оценка потребностей в объемах отпуска абонентам и потребителям питьевой воды и предоставления им услуг водоотведения</w:t>
      </w:r>
      <w:bookmarkEnd w:id="11"/>
      <w:r w:rsidR="001F1B7F" w:rsidRPr="006F5A7E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3C3359F5" w14:textId="77777777" w:rsidR="00FC02E2" w:rsidRPr="006F5A7E" w:rsidRDefault="00FC02E2" w:rsidP="00FC02E2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 xml:space="preserve">8.1. </w:t>
      </w:r>
      <w:r w:rsidRPr="006F5A7E">
        <w:rPr>
          <w:rFonts w:ascii="Times New Roman" w:hAnsi="Times New Roman" w:cs="Times New Roman"/>
          <w:i/>
          <w:iCs/>
          <w:sz w:val="28"/>
          <w:szCs w:val="28"/>
          <w:lang w:bidi="ru-RU"/>
        </w:rPr>
        <w:t>Краткая характеристика абонентов и потребителей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7"/>
        <w:gridCol w:w="2189"/>
        <w:gridCol w:w="2371"/>
        <w:gridCol w:w="2371"/>
      </w:tblGrid>
      <w:tr w:rsidR="00FC02E2" w:rsidRPr="006F5A7E" w14:paraId="19E817F5" w14:textId="77777777" w:rsidTr="00BA4291">
        <w:trPr>
          <w:trHeight w:hRule="exact" w:val="528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0ED07E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Показатели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6125FF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2021 г.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FB98A0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2022 г.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B2F07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2023 г.</w:t>
            </w:r>
          </w:p>
        </w:tc>
      </w:tr>
      <w:tr w:rsidR="00FC02E2" w:rsidRPr="006F5A7E" w14:paraId="681ED873" w14:textId="77777777" w:rsidTr="00BA4291">
        <w:trPr>
          <w:trHeight w:hRule="exact" w:val="34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BC181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Подача, тыс.м3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B7836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5274,94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F7D51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5329,84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77421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5040,31</w:t>
            </w:r>
          </w:p>
        </w:tc>
      </w:tr>
      <w:tr w:rsidR="00FC02E2" w:rsidRPr="006F5A7E" w14:paraId="170899C3" w14:textId="77777777" w:rsidTr="00BA4291">
        <w:trPr>
          <w:trHeight w:hRule="exact" w:val="283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62920B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Реализация, тыс.м3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895071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3470,318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DFCB7B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3390,62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8E02A7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3466,57</w:t>
            </w:r>
          </w:p>
        </w:tc>
      </w:tr>
      <w:tr w:rsidR="00FC02E2" w:rsidRPr="006F5A7E" w14:paraId="3427DA4B" w14:textId="77777777" w:rsidTr="00BA4291">
        <w:trPr>
          <w:trHeight w:hRule="exact" w:val="58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FF8031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Пропуск сточных вод, тыс.мЗ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E5B40A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2752,41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38AE1C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2658,98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C5724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2718,45</w:t>
            </w:r>
          </w:p>
        </w:tc>
      </w:tr>
    </w:tbl>
    <w:p w14:paraId="77EE3D65" w14:textId="77777777" w:rsidR="00FC02E2" w:rsidRPr="006F5A7E" w:rsidRDefault="00FC02E2" w:rsidP="00FC02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3E2A4075" w14:textId="77777777" w:rsidR="00FC02E2" w:rsidRPr="006F5A7E" w:rsidRDefault="00FC02E2" w:rsidP="00FC02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  <w:sectPr w:rsidR="00FC02E2" w:rsidRPr="006F5A7E" w:rsidSect="006F5A7E">
          <w:pgSz w:w="11900" w:h="16840"/>
          <w:pgMar w:top="1134" w:right="1134" w:bottom="1134" w:left="1134" w:header="340" w:footer="3" w:gutter="0"/>
          <w:cols w:space="720"/>
          <w:noEndnote/>
          <w:docGrid w:linePitch="360"/>
        </w:sectPr>
      </w:pPr>
    </w:p>
    <w:p w14:paraId="75F7B05A" w14:textId="77777777" w:rsidR="00FC02E2" w:rsidRPr="006F5A7E" w:rsidRDefault="00FC02E2" w:rsidP="00FC02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lastRenderedPageBreak/>
        <w:t>Крупными потребителями являются ПАО «Татнефть» им В.Д. Шашина, ООО «Агрострой», ООО «Лениногорские тепловые сети», ГАУЗ «Лениногорская центральная больница», ООО «Деловсыре».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0"/>
        <w:gridCol w:w="1157"/>
        <w:gridCol w:w="1128"/>
        <w:gridCol w:w="1166"/>
        <w:gridCol w:w="1147"/>
        <w:gridCol w:w="1152"/>
        <w:gridCol w:w="1142"/>
      </w:tblGrid>
      <w:tr w:rsidR="00FC02E2" w:rsidRPr="006F5A7E" w14:paraId="4179A40B" w14:textId="77777777" w:rsidTr="00BA4291">
        <w:trPr>
          <w:trHeight w:hRule="exact" w:val="302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56375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Наименование</w:t>
            </w:r>
          </w:p>
          <w:p w14:paraId="2D355599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потребителя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219D1B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2021 г.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94FC70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2С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51042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122 г.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6D76F6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2023 г.</w:t>
            </w:r>
          </w:p>
        </w:tc>
      </w:tr>
      <w:tr w:rsidR="00FC02E2" w:rsidRPr="006F5A7E" w14:paraId="298132BF" w14:textId="77777777" w:rsidTr="00BA4291">
        <w:trPr>
          <w:trHeight w:hRule="exact" w:val="773"/>
        </w:trPr>
        <w:tc>
          <w:tcPr>
            <w:tcW w:w="336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2970A51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3BAD7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Водоснаб</w:t>
            </w: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</w:r>
          </w:p>
          <w:p w14:paraId="1DD395DC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жение</w:t>
            </w:r>
          </w:p>
          <w:p w14:paraId="5928E4E6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тыс.м</w:t>
            </w:r>
            <w:r w:rsidRPr="006F5A7E">
              <w:rPr>
                <w:rFonts w:ascii="Times New Roman" w:hAnsi="Times New Roman" w:cs="Times New Roman"/>
                <w:sz w:val="24"/>
                <w:szCs w:val="24"/>
                <w:vertAlign w:val="superscript"/>
                <w:lang w:bidi="ru-RU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22C71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Водоотве</w:t>
            </w: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</w:r>
          </w:p>
          <w:p w14:paraId="4FCF9935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дение</w:t>
            </w:r>
          </w:p>
          <w:p w14:paraId="6A355BE5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тыс.м</w:t>
            </w:r>
            <w:r w:rsidRPr="006F5A7E">
              <w:rPr>
                <w:rFonts w:ascii="Times New Roman" w:hAnsi="Times New Roman" w:cs="Times New Roman"/>
                <w:sz w:val="24"/>
                <w:szCs w:val="24"/>
                <w:vertAlign w:val="superscript"/>
                <w:lang w:bidi="ru-RU"/>
              </w:rP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351A3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Водоснаб</w:t>
            </w: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</w:r>
          </w:p>
          <w:p w14:paraId="2C2F8DD8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жение</w:t>
            </w:r>
          </w:p>
          <w:p w14:paraId="376150B7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тыс.м</w:t>
            </w:r>
            <w:r w:rsidRPr="006F5A7E">
              <w:rPr>
                <w:rFonts w:ascii="Times New Roman" w:hAnsi="Times New Roman" w:cs="Times New Roman"/>
                <w:sz w:val="24"/>
                <w:szCs w:val="24"/>
                <w:vertAlign w:val="superscript"/>
                <w:lang w:bidi="ru-RU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24DA1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Водоотве</w:t>
            </w: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</w:r>
          </w:p>
          <w:p w14:paraId="7548E876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дение</w:t>
            </w:r>
          </w:p>
          <w:p w14:paraId="090AE1F2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тыс.м</w:t>
            </w:r>
            <w:r w:rsidRPr="006F5A7E">
              <w:rPr>
                <w:rFonts w:ascii="Times New Roman" w:hAnsi="Times New Roman" w:cs="Times New Roman"/>
                <w:sz w:val="24"/>
                <w:szCs w:val="24"/>
                <w:vertAlign w:val="superscript"/>
                <w:lang w:bidi="ru-RU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AA3C3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Водоснаб</w:t>
            </w: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</w:r>
          </w:p>
          <w:p w14:paraId="3EB90EB6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жение</w:t>
            </w:r>
          </w:p>
          <w:p w14:paraId="5C762FA9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тыс.м</w:t>
            </w:r>
            <w:r w:rsidRPr="006F5A7E">
              <w:rPr>
                <w:rFonts w:ascii="Times New Roman" w:hAnsi="Times New Roman" w:cs="Times New Roman"/>
                <w:sz w:val="24"/>
                <w:szCs w:val="24"/>
                <w:vertAlign w:val="superscript"/>
                <w:lang w:bidi="ru-RU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0F6001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Водоотве</w:t>
            </w: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</w:r>
          </w:p>
          <w:p w14:paraId="11E2D8A3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дение</w:t>
            </w:r>
          </w:p>
          <w:p w14:paraId="469DA9A0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тыс.м</w:t>
            </w:r>
            <w:r w:rsidRPr="006F5A7E">
              <w:rPr>
                <w:rFonts w:ascii="Times New Roman" w:hAnsi="Times New Roman" w:cs="Times New Roman"/>
                <w:sz w:val="24"/>
                <w:szCs w:val="24"/>
                <w:vertAlign w:val="superscript"/>
                <w:lang w:bidi="ru-RU"/>
              </w:rPr>
              <w:t>3</w:t>
            </w:r>
          </w:p>
        </w:tc>
      </w:tr>
      <w:tr w:rsidR="00FC02E2" w:rsidRPr="006F5A7E" w14:paraId="61207E8B" w14:textId="77777777" w:rsidTr="00BA4291">
        <w:trPr>
          <w:trHeight w:hRule="exact" w:val="28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849823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ПАО «Татнефть» им. Шашина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CD4CE1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44,66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0B4F99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32,06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95DBA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69,6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8D6471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36,4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52FB8C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66,38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89020D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43,9</w:t>
            </w:r>
          </w:p>
        </w:tc>
      </w:tr>
      <w:tr w:rsidR="00FC02E2" w:rsidRPr="006F5A7E" w14:paraId="7E4A985B" w14:textId="77777777" w:rsidTr="00BA4291">
        <w:trPr>
          <w:trHeight w:hRule="exact" w:val="28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A381D3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ООО «Агрострой»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B841A3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110,53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AD6B7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CC15C7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106,3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6C5153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78DBC8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94,96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946098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</w:p>
        </w:tc>
      </w:tr>
      <w:tr w:rsidR="00FC02E2" w:rsidRPr="006F5A7E" w14:paraId="7AF46201" w14:textId="77777777" w:rsidTr="00BA4291">
        <w:trPr>
          <w:trHeight w:hRule="exact" w:val="283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3E5E7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ООО «ЛТС»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5798BA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385,24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8AC7D4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2,97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20C298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377,83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D60BFE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2,69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971A1E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385,57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D1BAB5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1,43</w:t>
            </w:r>
          </w:p>
        </w:tc>
      </w:tr>
      <w:tr w:rsidR="00FC02E2" w:rsidRPr="006F5A7E" w14:paraId="1AF3DFE6" w14:textId="77777777" w:rsidTr="00BA4291">
        <w:trPr>
          <w:trHeight w:hRule="exact" w:val="293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60BFAC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ГАУЗ «ЛЦРБ»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A5CDF9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32,75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DBB4E7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32,74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B7EE09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37,02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33D398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36,9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93FAB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33,94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1C479C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33,76</w:t>
            </w:r>
          </w:p>
        </w:tc>
      </w:tr>
      <w:tr w:rsidR="00FC02E2" w:rsidRPr="006F5A7E" w14:paraId="47892573" w14:textId="77777777" w:rsidTr="00BA4291">
        <w:trPr>
          <w:trHeight w:hRule="exact" w:val="30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E14530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ООО «Деловсыре»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27F29F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38,17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93695F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38,17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3E306A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28,43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D41041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28,43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80347F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40,54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6AF6C0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40,54</w:t>
            </w:r>
          </w:p>
        </w:tc>
      </w:tr>
    </w:tbl>
    <w:p w14:paraId="736E96B9" w14:textId="77777777" w:rsidR="00FC02E2" w:rsidRPr="006F5A7E" w:rsidRDefault="00FC02E2" w:rsidP="00FC02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Обеспеченность приборами учета составляет 100%.</w:t>
      </w:r>
    </w:p>
    <w:p w14:paraId="3403D37F" w14:textId="6D495E28" w:rsidR="00FC02E2" w:rsidRPr="006F5A7E" w:rsidRDefault="00FC02E2" w:rsidP="00FC02E2">
      <w:pPr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Анализ динамики изменения объемов потребления воды из системы коммунального водоснабжения и сброса сточных вод в систему коммунальной канализации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6"/>
        <w:gridCol w:w="1262"/>
        <w:gridCol w:w="1282"/>
        <w:gridCol w:w="1282"/>
        <w:gridCol w:w="1272"/>
        <w:gridCol w:w="1282"/>
        <w:gridCol w:w="1267"/>
      </w:tblGrid>
      <w:tr w:rsidR="00FC02E2" w:rsidRPr="006F5A7E" w14:paraId="63BD4F1C" w14:textId="77777777" w:rsidTr="00BA4291">
        <w:trPr>
          <w:trHeight w:hRule="exact" w:val="298"/>
          <w:jc w:val="center"/>
        </w:trPr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D5883B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Потребители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D7F1C9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2021 г.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638842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2022 г.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6F1674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2023 г.</w:t>
            </w:r>
          </w:p>
        </w:tc>
      </w:tr>
      <w:tr w:rsidR="00FC02E2" w:rsidRPr="006F5A7E" w14:paraId="31AE684C" w14:textId="77777777" w:rsidTr="00BA4291">
        <w:trPr>
          <w:trHeight w:hRule="exact" w:val="778"/>
          <w:jc w:val="center"/>
        </w:trPr>
        <w:tc>
          <w:tcPr>
            <w:tcW w:w="27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90BF75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0DE6FB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Водоснаб</w:t>
            </w: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</w:r>
          </w:p>
          <w:p w14:paraId="3C633893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жение</w:t>
            </w:r>
          </w:p>
          <w:p w14:paraId="457E2FF3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тыс.м</w:t>
            </w:r>
            <w:r w:rsidRPr="006F5A7E">
              <w:rPr>
                <w:rFonts w:ascii="Times New Roman" w:hAnsi="Times New Roman" w:cs="Times New Roman"/>
                <w:sz w:val="24"/>
                <w:szCs w:val="24"/>
                <w:vertAlign w:val="superscript"/>
                <w:lang w:bidi="ru-RU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02613C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Водоотве</w:t>
            </w: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</w:r>
          </w:p>
          <w:p w14:paraId="1758FA1D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дение</w:t>
            </w:r>
          </w:p>
          <w:p w14:paraId="4B7FF0AB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тыс.м</w:t>
            </w:r>
            <w:r w:rsidRPr="006F5A7E">
              <w:rPr>
                <w:rFonts w:ascii="Times New Roman" w:hAnsi="Times New Roman" w:cs="Times New Roman"/>
                <w:sz w:val="24"/>
                <w:szCs w:val="24"/>
                <w:vertAlign w:val="superscript"/>
                <w:lang w:bidi="ru-RU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0AA90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Водоснаб</w:t>
            </w: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</w:r>
          </w:p>
          <w:p w14:paraId="79DC1300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жение</w:t>
            </w:r>
          </w:p>
          <w:p w14:paraId="0AD1EC27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тыс.м</w:t>
            </w:r>
            <w:r w:rsidRPr="006F5A7E">
              <w:rPr>
                <w:rFonts w:ascii="Times New Roman" w:hAnsi="Times New Roman" w:cs="Times New Roman"/>
                <w:sz w:val="24"/>
                <w:szCs w:val="24"/>
                <w:vertAlign w:val="superscript"/>
                <w:lang w:bidi="ru-RU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5D3F1A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Водоотве</w:t>
            </w: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</w:r>
          </w:p>
          <w:p w14:paraId="3E4AA55B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дение</w:t>
            </w:r>
          </w:p>
          <w:p w14:paraId="50B676E3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тыс.м</w:t>
            </w:r>
            <w:r w:rsidRPr="006F5A7E">
              <w:rPr>
                <w:rFonts w:ascii="Times New Roman" w:hAnsi="Times New Roman" w:cs="Times New Roman"/>
                <w:sz w:val="24"/>
                <w:szCs w:val="24"/>
                <w:vertAlign w:val="superscript"/>
                <w:lang w:bidi="ru-RU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FBD2B6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Водоснаб</w:t>
            </w: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</w:r>
          </w:p>
          <w:p w14:paraId="11CF4758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жение</w:t>
            </w:r>
          </w:p>
          <w:p w14:paraId="57F0A96D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тыс.м</w:t>
            </w:r>
            <w:r w:rsidRPr="006F5A7E">
              <w:rPr>
                <w:rFonts w:ascii="Times New Roman" w:hAnsi="Times New Roman" w:cs="Times New Roman"/>
                <w:sz w:val="24"/>
                <w:szCs w:val="24"/>
                <w:vertAlign w:val="superscript"/>
                <w:lang w:bidi="ru-RU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A09CC1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Водоотве</w:t>
            </w: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</w:r>
          </w:p>
          <w:p w14:paraId="1AAA7002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дение</w:t>
            </w:r>
          </w:p>
          <w:p w14:paraId="1797B2AD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тыс.м</w:t>
            </w:r>
            <w:r w:rsidRPr="006F5A7E">
              <w:rPr>
                <w:rFonts w:ascii="Times New Roman" w:hAnsi="Times New Roman" w:cs="Times New Roman"/>
                <w:sz w:val="24"/>
                <w:szCs w:val="24"/>
                <w:vertAlign w:val="superscript"/>
                <w:lang w:bidi="ru-RU"/>
              </w:rPr>
              <w:t>3</w:t>
            </w:r>
          </w:p>
        </w:tc>
      </w:tr>
      <w:tr w:rsidR="00FC02E2" w:rsidRPr="006F5A7E" w14:paraId="305F99C2" w14:textId="77777777" w:rsidTr="00BA4291">
        <w:trPr>
          <w:trHeight w:hRule="exact" w:val="634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3F019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Население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EA34E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2988,95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BD854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2345,21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6E50E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2893,97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E426D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2264,07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6F823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2964,47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2A1474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2303,76</w:t>
            </w:r>
          </w:p>
        </w:tc>
      </w:tr>
      <w:tr w:rsidR="00FC02E2" w:rsidRPr="006F5A7E" w14:paraId="1DDF9DB6" w14:textId="77777777" w:rsidTr="00BA4291">
        <w:trPr>
          <w:trHeight w:hRule="exact" w:val="619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A6571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Бюджетные учреждения и ком.быт.предприятия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28234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123,89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A0326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174,65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77EC0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130,62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68390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175,71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1FB6A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130,25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A6CBA7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172,88</w:t>
            </w:r>
          </w:p>
        </w:tc>
      </w:tr>
      <w:tr w:rsidR="00FC02E2" w:rsidRPr="006F5A7E" w14:paraId="4FC03A09" w14:textId="77777777" w:rsidTr="00BA4291">
        <w:trPr>
          <w:trHeight w:hRule="exact" w:val="653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B21301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Прочие потребители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8FD692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357,48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276445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232,55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3EA4FA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366,02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BD29A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219,2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DB383C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371,85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92AEA" w14:textId="77777777" w:rsidR="00FC02E2" w:rsidRPr="006F5A7E" w:rsidRDefault="00FC02E2" w:rsidP="00FC02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241,80</w:t>
            </w:r>
          </w:p>
        </w:tc>
      </w:tr>
    </w:tbl>
    <w:p w14:paraId="0550E186" w14:textId="0AB6C023" w:rsidR="00FC02E2" w:rsidRPr="006F5A7E" w:rsidRDefault="00FC02E2" w:rsidP="00FC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1FF5A874" w14:textId="77777777" w:rsidR="00FC02E2" w:rsidRPr="006F5A7E" w:rsidRDefault="00FC02E2" w:rsidP="00FC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6EF79AF7" w14:textId="537F8317" w:rsidR="00FC02E2" w:rsidRPr="006F5A7E" w:rsidRDefault="00FC02E2" w:rsidP="00FC0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8.3 Анализ состояния и стратегия организации учета объемов потребления воды из сетей коммунального водоснабжения и в квартирах многоквартирных домов, объемов сброса сточных вод в систему коммунальной канализации.</w:t>
      </w:r>
    </w:p>
    <w:p w14:paraId="7C784BCC" w14:textId="153A65AD" w:rsidR="00FC02E2" w:rsidRPr="006F5A7E" w:rsidRDefault="00FC02E2" w:rsidP="001F1B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Уменьшение объемов потребления воды по населению в 2022 году объясняется установкой домовых приборов учета. По состоянию на 01.12.23 г. установлено 476шт. домовых приборов учета, что составляет 97 % от общего количества МКД. По частному сектору обеспеченность приборами учета составляет 5286 шт. или 85,82% от общего количества домов. Увеличение потребления воды по бюджетным учреждениям и прочим потребителям объясняется появлением новых потребителей.</w:t>
      </w:r>
    </w:p>
    <w:p w14:paraId="76766F37" w14:textId="77777777" w:rsidR="00FC02E2" w:rsidRPr="006F5A7E" w:rsidRDefault="00FC02E2" w:rsidP="00FC02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2E00D582" w14:textId="77777777" w:rsidR="00FC02E2" w:rsidRPr="006F5A7E" w:rsidRDefault="00FC02E2" w:rsidP="006F5A7E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bookmarkStart w:id="12" w:name="bookmark12"/>
      <w:r w:rsidRPr="006F5A7E">
        <w:rPr>
          <w:rFonts w:ascii="Times New Roman" w:hAnsi="Times New Roman" w:cs="Times New Roman"/>
          <w:sz w:val="28"/>
          <w:szCs w:val="28"/>
          <w:lang w:bidi="ru-RU"/>
        </w:rPr>
        <w:t>Краткое описание системы водоснабжения г. Лениногорск</w:t>
      </w:r>
      <w:bookmarkEnd w:id="12"/>
    </w:p>
    <w:p w14:paraId="710BB490" w14:textId="5DD4E870" w:rsidR="00FC02E2" w:rsidRPr="006F5A7E" w:rsidRDefault="00FC02E2" w:rsidP="009867A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Характеристика производственных мощностей системы водоснабжения.</w:t>
      </w:r>
    </w:p>
    <w:p w14:paraId="63299057" w14:textId="4AA4383E" w:rsidR="001F1B7F" w:rsidRPr="006F5A7E" w:rsidRDefault="00FC02E2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 xml:space="preserve">Забор воды осуществляется круглосуточно из закаптированных родников, расположенных в городе и за чертой города. Два основных водозабора («Сугушлинский» и «Старо-Письмянский»), расположенные за чертой города на расстоянии 13-17 км, подают воду с закаптированных родников в резервуары с </w:t>
      </w:r>
      <w:r w:rsidRPr="006F5A7E">
        <w:rPr>
          <w:rFonts w:ascii="Times New Roman" w:hAnsi="Times New Roman" w:cs="Times New Roman"/>
          <w:sz w:val="28"/>
          <w:szCs w:val="28"/>
          <w:lang w:bidi="ru-RU"/>
        </w:rPr>
        <w:lastRenderedPageBreak/>
        <w:t>общим объёмом 10 100 м</w:t>
      </w:r>
      <w:r w:rsidRPr="006F5A7E">
        <w:rPr>
          <w:rFonts w:ascii="Times New Roman" w:hAnsi="Times New Roman" w:cs="Times New Roman"/>
          <w:sz w:val="28"/>
          <w:szCs w:val="28"/>
          <w:vertAlign w:val="superscript"/>
          <w:lang w:bidi="ru-RU"/>
        </w:rPr>
        <w:t>3</w:t>
      </w:r>
      <w:r w:rsidRPr="006F5A7E">
        <w:rPr>
          <w:rFonts w:ascii="Times New Roman" w:hAnsi="Times New Roman" w:cs="Times New Roman"/>
          <w:sz w:val="28"/>
          <w:szCs w:val="28"/>
          <w:lang w:bidi="ru-RU"/>
        </w:rPr>
        <w:t xml:space="preserve"> сборного пункта Высоты 340. От шести закаптированных родников водозабора «Лениногорск»</w:t>
      </w:r>
      <w:r w:rsidR="001F1B7F" w:rsidRPr="006F5A7E">
        <w:rPr>
          <w:rFonts w:ascii="Times New Roman" w:hAnsi="Times New Roman" w:cs="Times New Roman"/>
          <w:sz w:val="28"/>
          <w:szCs w:val="28"/>
          <w:lang w:bidi="ru-RU"/>
        </w:rPr>
        <w:t xml:space="preserve"> (водонасосные станции кв. 19, Ново-Письмянская, Кировская) вода поступает непосредственно в городской водопровод, так как родники расположены в черте города. Закаптированные родники подают воду на следующие водонасосные станции:</w:t>
      </w:r>
    </w:p>
    <w:p w14:paraId="4C934234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а)</w:t>
      </w:r>
      <w:r w:rsidRPr="006F5A7E">
        <w:rPr>
          <w:rFonts w:ascii="Times New Roman" w:hAnsi="Times New Roman" w:cs="Times New Roman"/>
          <w:sz w:val="28"/>
          <w:szCs w:val="28"/>
          <w:lang w:bidi="ru-RU"/>
        </w:rPr>
        <w:tab/>
        <w:t>Сугушлинская</w:t>
      </w:r>
      <w:r w:rsidRPr="006F5A7E">
        <w:rPr>
          <w:rFonts w:ascii="Times New Roman" w:hAnsi="Times New Roman" w:cs="Times New Roman"/>
          <w:sz w:val="28"/>
          <w:szCs w:val="28"/>
          <w:lang w:bidi="ru-RU"/>
        </w:rPr>
        <w:tab/>
        <w:t>- 2493,16 тыс. м</w:t>
      </w:r>
      <w:r w:rsidRPr="006F5A7E">
        <w:rPr>
          <w:rFonts w:ascii="Times New Roman" w:hAnsi="Times New Roman" w:cs="Times New Roman"/>
          <w:sz w:val="28"/>
          <w:szCs w:val="28"/>
          <w:vertAlign w:val="superscript"/>
          <w:lang w:bidi="ru-RU"/>
        </w:rPr>
        <w:t>3</w:t>
      </w:r>
      <w:r w:rsidRPr="006F5A7E">
        <w:rPr>
          <w:rFonts w:ascii="Times New Roman" w:hAnsi="Times New Roman" w:cs="Times New Roman"/>
          <w:sz w:val="28"/>
          <w:szCs w:val="28"/>
          <w:lang w:bidi="ru-RU"/>
        </w:rPr>
        <w:t>/год.</w:t>
      </w:r>
    </w:p>
    <w:p w14:paraId="485FB49C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б)</w:t>
      </w:r>
      <w:r w:rsidRPr="006F5A7E">
        <w:rPr>
          <w:rFonts w:ascii="Times New Roman" w:hAnsi="Times New Roman" w:cs="Times New Roman"/>
          <w:sz w:val="28"/>
          <w:szCs w:val="28"/>
          <w:lang w:bidi="ru-RU"/>
        </w:rPr>
        <w:tab/>
        <w:t>Старо-Письмянская</w:t>
      </w:r>
      <w:r w:rsidRPr="006F5A7E">
        <w:rPr>
          <w:rFonts w:ascii="Times New Roman" w:hAnsi="Times New Roman" w:cs="Times New Roman"/>
          <w:sz w:val="28"/>
          <w:szCs w:val="28"/>
          <w:lang w:bidi="ru-RU"/>
        </w:rPr>
        <w:tab/>
        <w:t>-</w:t>
      </w:r>
      <w:r w:rsidRPr="006F5A7E">
        <w:rPr>
          <w:rFonts w:ascii="Times New Roman" w:hAnsi="Times New Roman" w:cs="Times New Roman"/>
          <w:sz w:val="28"/>
          <w:szCs w:val="28"/>
          <w:lang w:bidi="ru-RU"/>
        </w:rPr>
        <w:tab/>
        <w:t>2482,6 тыс. м</w:t>
      </w:r>
      <w:r w:rsidRPr="006F5A7E">
        <w:rPr>
          <w:rFonts w:ascii="Times New Roman" w:hAnsi="Times New Roman" w:cs="Times New Roman"/>
          <w:sz w:val="28"/>
          <w:szCs w:val="28"/>
          <w:vertAlign w:val="superscript"/>
          <w:lang w:bidi="ru-RU"/>
        </w:rPr>
        <w:t>3</w:t>
      </w:r>
      <w:r w:rsidRPr="006F5A7E">
        <w:rPr>
          <w:rFonts w:ascii="Times New Roman" w:hAnsi="Times New Roman" w:cs="Times New Roman"/>
          <w:sz w:val="28"/>
          <w:szCs w:val="28"/>
          <w:lang w:bidi="ru-RU"/>
        </w:rPr>
        <w:t xml:space="preserve"> / год.</w:t>
      </w:r>
    </w:p>
    <w:p w14:paraId="1AA097D8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в)</w:t>
      </w:r>
      <w:r w:rsidRPr="006F5A7E">
        <w:rPr>
          <w:rFonts w:ascii="Times New Roman" w:hAnsi="Times New Roman" w:cs="Times New Roman"/>
          <w:sz w:val="28"/>
          <w:szCs w:val="28"/>
          <w:lang w:bidi="ru-RU"/>
        </w:rPr>
        <w:tab/>
        <w:t>Ново-Письмянская</w:t>
      </w:r>
      <w:r w:rsidRPr="006F5A7E">
        <w:rPr>
          <w:rFonts w:ascii="Times New Roman" w:hAnsi="Times New Roman" w:cs="Times New Roman"/>
          <w:sz w:val="28"/>
          <w:szCs w:val="28"/>
          <w:lang w:bidi="ru-RU"/>
        </w:rPr>
        <w:tab/>
        <w:t>-</w:t>
      </w:r>
      <w:r w:rsidRPr="006F5A7E">
        <w:rPr>
          <w:rFonts w:ascii="Times New Roman" w:hAnsi="Times New Roman" w:cs="Times New Roman"/>
          <w:sz w:val="28"/>
          <w:szCs w:val="28"/>
          <w:lang w:bidi="ru-RU"/>
        </w:rPr>
        <w:tab/>
        <w:t>60,97 тыс. м</w:t>
      </w:r>
      <w:r w:rsidRPr="006F5A7E">
        <w:rPr>
          <w:rFonts w:ascii="Times New Roman" w:hAnsi="Times New Roman" w:cs="Times New Roman"/>
          <w:sz w:val="28"/>
          <w:szCs w:val="28"/>
          <w:vertAlign w:val="superscript"/>
          <w:lang w:bidi="ru-RU"/>
        </w:rPr>
        <w:t>3</w:t>
      </w:r>
      <w:r w:rsidRPr="006F5A7E">
        <w:rPr>
          <w:rFonts w:ascii="Times New Roman" w:hAnsi="Times New Roman" w:cs="Times New Roman"/>
          <w:sz w:val="28"/>
          <w:szCs w:val="28"/>
          <w:lang w:bidi="ru-RU"/>
        </w:rPr>
        <w:t xml:space="preserve"> / год.</w:t>
      </w:r>
    </w:p>
    <w:p w14:paraId="1DEE04C6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д) Кировская</w:t>
      </w:r>
      <w:r w:rsidRPr="006F5A7E">
        <w:rPr>
          <w:rFonts w:ascii="Times New Roman" w:hAnsi="Times New Roman" w:cs="Times New Roman"/>
          <w:sz w:val="28"/>
          <w:szCs w:val="28"/>
          <w:lang w:bidi="ru-RU"/>
        </w:rPr>
        <w:tab/>
        <w:t>-</w:t>
      </w:r>
      <w:r w:rsidRPr="006F5A7E">
        <w:rPr>
          <w:rFonts w:ascii="Times New Roman" w:hAnsi="Times New Roman" w:cs="Times New Roman"/>
          <w:sz w:val="28"/>
          <w:szCs w:val="28"/>
          <w:lang w:bidi="ru-RU"/>
        </w:rPr>
        <w:tab/>
        <w:t>3,57 тыс. м</w:t>
      </w:r>
      <w:r w:rsidRPr="006F5A7E">
        <w:rPr>
          <w:rFonts w:ascii="Times New Roman" w:hAnsi="Times New Roman" w:cs="Times New Roman"/>
          <w:sz w:val="28"/>
          <w:szCs w:val="28"/>
          <w:vertAlign w:val="superscript"/>
          <w:lang w:bidi="ru-RU"/>
        </w:rPr>
        <w:t>3</w:t>
      </w:r>
      <w:r w:rsidRPr="006F5A7E">
        <w:rPr>
          <w:rFonts w:ascii="Times New Roman" w:hAnsi="Times New Roman" w:cs="Times New Roman"/>
          <w:sz w:val="28"/>
          <w:szCs w:val="28"/>
          <w:lang w:bidi="ru-RU"/>
        </w:rPr>
        <w:t xml:space="preserve"> / год.</w:t>
      </w:r>
    </w:p>
    <w:p w14:paraId="4F39E876" w14:textId="77777777" w:rsidR="001F1B7F" w:rsidRPr="006F5A7E" w:rsidRDefault="001F1B7F" w:rsidP="001F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Водонасосные станции - Сугушлинская, Старо-Письмянская, Кировская и напорные водоводы от них, распределительные водопроводы находятся в удовлетворительном состоянии, с достаточной мощностью, построены и введены в эксплуатацию в 1976 - 1993 годах.</w:t>
      </w:r>
    </w:p>
    <w:p w14:paraId="7B97CA1C" w14:textId="77777777" w:rsidR="001F1B7F" w:rsidRPr="006F5A7E" w:rsidRDefault="001F1B7F" w:rsidP="001F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Своими силами ведётся замена аварийных и непригодных к эксплуатации уличных водопроводных сетей и ремонт насосов на объектах водопроводно-канализационного хозяйства.</w:t>
      </w:r>
    </w:p>
    <w:p w14:paraId="09318CCF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В 2013 году:</w:t>
      </w:r>
    </w:p>
    <w:p w14:paraId="4CF3A5C2" w14:textId="77777777" w:rsidR="001F1B7F" w:rsidRPr="006F5A7E" w:rsidRDefault="001F1B7F" w:rsidP="001F1B7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произведена замена водопровода по ул. Шашина d 160мм, протяженностью 648 п.м.;</w:t>
      </w:r>
    </w:p>
    <w:p w14:paraId="3A2AE509" w14:textId="77777777" w:rsidR="001F1B7F" w:rsidRPr="006F5A7E" w:rsidRDefault="001F1B7F" w:rsidP="001F1B7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произведена замена водопровода отдельными местами по городу и району, протяженностью 666 п.м;</w:t>
      </w:r>
    </w:p>
    <w:p w14:paraId="1AA150C8" w14:textId="77777777" w:rsidR="001F1B7F" w:rsidRPr="006F5A7E" w:rsidRDefault="001F1B7F" w:rsidP="001F1B7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произвели ремонт погружного насоса на Юлтимировской ВНС;</w:t>
      </w:r>
    </w:p>
    <w:p w14:paraId="39A4B936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В 2014 году:</w:t>
      </w:r>
    </w:p>
    <w:p w14:paraId="7F621B10" w14:textId="77777777" w:rsidR="001F1B7F" w:rsidRPr="006F5A7E" w:rsidRDefault="001F1B7F" w:rsidP="001F1B7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произведена замена водопроводных сетей, протяженностью 1956 п.м;</w:t>
      </w:r>
    </w:p>
    <w:p w14:paraId="71B53BD5" w14:textId="77777777" w:rsidR="001F1B7F" w:rsidRPr="006F5A7E" w:rsidRDefault="001F1B7F" w:rsidP="001F1B7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произведена замена насоса ЦНС 300x360 на ЦНС 300x240 на Старо-Письмянской ВНС;</w:t>
      </w:r>
    </w:p>
    <w:p w14:paraId="50C54081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В 2015 году:</w:t>
      </w:r>
    </w:p>
    <w:p w14:paraId="3A4884E2" w14:textId="77777777" w:rsidR="001F1B7F" w:rsidRPr="006F5A7E" w:rsidRDefault="001F1B7F" w:rsidP="001F1B7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произведена замена 1155 п.м водопроводных сетей;</w:t>
      </w:r>
    </w:p>
    <w:p w14:paraId="0B1E9AC9" w14:textId="77777777" w:rsidR="001F1B7F" w:rsidRPr="006F5A7E" w:rsidRDefault="001F1B7F" w:rsidP="001F1B7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произведен ремонт насосов ЦНС 180x255 на Сугушлинской ВНС, ЦНС 105x245 на Старо- Письмянской ВНС;</w:t>
      </w:r>
    </w:p>
    <w:p w14:paraId="3024CBD7" w14:textId="77777777" w:rsidR="001F1B7F" w:rsidRPr="006F5A7E" w:rsidRDefault="001F1B7F" w:rsidP="001F1B7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произведен ремонт насосов ЦНС 180 на Сугушлинской и Юлтимировской ВНС ЦНС105х 245 на Старо-Письмянской ВНС;</w:t>
      </w:r>
    </w:p>
    <w:p w14:paraId="0EACC123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В 2016 году:</w:t>
      </w:r>
    </w:p>
    <w:p w14:paraId="147A20E0" w14:textId="77777777" w:rsidR="001F1B7F" w:rsidRPr="006F5A7E" w:rsidRDefault="001F1B7F" w:rsidP="001F1B7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произведена замена 1784 п.м. водопроводной сети;</w:t>
      </w:r>
    </w:p>
    <w:p w14:paraId="2C4BFDF4" w14:textId="77777777" w:rsidR="001F1B7F" w:rsidRPr="006F5A7E" w:rsidRDefault="001F1B7F" w:rsidP="001F1B7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произведен ремонт каптажей с заменой 581 п.м водовода в д. Юлтимирово;</w:t>
      </w:r>
    </w:p>
    <w:p w14:paraId="7A5A458A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В 2017 году:</w:t>
      </w:r>
    </w:p>
    <w:p w14:paraId="742ABF68" w14:textId="77777777" w:rsidR="001F1B7F" w:rsidRPr="006F5A7E" w:rsidRDefault="001F1B7F" w:rsidP="001F1B7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произведена замена 818 п.м водопроводных сетей</w:t>
      </w:r>
    </w:p>
    <w:p w14:paraId="26FDF7C9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В 2018 году:</w:t>
      </w:r>
    </w:p>
    <w:p w14:paraId="7817AF5C" w14:textId="77777777" w:rsidR="001F1B7F" w:rsidRPr="006F5A7E" w:rsidRDefault="001F1B7F" w:rsidP="001F1B7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произведена замена участка водоводов в две нитки б500мм по ул. Чайковского, протяженностью 117 п.м и замену сетей водоснабжения по ул. Степная, протяженностью 590 п.м</w:t>
      </w:r>
    </w:p>
    <w:p w14:paraId="3FAF585B" w14:textId="77777777" w:rsidR="001F1B7F" w:rsidRPr="006F5A7E" w:rsidRDefault="001F1B7F" w:rsidP="001F1B7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произведена замена 1772 п.м водопроводных сетей по городу и району</w:t>
      </w:r>
    </w:p>
    <w:p w14:paraId="44DD5F51" w14:textId="77777777" w:rsidR="001F1B7F" w:rsidRPr="006F5A7E" w:rsidRDefault="001F1B7F" w:rsidP="001F1B7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произведена замена двигателя насосного оборудования на Старо-Письмянской ВНС;</w:t>
      </w:r>
    </w:p>
    <w:p w14:paraId="7B9E9278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В 2019 году:</w:t>
      </w:r>
    </w:p>
    <w:p w14:paraId="0D6602F4" w14:textId="77777777" w:rsidR="001F1B7F" w:rsidRPr="006F5A7E" w:rsidRDefault="001F1B7F" w:rsidP="001F1B7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lastRenderedPageBreak/>
        <w:t>произведена замена 1453 п.м водопроводных сетей;</w:t>
      </w:r>
    </w:p>
    <w:p w14:paraId="1D8BF9C6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В 2020 году:</w:t>
      </w:r>
    </w:p>
    <w:p w14:paraId="1DF9DE13" w14:textId="77777777" w:rsidR="001F1B7F" w:rsidRPr="006F5A7E" w:rsidRDefault="001F1B7F" w:rsidP="001F1B7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произведена замена 2341 п.м водопроводных сетей по городу и району;</w:t>
      </w:r>
    </w:p>
    <w:p w14:paraId="15C93AC6" w14:textId="77777777" w:rsidR="001F1B7F" w:rsidRPr="006F5A7E" w:rsidRDefault="001F1B7F" w:rsidP="001F1B7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произведена замена насоса ЦНСг 105-294 на ЦНС 105-294 на Сугушлинской ВНС;</w:t>
      </w:r>
    </w:p>
    <w:p w14:paraId="63E0766C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В 2021 году:</w:t>
      </w:r>
    </w:p>
    <w:p w14:paraId="352C0BCA" w14:textId="77777777" w:rsidR="001F1B7F" w:rsidRPr="006F5A7E" w:rsidRDefault="001F1B7F" w:rsidP="001F1B7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произведена замена водопроводной сети от Юлтимировской; насосной до д. Юлтимирово, протяженностью 645 п.м;</w:t>
      </w:r>
    </w:p>
    <w:p w14:paraId="75CD1634" w14:textId="77777777" w:rsidR="001F1B7F" w:rsidRPr="006F5A7E" w:rsidRDefault="001F1B7F" w:rsidP="001F1B7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произведен ремонт насоса на Сугушлинской ВНС;</w:t>
      </w:r>
    </w:p>
    <w:p w14:paraId="57D9B037" w14:textId="77777777" w:rsidR="001F1B7F" w:rsidRPr="006F5A7E" w:rsidRDefault="001F1B7F" w:rsidP="001F1B7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произведена замена насоса ЭЦВ 8 - 65-90 на ЭЦВ 8-65-70 на Юлтимировской ВНС</w:t>
      </w:r>
    </w:p>
    <w:p w14:paraId="554A1A67" w14:textId="77777777" w:rsidR="001F1B7F" w:rsidRPr="006F5A7E" w:rsidRDefault="001F1B7F" w:rsidP="001F1B7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произведена замена водопроводной сети , протяженностью 2031 п.м по городу и району;</w:t>
      </w:r>
    </w:p>
    <w:p w14:paraId="16E3B4E4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В 2022 году:</w:t>
      </w:r>
    </w:p>
    <w:p w14:paraId="389F4FA4" w14:textId="77777777" w:rsidR="001F1B7F" w:rsidRPr="006F5A7E" w:rsidRDefault="001F1B7F" w:rsidP="001F1B7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произведена замена водопроводной сети в д. Юлтимирово, протяженностью 4,5 км;</w:t>
      </w:r>
    </w:p>
    <w:p w14:paraId="52BF24FD" w14:textId="77777777" w:rsidR="001F1B7F" w:rsidRPr="006F5A7E" w:rsidRDefault="001F1B7F" w:rsidP="001F1B7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произвели замену насоса на Юлтимировской ВНС;</w:t>
      </w:r>
    </w:p>
    <w:p w14:paraId="09FAD2A8" w14:textId="77777777" w:rsidR="001F1B7F" w:rsidRPr="006F5A7E" w:rsidRDefault="001F1B7F" w:rsidP="001F1B7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 xml:space="preserve">произведена замена водопроводной сети, протяженностью 948 п.м.; </w:t>
      </w:r>
    </w:p>
    <w:p w14:paraId="76703B37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В 2023 году:</w:t>
      </w:r>
    </w:p>
    <w:p w14:paraId="4A9C920F" w14:textId="77777777" w:rsidR="001F1B7F" w:rsidRPr="006F5A7E" w:rsidRDefault="001F1B7F" w:rsidP="001F1B7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была произведена замена водопровода отдельными местами по городу - 1511 п.м ;</w:t>
      </w:r>
    </w:p>
    <w:p w14:paraId="739C24A2" w14:textId="77777777" w:rsidR="001F1B7F" w:rsidRPr="006F5A7E" w:rsidRDefault="001F1B7F" w:rsidP="001F1B7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произведена замена насоса на Ново-Письмянской ВНС ДМ02-100-1-М40кгс/см2,</w:t>
      </w:r>
    </w:p>
    <w:p w14:paraId="48365D3A" w14:textId="77777777" w:rsidR="001F1B7F" w:rsidRPr="006F5A7E" w:rsidRDefault="001F1B7F" w:rsidP="001F1B7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и монтаж насоса ЛМ 50-12 4 Кв;</w:t>
      </w:r>
    </w:p>
    <w:p w14:paraId="68A35601" w14:textId="77777777" w:rsidR="001F1B7F" w:rsidRPr="006F5A7E" w:rsidRDefault="001F1B7F" w:rsidP="001F1B7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на Юлтимировской ВНС произвели ремонт насоса ЭЦВ 8-40-90 на ЭЦВ 10-120-80;</w:t>
      </w:r>
    </w:p>
    <w:p w14:paraId="5D275FB2" w14:textId="557F6A35" w:rsidR="001F1B7F" w:rsidRPr="006F5A7E" w:rsidRDefault="001F1B7F" w:rsidP="001F1B7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произведен ремонт насоса К65-50-125 на Высоте-340;</w:t>
      </w:r>
    </w:p>
    <w:p w14:paraId="141A4BF9" w14:textId="77777777" w:rsidR="001F1B7F" w:rsidRPr="006F5A7E" w:rsidRDefault="001F1B7F" w:rsidP="001F1B7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4A8F08C1" w14:textId="77777777" w:rsidR="001F1B7F" w:rsidRPr="006F5A7E" w:rsidRDefault="001F1B7F" w:rsidP="001F1B7F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Описание технологии водоподготовки, качества питьевой воды на сооружениях и в водопроводных сетях, оценка возможности применения новых современных технологий водоподготовки.</w:t>
      </w:r>
    </w:p>
    <w:p w14:paraId="6C4FACD3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Вода, поступающая из каптированных родников в резервуары питьевой воды на Сугушлинской и Старо-Письмянской водонасосных станциях подается насосами на сборный пункт В-340. Предварительно подаваемая вода обеззараживается гипохлоритом натрия марки А, с использованием насосов-дозаторов типа DMS-12 установленными непосредственно на Сугушлинской и Старо-Письмянской водонасосных станциях. На водонасосных станциях водозабора «Лениногорск» обеззараживание производится также гипохлоритом натрия марки А, но с применением напорных баков, установленных в хлораторных. Остаточное содержание хлора в воде держится, согласно СанПин, в пределах 0,3-0,5 мг/л.</w:t>
      </w:r>
    </w:p>
    <w:p w14:paraId="47A61D41" w14:textId="4FE14554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Контроль за содержанием остаточного хлора осуществляется на объектах ежечасно.</w:t>
      </w:r>
    </w:p>
    <w:p w14:paraId="102D985C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4ABD112B" w14:textId="77777777" w:rsidR="001F1B7F" w:rsidRPr="006F5A7E" w:rsidRDefault="001F1B7F" w:rsidP="001F1B7F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Описание систем энергоснабжения производственных объектов</w:t>
      </w:r>
    </w:p>
    <w:p w14:paraId="52486E32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u w:val="single"/>
          <w:lang w:bidi="ru-RU"/>
        </w:rPr>
        <w:t>Старо - Письмянская ВНС:</w:t>
      </w:r>
    </w:p>
    <w:p w14:paraId="3FB84A42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lastRenderedPageBreak/>
        <w:t>Источник электроснабжения п/ст 105; п/ст 123;</w:t>
      </w:r>
    </w:p>
    <w:p w14:paraId="1C059481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Граница раздела ячейка на п/ст 105 и п/ст 123;</w:t>
      </w:r>
    </w:p>
    <w:p w14:paraId="1D1EDA21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 xml:space="preserve">ВЛ 6кВ ф 105-05-1800 м; ф 123-02 - 2600 м </w:t>
      </w:r>
    </w:p>
    <w:p w14:paraId="43A2DF7B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Схема электроснабжения соответствует II категории.</w:t>
      </w:r>
    </w:p>
    <w:p w14:paraId="5A645410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u w:val="single"/>
          <w:lang w:bidi="ru-RU"/>
        </w:rPr>
        <w:t>Сугушлинская ВНС:</w:t>
      </w:r>
    </w:p>
    <w:p w14:paraId="55F9D69B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 xml:space="preserve">Источник электроснабжения п/ст 19 </w:t>
      </w:r>
    </w:p>
    <w:p w14:paraId="6CAAEE9E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 xml:space="preserve">Граница раздела ячейка на п/ст 19 </w:t>
      </w:r>
    </w:p>
    <w:p w14:paraId="74911C54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ВЛф 19-01 -5500 м</w:t>
      </w:r>
    </w:p>
    <w:p w14:paraId="7DF8C94F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ф 19-10-5500 м</w:t>
      </w:r>
    </w:p>
    <w:p w14:paraId="4C4FD336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Схема электроснабжения соответствует II категории.</w:t>
      </w:r>
    </w:p>
    <w:p w14:paraId="2D668DAB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u w:val="single"/>
          <w:lang w:bidi="ru-RU"/>
        </w:rPr>
        <w:t>Ново-Писъмянская ВНС:</w:t>
      </w:r>
    </w:p>
    <w:p w14:paraId="5255A4CC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 xml:space="preserve">Источник электроснабжения п/ст 13 </w:t>
      </w:r>
    </w:p>
    <w:p w14:paraId="3AA0117B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 xml:space="preserve">Граница раздела отпайка ВЛ -0,4 кВ и ВЛ -6 кВ </w:t>
      </w:r>
    </w:p>
    <w:p w14:paraId="29CB80B0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 xml:space="preserve">ВЛ -0,4 кВ - 110 м, ВЛ -6 кВ - 100 м </w:t>
      </w:r>
    </w:p>
    <w:p w14:paraId="7F14B414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Схема электроснабжения соответствует III категории.</w:t>
      </w:r>
    </w:p>
    <w:p w14:paraId="584D62CB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u w:val="single"/>
          <w:lang w:bidi="ru-RU"/>
        </w:rPr>
        <w:t>ВНС 19кв.:</w:t>
      </w:r>
    </w:p>
    <w:p w14:paraId="2BD3E595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 xml:space="preserve">Источник электроснабжения ЦРП1 </w:t>
      </w:r>
    </w:p>
    <w:p w14:paraId="7B1B44D1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Граница раздела ячейка ЦРП1 КЛ 0,4 кВ-2x90 м</w:t>
      </w:r>
    </w:p>
    <w:p w14:paraId="602BEEE6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Схема электроснабжения соответствует III категории.</w:t>
      </w:r>
    </w:p>
    <w:p w14:paraId="1078D9D4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u w:val="single"/>
          <w:lang w:bidi="ru-RU"/>
        </w:rPr>
        <w:t>Кировская ВНС:</w:t>
      </w:r>
    </w:p>
    <w:p w14:paraId="07495F8E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Источник электроснабжения ТП8, ТП10</w:t>
      </w:r>
    </w:p>
    <w:p w14:paraId="24E36D48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Граница раздела отпайка на ВЛ -0,4 кВ</w:t>
      </w:r>
    </w:p>
    <w:p w14:paraId="43E41A74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ф1, ф2 ВЛ-0,14 кВ - 80 м</w:t>
      </w:r>
    </w:p>
    <w:p w14:paraId="20D7AFEE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 xml:space="preserve">Схема электроснабжения соответствует II категории. </w:t>
      </w:r>
    </w:p>
    <w:p w14:paraId="0D85047F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i/>
          <w:iCs/>
          <w:sz w:val="28"/>
          <w:szCs w:val="28"/>
          <w:lang w:bidi="ru-RU"/>
        </w:rPr>
        <w:t>Высота -306:</w:t>
      </w:r>
    </w:p>
    <w:p w14:paraId="430A371B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Источник электроснабжения ф 13-02 Граница раздела отпайка ВЛ 6 кВ ф2-16 ВЛ 6кВ - 80 м</w:t>
      </w:r>
    </w:p>
    <w:p w14:paraId="79F0DEC5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Схема электроснабжения соответствует III категории.</w:t>
      </w:r>
    </w:p>
    <w:p w14:paraId="289F3536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i/>
          <w:iCs/>
          <w:sz w:val="28"/>
          <w:szCs w:val="28"/>
          <w:lang w:bidi="ru-RU"/>
        </w:rPr>
        <w:t>ВНС 42 кв:</w:t>
      </w:r>
    </w:p>
    <w:p w14:paraId="7EC92604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Источник электроснабжения ТП 42 Граница раздела в ячейке ТП-42 ф 11 КЛ 0,4 кВ-90 м</w:t>
      </w:r>
    </w:p>
    <w:p w14:paraId="05C459A6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 xml:space="preserve">Схема электроснабжения соответствует III категории. </w:t>
      </w:r>
    </w:p>
    <w:p w14:paraId="58AFE1E3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i/>
          <w:iCs/>
          <w:sz w:val="28"/>
          <w:szCs w:val="28"/>
          <w:lang w:bidi="ru-RU"/>
        </w:rPr>
        <w:t>Высота-340:</w:t>
      </w:r>
    </w:p>
    <w:p w14:paraId="6E799E39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Источник электроснабжения п/ст 19 ф 19-25, ф 19-20 Г раница кабельная отпайка от ВЛ 6 кВ КЛ 6 кВ - 70 м</w:t>
      </w:r>
    </w:p>
    <w:p w14:paraId="4AB7EBF7" w14:textId="02ED331D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Схема электроснабжения соответствует III категории.</w:t>
      </w:r>
    </w:p>
    <w:p w14:paraId="60CEA332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0CE434EE" w14:textId="1BF7C688" w:rsidR="001F1B7F" w:rsidRPr="006F5A7E" w:rsidRDefault="001F1B7F" w:rsidP="001F1B7F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Описание систем автоматизации и диспетчеризации технологических процессов при эксплуатации систем водоснабжения.</w:t>
      </w:r>
    </w:p>
    <w:p w14:paraId="29CF4BE7" w14:textId="3B91ED28" w:rsidR="001F1B7F" w:rsidRPr="006F5A7E" w:rsidRDefault="001F1B7F" w:rsidP="001F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Ведется работа по автоматизации и диспетчеризации технологических процессов систем водоснабжения. При эксплуатации систем водоснабжения используется дистанционное управление насосным оборудованием Юлтимировской ВНС, ВНС квартала 42. Осуществляется дистанционный контроль за давлением в сети водоснабжения Лениногорского противотуберкулезного диспансера и Кировской ВНС.</w:t>
      </w:r>
    </w:p>
    <w:p w14:paraId="109FB4AA" w14:textId="0FA9DF6E" w:rsidR="001F1B7F" w:rsidRPr="006F5A7E" w:rsidRDefault="001F1B7F" w:rsidP="001F1B7F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 Характеристика сетей водоснабжения.</w:t>
      </w:r>
    </w:p>
    <w:p w14:paraId="59E285C5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Протяженность сетей водоснабжения составляет -193480 п/м, в т.ч 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7"/>
        <w:gridCol w:w="2674"/>
        <w:gridCol w:w="2419"/>
        <w:gridCol w:w="2131"/>
      </w:tblGrid>
      <w:tr w:rsidR="001F1B7F" w:rsidRPr="006F5A7E" w14:paraId="246E7CDE" w14:textId="77777777" w:rsidTr="00BA4291">
        <w:trPr>
          <w:trHeight w:hRule="exact" w:val="298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32B041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№п/п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A097B6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Диаметр, мм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E902C0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Протяженность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1B4D3A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Материал труб</w:t>
            </w:r>
          </w:p>
        </w:tc>
      </w:tr>
      <w:tr w:rsidR="001F1B7F" w:rsidRPr="006F5A7E" w14:paraId="7C5CB582" w14:textId="77777777" w:rsidTr="00BA4291">
        <w:trPr>
          <w:trHeight w:hRule="exact" w:val="28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B91F79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F94219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57-80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696417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3734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31AA3D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сталь</w:t>
            </w:r>
          </w:p>
        </w:tc>
      </w:tr>
      <w:tr w:rsidR="001F1B7F" w:rsidRPr="006F5A7E" w14:paraId="0AE5BE83" w14:textId="77777777" w:rsidTr="00BA4291">
        <w:trPr>
          <w:trHeight w:hRule="exact" w:val="288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AC23C8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E56454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57-80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46DEF5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E41AD2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чугун</w:t>
            </w:r>
          </w:p>
        </w:tc>
      </w:tr>
      <w:tr w:rsidR="001F1B7F" w:rsidRPr="006F5A7E" w14:paraId="29932993" w14:textId="77777777" w:rsidTr="00BA4291">
        <w:trPr>
          <w:trHeight w:hRule="exact" w:val="288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CA615C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05E1FC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100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BB5909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103660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539BF7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сталь</w:t>
            </w:r>
          </w:p>
        </w:tc>
      </w:tr>
      <w:tr w:rsidR="001F1B7F" w:rsidRPr="006F5A7E" w14:paraId="7C9912E9" w14:textId="77777777" w:rsidTr="00BA4291">
        <w:trPr>
          <w:trHeight w:hRule="exact" w:val="28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AEB3E3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37C9E2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100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48A258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88C923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чугун</w:t>
            </w:r>
          </w:p>
        </w:tc>
      </w:tr>
      <w:tr w:rsidR="001F1B7F" w:rsidRPr="006F5A7E" w14:paraId="249B7CC1" w14:textId="77777777" w:rsidTr="00BA4291">
        <w:trPr>
          <w:trHeight w:hRule="exact" w:val="28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774A0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1DAE4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F74295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862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C21B3C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п/эт</w:t>
            </w:r>
          </w:p>
        </w:tc>
      </w:tr>
      <w:tr w:rsidR="001F1B7F" w:rsidRPr="006F5A7E" w14:paraId="7ADFA922" w14:textId="77777777" w:rsidTr="00BA4291">
        <w:trPr>
          <w:trHeight w:hRule="exact" w:val="288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0DB52D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EC80FA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160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CB396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221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2673F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п/эт</w:t>
            </w:r>
          </w:p>
        </w:tc>
      </w:tr>
      <w:tr w:rsidR="001F1B7F" w:rsidRPr="006F5A7E" w14:paraId="181AEC38" w14:textId="77777777" w:rsidTr="00BA4291">
        <w:trPr>
          <w:trHeight w:hRule="exact" w:val="288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6887F7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7.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35106E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150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C435FC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8888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57DF35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сталь</w:t>
            </w:r>
          </w:p>
        </w:tc>
      </w:tr>
      <w:tr w:rsidR="001F1B7F" w:rsidRPr="006F5A7E" w14:paraId="410F28DA" w14:textId="77777777" w:rsidTr="00BA4291">
        <w:trPr>
          <w:trHeight w:hRule="exact" w:val="288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E4CC7A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853DA2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150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9A5D78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00BAE9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чугун</w:t>
            </w:r>
          </w:p>
        </w:tc>
      </w:tr>
      <w:tr w:rsidR="001F1B7F" w:rsidRPr="006F5A7E" w14:paraId="6514EBC7" w14:textId="77777777" w:rsidTr="00BA4291">
        <w:trPr>
          <w:trHeight w:hRule="exact" w:val="288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9F137A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9.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BB18D1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150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40089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182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857637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асбестоцемент</w:t>
            </w:r>
          </w:p>
        </w:tc>
      </w:tr>
      <w:tr w:rsidR="001F1B7F" w:rsidRPr="006F5A7E" w14:paraId="45C804B8" w14:textId="77777777" w:rsidTr="00BA4291">
        <w:trPr>
          <w:trHeight w:hRule="exact" w:val="28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A61C4A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982B68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200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C61D9B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2870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6AA1A4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сталь</w:t>
            </w:r>
          </w:p>
        </w:tc>
      </w:tr>
      <w:tr w:rsidR="001F1B7F" w:rsidRPr="006F5A7E" w14:paraId="18C7F8F7" w14:textId="77777777" w:rsidTr="00BA4291">
        <w:trPr>
          <w:trHeight w:hRule="exact" w:val="288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69CF4D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11.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42893F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200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9832A4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733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DBA7FA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чугун</w:t>
            </w:r>
          </w:p>
        </w:tc>
      </w:tr>
      <w:tr w:rsidR="001F1B7F" w:rsidRPr="006F5A7E" w14:paraId="72CCA3E7" w14:textId="77777777" w:rsidTr="00BA4291">
        <w:trPr>
          <w:trHeight w:hRule="exact" w:val="28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6D8B9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12.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D5057F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225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40E699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204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DB7964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п/эт</w:t>
            </w:r>
          </w:p>
        </w:tc>
      </w:tr>
      <w:tr w:rsidR="001F1B7F" w:rsidRPr="006F5A7E" w14:paraId="61A94D3E" w14:textId="77777777" w:rsidTr="00BA4291">
        <w:trPr>
          <w:trHeight w:hRule="exact" w:val="28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B8C610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13.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931214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250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2960EE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595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78783C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сталь</w:t>
            </w:r>
          </w:p>
        </w:tc>
      </w:tr>
      <w:tr w:rsidR="001F1B7F" w:rsidRPr="006F5A7E" w14:paraId="29A40CDA" w14:textId="77777777" w:rsidTr="00BA4291">
        <w:trPr>
          <w:trHeight w:hRule="exact" w:val="28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052D40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14.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A5AF0A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250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38F4B6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545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10E167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чугун</w:t>
            </w:r>
          </w:p>
        </w:tc>
      </w:tr>
      <w:tr w:rsidR="001F1B7F" w:rsidRPr="006F5A7E" w14:paraId="44D137DF" w14:textId="77777777" w:rsidTr="00BA4291">
        <w:trPr>
          <w:trHeight w:hRule="exact" w:val="28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8DD845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15.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AE9712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273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E67CBC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5984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4C010C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сталь</w:t>
            </w:r>
          </w:p>
        </w:tc>
      </w:tr>
      <w:tr w:rsidR="001F1B7F" w:rsidRPr="006F5A7E" w14:paraId="0EF2C930" w14:textId="77777777" w:rsidTr="00BA4291">
        <w:trPr>
          <w:trHeight w:hRule="exact" w:val="28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59526F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16.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BC3FCB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300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E835EC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31200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697D24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сталь</w:t>
            </w:r>
          </w:p>
        </w:tc>
      </w:tr>
      <w:tr w:rsidR="001F1B7F" w:rsidRPr="006F5A7E" w14:paraId="45680806" w14:textId="77777777" w:rsidTr="00BA4291">
        <w:trPr>
          <w:trHeight w:hRule="exact" w:val="28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1CFAA0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17.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C78AD7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400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263538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23000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D47A63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сталь</w:t>
            </w:r>
          </w:p>
        </w:tc>
      </w:tr>
      <w:tr w:rsidR="001F1B7F" w:rsidRPr="006F5A7E" w14:paraId="0E6648B1" w14:textId="77777777" w:rsidTr="00BA4291">
        <w:trPr>
          <w:trHeight w:hRule="exact" w:val="283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8A2EC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18.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5F2248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500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B3093D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761DE9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сталь</w:t>
            </w:r>
          </w:p>
        </w:tc>
      </w:tr>
      <w:tr w:rsidR="001F1B7F" w:rsidRPr="006F5A7E" w14:paraId="5FB006CA" w14:textId="77777777" w:rsidTr="00BA4291">
        <w:trPr>
          <w:trHeight w:hRule="exact" w:val="298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FF6800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19.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45763B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600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D5920B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10200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09D50" w14:textId="77777777" w:rsidR="001F1B7F" w:rsidRPr="006F5A7E" w:rsidRDefault="001F1B7F" w:rsidP="001F1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сталь</w:t>
            </w:r>
          </w:p>
        </w:tc>
      </w:tr>
    </w:tbl>
    <w:p w14:paraId="7058513D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07318048" w14:textId="77777777" w:rsidR="001F1B7F" w:rsidRPr="006F5A7E" w:rsidRDefault="001F1B7F" w:rsidP="001F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Количество повреждений на водопроводных сетях составило: за 2021 год - 223 шт. за 2022 год - 185 шт. за 2023 год - 153 шт.</w:t>
      </w:r>
    </w:p>
    <w:p w14:paraId="11130C05" w14:textId="77777777" w:rsidR="001F1B7F" w:rsidRPr="006F5A7E" w:rsidRDefault="001F1B7F" w:rsidP="001F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Основные проблемы, возникающие при эксплуатации водопроводных сетей:</w:t>
      </w:r>
    </w:p>
    <w:p w14:paraId="22C0E8B2" w14:textId="77777777" w:rsidR="001F1B7F" w:rsidRPr="006F5A7E" w:rsidRDefault="001F1B7F" w:rsidP="001F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- изношенность насосного оборудования;</w:t>
      </w:r>
    </w:p>
    <w:p w14:paraId="5DABB613" w14:textId="77777777" w:rsidR="001F1B7F" w:rsidRPr="006F5A7E" w:rsidRDefault="001F1B7F" w:rsidP="001F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- изношенность сетей, в связи с длительной эксплуатацией;</w:t>
      </w:r>
    </w:p>
    <w:p w14:paraId="1F74E6B3" w14:textId="77777777" w:rsidR="001F1B7F" w:rsidRPr="006F5A7E" w:rsidRDefault="001F1B7F" w:rsidP="001F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- изношенность запорной арматуры;</w:t>
      </w:r>
    </w:p>
    <w:p w14:paraId="62C314CD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7101EA04" w14:textId="5D59CFCE" w:rsidR="001F1B7F" w:rsidRPr="006F5A7E" w:rsidRDefault="001F1B7F" w:rsidP="001F1B7F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 xml:space="preserve"> Анализ потерь воды, технологических и неучтенных расходов воды, оценка возможностей их сокращения.</w:t>
      </w:r>
    </w:p>
    <w:p w14:paraId="717B8AB8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7618"/>
        <w:gridCol w:w="1286"/>
      </w:tblGrid>
      <w:tr w:rsidR="001F1B7F" w:rsidRPr="006F5A7E" w14:paraId="09C124A1" w14:textId="77777777" w:rsidTr="00BA4291">
        <w:trPr>
          <w:trHeight w:hRule="exact" w:val="122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85AB02" w14:textId="77777777" w:rsidR="001F1B7F" w:rsidRPr="006F5A7E" w:rsidRDefault="001F1B7F" w:rsidP="001F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№</w:t>
            </w:r>
          </w:p>
          <w:p w14:paraId="41FE3070" w14:textId="77777777" w:rsidR="001F1B7F" w:rsidRPr="006F5A7E" w:rsidRDefault="001F1B7F" w:rsidP="001F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п/п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9501D1" w14:textId="77777777" w:rsidR="001F1B7F" w:rsidRPr="006F5A7E" w:rsidRDefault="001F1B7F" w:rsidP="001F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Вид водопотребления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73938E" w14:textId="77777777" w:rsidR="001F1B7F" w:rsidRPr="006F5A7E" w:rsidRDefault="001F1B7F" w:rsidP="001F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Кол-во</w:t>
            </w:r>
          </w:p>
          <w:p w14:paraId="46F08640" w14:textId="77777777" w:rsidR="001F1B7F" w:rsidRPr="006F5A7E" w:rsidRDefault="001F1B7F" w:rsidP="001F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тыс.</w:t>
            </w:r>
          </w:p>
          <w:p w14:paraId="145B3306" w14:textId="77777777" w:rsidR="001F1B7F" w:rsidRPr="006F5A7E" w:rsidRDefault="001F1B7F" w:rsidP="001F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</w:t>
            </w:r>
            <w:r w:rsidRPr="006F5A7E">
              <w:rPr>
                <w:rFonts w:ascii="Times New Roman" w:hAnsi="Times New Roman" w:cs="Times New Roman"/>
                <w:sz w:val="28"/>
                <w:szCs w:val="28"/>
                <w:vertAlign w:val="superscript"/>
                <w:lang w:bidi="ru-RU"/>
              </w:rPr>
              <w:t>3</w:t>
            </w: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/год</w:t>
            </w:r>
          </w:p>
        </w:tc>
      </w:tr>
      <w:tr w:rsidR="001F1B7F" w:rsidRPr="006F5A7E" w14:paraId="53702669" w14:textId="77777777" w:rsidTr="00BA4291">
        <w:trPr>
          <w:trHeight w:hRule="exact" w:val="36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A6F7D9" w14:textId="77777777" w:rsidR="001F1B7F" w:rsidRPr="006F5A7E" w:rsidRDefault="001F1B7F" w:rsidP="001F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1.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7F24FD" w14:textId="77777777" w:rsidR="001F1B7F" w:rsidRPr="006F5A7E" w:rsidRDefault="001F1B7F" w:rsidP="001F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Расход воды на собственные хозяйственно-питьевые нужды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BAB9A0" w14:textId="77777777" w:rsidR="001F1B7F" w:rsidRPr="006F5A7E" w:rsidRDefault="001F1B7F" w:rsidP="001F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12,9</w:t>
            </w:r>
          </w:p>
        </w:tc>
      </w:tr>
      <w:tr w:rsidR="001F1B7F" w:rsidRPr="006F5A7E" w14:paraId="41B1A15E" w14:textId="77777777" w:rsidTr="00BA4291">
        <w:trPr>
          <w:trHeight w:hRule="exact" w:val="36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7E6A95" w14:textId="77777777" w:rsidR="001F1B7F" w:rsidRPr="006F5A7E" w:rsidRDefault="001F1B7F" w:rsidP="001F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2.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B80D6" w14:textId="77777777" w:rsidR="001F1B7F" w:rsidRPr="006F5A7E" w:rsidRDefault="001F1B7F" w:rsidP="001F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Расходы воды на пробоотбор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1A801E" w14:textId="77777777" w:rsidR="001F1B7F" w:rsidRPr="006F5A7E" w:rsidRDefault="001F1B7F" w:rsidP="001F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0,487</w:t>
            </w:r>
          </w:p>
        </w:tc>
      </w:tr>
      <w:tr w:rsidR="001F1B7F" w:rsidRPr="006F5A7E" w14:paraId="5C8C964F" w14:textId="77777777" w:rsidTr="001F1B7F">
        <w:trPr>
          <w:trHeight w:hRule="exact" w:val="82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885BE7" w14:textId="77777777" w:rsidR="001F1B7F" w:rsidRPr="006F5A7E" w:rsidRDefault="001F1B7F" w:rsidP="001F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3.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3A9511" w14:textId="77777777" w:rsidR="001F1B7F" w:rsidRPr="006F5A7E" w:rsidRDefault="001F1B7F" w:rsidP="001F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Расходы воды на профилактическую чистку резервуаров питьевой воды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59973" w14:textId="77777777" w:rsidR="001F1B7F" w:rsidRPr="006F5A7E" w:rsidRDefault="001F1B7F" w:rsidP="001F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3,12</w:t>
            </w:r>
          </w:p>
        </w:tc>
      </w:tr>
      <w:tr w:rsidR="001F1B7F" w:rsidRPr="006F5A7E" w14:paraId="364D2EC5" w14:textId="77777777" w:rsidTr="001F1B7F">
        <w:trPr>
          <w:trHeight w:hRule="exact" w:val="84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6F441F" w14:textId="77777777" w:rsidR="001F1B7F" w:rsidRPr="006F5A7E" w:rsidRDefault="001F1B7F" w:rsidP="001F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4.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95108E" w14:textId="77777777" w:rsidR="001F1B7F" w:rsidRPr="006F5A7E" w:rsidRDefault="001F1B7F" w:rsidP="001F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Расход воды на профилактическую чистку резервуаров блока емкостей, контактных резервуаров, ванн доочистки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919BD" w14:textId="77777777" w:rsidR="001F1B7F" w:rsidRPr="006F5A7E" w:rsidRDefault="001F1B7F" w:rsidP="001F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44,06</w:t>
            </w:r>
          </w:p>
        </w:tc>
      </w:tr>
      <w:tr w:rsidR="001F1B7F" w:rsidRPr="006F5A7E" w14:paraId="01AEF5F4" w14:textId="77777777" w:rsidTr="00BA4291">
        <w:trPr>
          <w:trHeight w:hRule="exact" w:val="36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07FD81" w14:textId="77777777" w:rsidR="001F1B7F" w:rsidRPr="006F5A7E" w:rsidRDefault="001F1B7F" w:rsidP="001F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5.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511B6" w14:textId="77777777" w:rsidR="001F1B7F" w:rsidRPr="006F5A7E" w:rsidRDefault="001F1B7F" w:rsidP="001F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Расход воды на опорожнение трубопроводов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D5306A" w14:textId="77777777" w:rsidR="001F1B7F" w:rsidRPr="006F5A7E" w:rsidRDefault="001F1B7F" w:rsidP="001F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2,6</w:t>
            </w:r>
          </w:p>
        </w:tc>
      </w:tr>
      <w:tr w:rsidR="001F1B7F" w:rsidRPr="006F5A7E" w14:paraId="421F04C4" w14:textId="77777777" w:rsidTr="00BA4291">
        <w:trPr>
          <w:trHeight w:hRule="exact" w:val="36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1E41E5" w14:textId="77777777" w:rsidR="001F1B7F" w:rsidRPr="006F5A7E" w:rsidRDefault="001F1B7F" w:rsidP="001F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6.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D2C723" w14:textId="77777777" w:rsidR="001F1B7F" w:rsidRPr="006F5A7E" w:rsidRDefault="001F1B7F" w:rsidP="001F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Расходы воды на промывку трубопроводов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2E4523" w14:textId="77777777" w:rsidR="001F1B7F" w:rsidRPr="006F5A7E" w:rsidRDefault="001F1B7F" w:rsidP="001F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23,26</w:t>
            </w:r>
          </w:p>
        </w:tc>
      </w:tr>
      <w:tr w:rsidR="001F1B7F" w:rsidRPr="006F5A7E" w14:paraId="37C04B74" w14:textId="77777777" w:rsidTr="00BA4291">
        <w:trPr>
          <w:trHeight w:hRule="exact" w:val="3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069DC2" w14:textId="77777777" w:rsidR="001F1B7F" w:rsidRPr="006F5A7E" w:rsidRDefault="001F1B7F" w:rsidP="001F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7.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DEEB0E" w14:textId="77777777" w:rsidR="001F1B7F" w:rsidRPr="006F5A7E" w:rsidRDefault="001F1B7F" w:rsidP="001F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Расход воды на дезинфекцию трубопроводов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EC27D2" w14:textId="77777777" w:rsidR="001F1B7F" w:rsidRPr="006F5A7E" w:rsidRDefault="001F1B7F" w:rsidP="001F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0,51</w:t>
            </w:r>
          </w:p>
        </w:tc>
      </w:tr>
      <w:tr w:rsidR="001F1B7F" w:rsidRPr="006F5A7E" w14:paraId="38E4F7FF" w14:textId="77777777" w:rsidTr="00BA4291">
        <w:trPr>
          <w:trHeight w:hRule="exact" w:val="36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1B6267" w14:textId="77777777" w:rsidR="001F1B7F" w:rsidRPr="006F5A7E" w:rsidRDefault="001F1B7F" w:rsidP="001F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8.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9AEB47" w14:textId="77777777" w:rsidR="001F1B7F" w:rsidRPr="006F5A7E" w:rsidRDefault="001F1B7F" w:rsidP="001F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Расход воды на авариях, повреждениях трубопроводов и арматуры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40BECF" w14:textId="77777777" w:rsidR="001F1B7F" w:rsidRPr="006F5A7E" w:rsidRDefault="001F1B7F" w:rsidP="001F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510,39</w:t>
            </w:r>
          </w:p>
        </w:tc>
      </w:tr>
      <w:tr w:rsidR="001F1B7F" w:rsidRPr="006F5A7E" w14:paraId="4E8F2A38" w14:textId="77777777" w:rsidTr="00BA4291">
        <w:trPr>
          <w:trHeight w:hRule="exact" w:val="36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AC196" w14:textId="77777777" w:rsidR="001F1B7F" w:rsidRPr="006F5A7E" w:rsidRDefault="001F1B7F" w:rsidP="001F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9.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B16A11" w14:textId="77777777" w:rsidR="001F1B7F" w:rsidRPr="006F5A7E" w:rsidRDefault="001F1B7F" w:rsidP="001F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Потери воды за счет естественной убыли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3EC818" w14:textId="77777777" w:rsidR="001F1B7F" w:rsidRPr="006F5A7E" w:rsidRDefault="001F1B7F" w:rsidP="001F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16,3</w:t>
            </w:r>
          </w:p>
        </w:tc>
      </w:tr>
      <w:tr w:rsidR="001F1B7F" w:rsidRPr="006F5A7E" w14:paraId="41885A90" w14:textId="77777777" w:rsidTr="00BA4291">
        <w:trPr>
          <w:trHeight w:hRule="exact" w:val="3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537697" w14:textId="77777777" w:rsidR="001F1B7F" w:rsidRPr="006F5A7E" w:rsidRDefault="001F1B7F" w:rsidP="001F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10.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96D4D" w14:textId="77777777" w:rsidR="001F1B7F" w:rsidRPr="006F5A7E" w:rsidRDefault="001F1B7F" w:rsidP="001F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Расход воды на противопожарные нужды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E2F2C5" w14:textId="77777777" w:rsidR="001F1B7F" w:rsidRPr="006F5A7E" w:rsidRDefault="001F1B7F" w:rsidP="001F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18,93</w:t>
            </w:r>
          </w:p>
        </w:tc>
      </w:tr>
      <w:tr w:rsidR="001F1B7F" w:rsidRPr="006F5A7E" w14:paraId="0501BC1C" w14:textId="77777777" w:rsidTr="00BA4291">
        <w:trPr>
          <w:trHeight w:hRule="exact" w:val="3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072ED7" w14:textId="77777777" w:rsidR="001F1B7F" w:rsidRPr="006F5A7E" w:rsidRDefault="001F1B7F" w:rsidP="001F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11.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9CB07E" w14:textId="77777777" w:rsidR="001F1B7F" w:rsidRPr="006F5A7E" w:rsidRDefault="001F1B7F" w:rsidP="001F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Расходы на промывку пресс-фильтра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BA910" w14:textId="77777777" w:rsidR="001F1B7F" w:rsidRPr="006F5A7E" w:rsidRDefault="001F1B7F" w:rsidP="001F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146</w:t>
            </w:r>
          </w:p>
        </w:tc>
      </w:tr>
      <w:tr w:rsidR="001F1B7F" w:rsidRPr="006F5A7E" w14:paraId="0AF23E89" w14:textId="77777777" w:rsidTr="00BA4291">
        <w:trPr>
          <w:trHeight w:hRule="exact" w:val="46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9A23DD" w14:textId="77777777" w:rsidR="001F1B7F" w:rsidRPr="006F5A7E" w:rsidRDefault="001F1B7F" w:rsidP="001F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5E96C5" w14:textId="77777777" w:rsidR="001F1B7F" w:rsidRPr="006F5A7E" w:rsidRDefault="001F1B7F" w:rsidP="001F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ИТОГО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AFA54" w14:textId="77777777" w:rsidR="001F1B7F" w:rsidRPr="006F5A7E" w:rsidRDefault="001F1B7F" w:rsidP="001F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6F5A7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779</w:t>
            </w:r>
          </w:p>
        </w:tc>
      </w:tr>
    </w:tbl>
    <w:p w14:paraId="0A55D554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1318CE50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1D44F3C2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19E5BCE7" w14:textId="39AF8318" w:rsidR="001F1B7F" w:rsidRPr="006F5A7E" w:rsidRDefault="001F1B7F" w:rsidP="001F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В целях сокращения потерь воды планируется:</w:t>
      </w:r>
    </w:p>
    <w:p w14:paraId="1D8CA50A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- осуществить замену насосного оборудования на Сугушлинской и Старописьмянской ВНС</w:t>
      </w:r>
    </w:p>
    <w:p w14:paraId="37A4302C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- вести строгий контроль за своевременной поверкой приборов учета, установленных у потребителей,</w:t>
      </w:r>
    </w:p>
    <w:p w14:paraId="30D8E306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- систематически производить контроль за потреблением воды абонентами в целях выявления хищения и самовольных врезок,</w:t>
      </w:r>
    </w:p>
    <w:p w14:paraId="0B8A2B42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- в период поливного сезона систематически производить проверку расходования воды населением частного сектора;</w:t>
      </w:r>
    </w:p>
    <w:p w14:paraId="4EAA40CB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-  продолжить работу по замене ветхих водопроводных сетей;</w:t>
      </w:r>
    </w:p>
    <w:p w14:paraId="74847FF6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bookmarkStart w:id="13" w:name="bookmark13"/>
    </w:p>
    <w:p w14:paraId="1A2E06DE" w14:textId="4C6F4D78" w:rsidR="001F1B7F" w:rsidRPr="006F5A7E" w:rsidRDefault="001F1B7F" w:rsidP="006F5A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10. Краткое описание производственной базы</w:t>
      </w:r>
      <w:bookmarkEnd w:id="13"/>
      <w:r w:rsidRPr="006F5A7E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72CA27EB" w14:textId="2AE64D1A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10.1 Описание и анализ производственной базы предприятия.</w:t>
      </w:r>
    </w:p>
    <w:p w14:paraId="12B476E8" w14:textId="77777777" w:rsidR="001F1B7F" w:rsidRPr="006F5A7E" w:rsidRDefault="001F1B7F" w:rsidP="001F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 xml:space="preserve">Для обеспечения нормальной эксплуатации сетей и сооружений водопровода и канализации предприятие располагает хорошей производственно-технической базой: </w:t>
      </w:r>
    </w:p>
    <w:p w14:paraId="506A6831" w14:textId="6028A7A6" w:rsidR="001F1B7F" w:rsidRPr="006F5A7E" w:rsidRDefault="001F1B7F" w:rsidP="001F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утеплённые гаражные помещения на 32 автомашины, столярная мастерская, токарная мастерская, сварочный пост с оборудованием для газовой и электрической сварки, кузнечный пост, оборудованные складские помещения площадью 352,5 м2, эстакада площадью 255,2 м2, спецавтотранспорт со сварочным агрегатом -2ед., экскаватор «Hynday», экскаватор-погрузчик Hidromek НМК, баровая установка на базе МТЗ, колесный трактор на базе МТЗ ,самосвал 15 т на базе КАМАЗ, откачивающие агрегаты на базе ГАЗ-3307 в количестве 3 единиц, грузовой фургон Fiat pucato, прицепной откачивающий агрегат «Андижанец», передвижная дизельная компрессорная станция ПКСД-2,2 (без АКБ), дизельная мотопомпа для сильнозагрязненной жидкости РТД-306Т, универсальный сварочный агрегат MOS-TS-200 DES/CD, трассоискатель для определения подземных коммуникаций, машина для стыковой сварки пластиковых труб, аппарат Крот-Скорость.</w:t>
      </w:r>
    </w:p>
    <w:p w14:paraId="1D2C0987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3D763ED5" w14:textId="49DD5D61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10.2.</w:t>
      </w:r>
      <w:r w:rsidRPr="006F5A7E">
        <w:rPr>
          <w:rFonts w:ascii="Times New Roman" w:hAnsi="Times New Roman" w:cs="Times New Roman"/>
          <w:sz w:val="28"/>
          <w:szCs w:val="28"/>
          <w:lang w:bidi="ru-RU"/>
        </w:rPr>
        <w:tab/>
        <w:t>Описание и анализ лабораторной базы.</w:t>
      </w:r>
    </w:p>
    <w:p w14:paraId="7C555375" w14:textId="77777777" w:rsidR="001F1B7F" w:rsidRPr="006F5A7E" w:rsidRDefault="001F1B7F" w:rsidP="001F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 xml:space="preserve">Производственный контроль за качеством подаваемой воды осуществляется химико-бактериологической лабораторией предприятия по рабочей программе, и на основании договора с ФБУЗ «Центр гигиены и </w:t>
      </w:r>
      <w:r w:rsidRPr="006F5A7E">
        <w:rPr>
          <w:rFonts w:ascii="Times New Roman" w:hAnsi="Times New Roman" w:cs="Times New Roman"/>
          <w:sz w:val="28"/>
          <w:szCs w:val="28"/>
          <w:lang w:bidi="ru-RU"/>
        </w:rPr>
        <w:lastRenderedPageBreak/>
        <w:t>эпидемиологии в Республике Татарстан» (аттестат аккредитации № РОСС RU.0001.510855 от 12.03.2018 г)</w:t>
      </w:r>
    </w:p>
    <w:p w14:paraId="706FA6CA" w14:textId="77777777" w:rsidR="001F1B7F" w:rsidRPr="006F5A7E" w:rsidRDefault="001F1B7F" w:rsidP="001F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Производственный контроль за качеством подаваемой воды осуществляется химико-бактериологической лабораторией предприятия по рабочей программе и на основании договоров с ФБУЗ «Центр гигиены и эпидемиологии в Республике Татарстан» (аттестат аккредитации № РОСС RU.0001.510855 от 15.10.2015 года) и с ООО «Бугульма-Водоканал» (аттестат аккредитации №RA.RU.513679 от 20.05.2016 года).</w:t>
      </w:r>
    </w:p>
    <w:p w14:paraId="065E73D2" w14:textId="77777777" w:rsidR="001F1B7F" w:rsidRPr="006F5A7E" w:rsidRDefault="001F1B7F" w:rsidP="001F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Химико-бактериологической лабораторией ООО «Водоканал» производится отбор проб для контроля качества питьевой воды, подаваемой потребителю со всех водозаборов и из разводящей сети. Точки контроля выбраны так, чтобы учитывались все места города - заниженные, повышенные, в каждом квартале, в домах с подкачкой. Периодичность отбора проб, объекты исследования, а также перечень исследуемых показателей установлены в Рабочей программе с учетом требований санитарно- эпидемиологических правил и нормативов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708DEA12" w14:textId="77777777" w:rsidR="001F1B7F" w:rsidRPr="006F5A7E" w:rsidRDefault="001F1B7F" w:rsidP="001F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Контроль качества питьевой воды производится: по микробиологическим и органолептическим показателям ежедневно (при 5-ти дневной рабочей неделе); по обобщенным показателям - 1 раз в два месяца; по органическим, неорганическим, радиологическим показателям - 1 раз в год; при неблагоприятной обстановке в городе, по указанию территориального отдела ТУ Роспотребнадзора по РТ в Лениногорском районе и г. Лениногорск.</w:t>
      </w:r>
    </w:p>
    <w:p w14:paraId="0F59A9E1" w14:textId="77777777" w:rsidR="001F1B7F" w:rsidRPr="006F5A7E" w:rsidRDefault="001F1B7F" w:rsidP="001F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 xml:space="preserve">Качество подаваемой воды соответствует требованиям СанПин 1.2.3685-21 «Гигиенические нормативы и требования к обеспечению безопасности и (или) безвредности для человека факторов среды обитания». </w:t>
      </w:r>
    </w:p>
    <w:p w14:paraId="7DD6E198" w14:textId="77777777" w:rsidR="001F1B7F" w:rsidRPr="006F5A7E" w:rsidRDefault="001F1B7F" w:rsidP="001F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 xml:space="preserve">Химико-бактериологическая лаборатория для проведения контроля за качеством подаваемой воды оснащена необходимым перечнем средств измерений и вспомогательного оборудования, которое периодически проходит поверку и аттестацию: спектрофотометр ПЭ-5400ви - для проведения фотометрических методов анализа; КН-2 - для определения нефтепродуктов; милливольтметр типа pH-150 МИ- для определения pH воды и сред; кондуктометр АНИОН-7020 - для определения электропроводности воды; ДИВ-3 - определение взвешенных веществ; термостат жидкостной ТЖ-20 - для определения БПК воды; термостаты электрические суховоздушные ТС-1/180 СПУ- для проведения бактериологических исследований;  </w:t>
      </w:r>
    </w:p>
    <w:p w14:paraId="379981A6" w14:textId="77777777" w:rsidR="001F1B7F" w:rsidRPr="006F5A7E" w:rsidRDefault="001F1B7F" w:rsidP="001F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стерилизатор воздушный настольный ГП-80-Ох-ПЗ - для стерилизации лабораторной посуды (бутыли для отбора проб на микробиологический анализ, чашки Петри, пипетки и прочее);</w:t>
      </w:r>
    </w:p>
    <w:p w14:paraId="170F99D8" w14:textId="77777777" w:rsidR="001F1B7F" w:rsidRPr="006F5A7E" w:rsidRDefault="001F1B7F" w:rsidP="001F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стерилизаторы паровые ВК-30-01 и ВК-75-СИТИ - для обеззараживания лабораторной посуды, отходов после микробиологических исследований, спецодежды и .тд.</w:t>
      </w:r>
    </w:p>
    <w:p w14:paraId="4C8DB375" w14:textId="77777777" w:rsidR="001F1B7F" w:rsidRPr="006F5A7E" w:rsidRDefault="001F1B7F" w:rsidP="001F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вакуумная фильтровальная установка для пропуска питьевой воды для выполнения микробиологических исследований.</w:t>
      </w:r>
    </w:p>
    <w:p w14:paraId="732A6DFC" w14:textId="77777777" w:rsidR="001F1B7F" w:rsidRPr="006F5A7E" w:rsidRDefault="001F1B7F" w:rsidP="001F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lastRenderedPageBreak/>
        <w:t>Также имеется достаточный набор лабораторной посуды, химических реактивов, питательных сред, индикаторов.</w:t>
      </w:r>
    </w:p>
    <w:p w14:paraId="3DCA5E9F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179CE031" w14:textId="6745CE13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10.3.</w:t>
      </w:r>
      <w:r w:rsidRPr="006F5A7E">
        <w:rPr>
          <w:rFonts w:ascii="Times New Roman" w:hAnsi="Times New Roman" w:cs="Times New Roman"/>
          <w:sz w:val="28"/>
          <w:szCs w:val="28"/>
          <w:lang w:bidi="ru-RU"/>
        </w:rPr>
        <w:tab/>
        <w:t>Описание и анализ существующей системы материально-технического снабжения и складского хозяйства.</w:t>
      </w:r>
    </w:p>
    <w:p w14:paraId="785176E3" w14:textId="77777777" w:rsidR="001F1B7F" w:rsidRPr="006F5A7E" w:rsidRDefault="001F1B7F" w:rsidP="001F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Учет сырья, материалов, готовой продукции и товаров осуществляется в соответствии с Федеральный стандарт бухгалтерского учета ФСБУ 5/2019 "Запасы", утвержденное Приказом Минфина России от 15.11.2019 № 180н</w:t>
      </w:r>
    </w:p>
    <w:p w14:paraId="684AE06B" w14:textId="77777777" w:rsidR="001F1B7F" w:rsidRPr="006F5A7E" w:rsidRDefault="001F1B7F" w:rsidP="001F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Сырье и материалы - (часть материально-производственных запасов, используемая при производстве продукции, выполнении работ и оказании услуг, а также используемая для управленческих нужд, не относящаяся ни к готовой продукции, ни к товарам, и полностью переносящая свою стоимость на создаваемый объект (выполняемую работу или оказываемую услугу).</w:t>
      </w:r>
    </w:p>
    <w:p w14:paraId="1B904FC0" w14:textId="77777777" w:rsidR="001F1B7F" w:rsidRPr="006F5A7E" w:rsidRDefault="001F1B7F" w:rsidP="001F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К фактическим затратам на приобретение материально-производственных запасов, в частности, относятся:</w:t>
      </w:r>
      <w:r w:rsidRPr="006F5A7E">
        <w:rPr>
          <w:rFonts w:ascii="Times New Roman" w:hAnsi="Times New Roman" w:cs="Times New Roman"/>
          <w:sz w:val="28"/>
          <w:szCs w:val="28"/>
          <w:lang w:bidi="ru-RU"/>
        </w:rPr>
        <w:tab/>
        <w:t>суммы, уплачиваемые в соответствии с договором поставщику</w:t>
      </w:r>
    </w:p>
    <w:p w14:paraId="0A503B4A" w14:textId="77777777" w:rsidR="001F1B7F" w:rsidRPr="006F5A7E" w:rsidRDefault="001F1B7F" w:rsidP="001F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(продавцу);</w:t>
      </w:r>
    </w:p>
    <w:p w14:paraId="42FF44BF" w14:textId="77777777" w:rsidR="001F1B7F" w:rsidRPr="006F5A7E" w:rsidRDefault="001F1B7F" w:rsidP="001F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суммы, уплачиваемые организациям за информационные и консультационные услуги, связанные с приобретением материально-производственных запасов; таможенные пошлины;</w:t>
      </w:r>
    </w:p>
    <w:p w14:paraId="55FD3C6F" w14:textId="77777777" w:rsidR="001F1B7F" w:rsidRPr="006F5A7E" w:rsidRDefault="001F1B7F" w:rsidP="001F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затраты по заготовке и доставке материально-производственных запасов до места их использования, включая расходы по страхованию. Данные затраты включают, в частности, затраты по заготовке и доставке материально-производственных запасов; затраты по содержанию заготовительно-складского подразделения организации, затраты за услуги транспорта по доставке материально-производственных запасов до места их использования, если они не включены в цену материально-производственных запасов, установленную договором; начисленные проценты по кредитам, предоставленным поставщиками (коммерческий кредит); начисленные до принятия к бухгалтерскому учету материально-производственных запасов проценты по заемным средствам, если они привлечены для приобретения этих запасов;</w:t>
      </w:r>
    </w:p>
    <w:p w14:paraId="6F04617D" w14:textId="77777777" w:rsidR="001F1B7F" w:rsidRPr="006F5A7E" w:rsidRDefault="001F1B7F" w:rsidP="001F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затраты по доведению материально-производственных запасов до состояния, в котором они пригодны к использованию в запланированных целях. Данные затраты включают затраты организации по подработке, сортировке, фасовке и улучшению технических характеристик полученных запасов, не связанные с производством продукции, выполнением работ и оказанием услуг;</w:t>
      </w:r>
    </w:p>
    <w:p w14:paraId="161CD938" w14:textId="77777777" w:rsidR="001F1B7F" w:rsidRPr="006F5A7E" w:rsidRDefault="001F1B7F" w:rsidP="001F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иные затраты, непосредственно связанные с приобретением материально-производственных запасов.</w:t>
      </w:r>
    </w:p>
    <w:p w14:paraId="6BC606E4" w14:textId="77777777" w:rsidR="001F1B7F" w:rsidRPr="006F5A7E" w:rsidRDefault="001F1B7F" w:rsidP="001F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Переоценка материальных ценностей на величину суммовых разниц после фактического использования, названных в процессе производства не осуществляется. В данном случае возникающие положительные/отрицательные суммовые разницы относятся на счет прибылей и убытков.</w:t>
      </w:r>
    </w:p>
    <w:p w14:paraId="270358F5" w14:textId="77777777" w:rsidR="001F1B7F" w:rsidRPr="006F5A7E" w:rsidRDefault="001F1B7F" w:rsidP="001F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 xml:space="preserve">К фактическим затратам на приобретение материально-производственных запасов относятся начисленные до принятия к бухгалтерскому учету </w:t>
      </w:r>
      <w:r w:rsidRPr="006F5A7E">
        <w:rPr>
          <w:rFonts w:ascii="Times New Roman" w:hAnsi="Times New Roman" w:cs="Times New Roman"/>
          <w:sz w:val="28"/>
          <w:szCs w:val="28"/>
          <w:lang w:bidi="ru-RU"/>
        </w:rPr>
        <w:lastRenderedPageBreak/>
        <w:t>материально-производственных запасов проценты по заемным средствам, если они привлечены для приобретения этих запасов.</w:t>
      </w:r>
    </w:p>
    <w:p w14:paraId="467879DB" w14:textId="77777777" w:rsidR="001F1B7F" w:rsidRPr="006F5A7E" w:rsidRDefault="001F1B7F" w:rsidP="001F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Затраты по оплате процентов по заемным средствам, если они связаны с приобретением запасов, и произведены после постановки на учет, включаются в текущие расходы Общества в составе операционных.</w:t>
      </w:r>
    </w:p>
    <w:p w14:paraId="16E7B202" w14:textId="77777777" w:rsidR="001F1B7F" w:rsidRPr="006F5A7E" w:rsidRDefault="001F1B7F" w:rsidP="001F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Фактическая себестоимость материально-производственных запасов при изготовлении их собственными силами определяется исходя из фактических затрат, связанных с производством данных запасов. Учет и формирование затрат на производство материально-производственных запасов осуществляется на счете 23 «Вспомогательные производства».</w:t>
      </w:r>
    </w:p>
    <w:p w14:paraId="51A4BC56" w14:textId="77777777" w:rsidR="001F1B7F" w:rsidRPr="006F5A7E" w:rsidRDefault="001F1B7F" w:rsidP="001F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Фактическая себестоимость запасов, полученных организацией безвозмездно или по договору дарения, определяется исходя из их текущей рыночной стоимости на дату принятия к учету.</w:t>
      </w:r>
    </w:p>
    <w:p w14:paraId="37D9FF44" w14:textId="77777777" w:rsidR="001F1B7F" w:rsidRPr="006F5A7E" w:rsidRDefault="001F1B7F" w:rsidP="001F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Фактическая себестоимость запасов, приобретенных в обмен на другое имущество (кроме денежных средств), определяется исходя из стоимости обмениваемого имущества, по которой оно обычно реализуется этой организацией, если товары сторонами признаны эквивалентными.</w:t>
      </w:r>
    </w:p>
    <w:p w14:paraId="4122AD3E" w14:textId="77777777" w:rsidR="001F1B7F" w:rsidRPr="006F5A7E" w:rsidRDefault="001F1B7F" w:rsidP="001F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Фактическая себестоимость запасов, в которой они приняты к бухгалтерскому учету, не подлежит изменению, кроме случаев, установленных законодательством РФ.</w:t>
      </w:r>
    </w:p>
    <w:p w14:paraId="6A5CFFAF" w14:textId="77777777" w:rsidR="001F1B7F" w:rsidRPr="006F5A7E" w:rsidRDefault="001F1B7F" w:rsidP="001F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Запасы, не принадлежащие организации, но находящиеся в ее пользовании или распоряжении в соответствии с условиями договоров, принимаются к бухгалтерскому учету на за балансовые счеты в оценке, предусмотренной в договорах.</w:t>
      </w:r>
    </w:p>
    <w:p w14:paraId="0CC9C674" w14:textId="77777777" w:rsidR="001F1B7F" w:rsidRPr="006F5A7E" w:rsidRDefault="001F1B7F" w:rsidP="001F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Оценка запасов, стоимость которых при приобретении определена в иностранной валюте, производится в рублях путем пересчета иностранной валюты по курсу Центрального банка Российской Федерации, действующему на дату принятия к бухгалтерскому учету организацией запасов по договору.</w:t>
      </w:r>
    </w:p>
    <w:p w14:paraId="33CEF681" w14:textId="77777777" w:rsidR="001F1B7F" w:rsidRPr="006F5A7E" w:rsidRDefault="001F1B7F" w:rsidP="001F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При отпуске материально-производственных запасов в производство и ином выбытии их оценка производится по средней себестоимости. (Приказ Минфина России от 15.11.2019 N 180н "Об утверждении Федерального стандарта бухгалтерского учета ФСБУ 5/2019 "Запасы" (вместе с "ФСБУ 5/2019...") (Зарегистрировано в Минюсте России 25.03.2020 N 57837)).</w:t>
      </w:r>
    </w:p>
    <w:p w14:paraId="25D38CB4" w14:textId="77777777" w:rsidR="001F1B7F" w:rsidRPr="006F5A7E" w:rsidRDefault="001F1B7F" w:rsidP="001F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Материальные ресурсы, израсходованные в производстве в количестве сверх технологических норм, списываются на издержки производства на основании распоряжения главного инженера, подтверждающего обоснованность перерасхода. Товары - часть материально-производственных запасов, приобретенных или полученных от других юридических или физических лиц и предназначенных для продажи.</w:t>
      </w:r>
    </w:p>
    <w:p w14:paraId="3FC9A710" w14:textId="77777777" w:rsidR="001F1B7F" w:rsidRPr="006F5A7E" w:rsidRDefault="001F1B7F" w:rsidP="001F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Товарно-материальные ценности хранятся на обустроенных, согласно требованиям, складах, эстакаде общей площадью 607,7м2, что является достаточным для предприятия, инвестиций не требуется.</w:t>
      </w:r>
    </w:p>
    <w:p w14:paraId="361AEA34" w14:textId="77777777" w:rsidR="001F1B7F" w:rsidRPr="006F5A7E" w:rsidRDefault="001F1B7F" w:rsidP="001F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Сохранность их обеспечивается собственной охраной, военизированной охраной ЧОП «Страж».</w:t>
      </w:r>
    </w:p>
    <w:p w14:paraId="41979B1E" w14:textId="77777777" w:rsidR="001F1B7F" w:rsidRPr="006F5A7E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702699A6" w14:textId="1972018E" w:rsidR="001F1B7F" w:rsidRPr="006F5A7E" w:rsidRDefault="001F1B7F" w:rsidP="006F5A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lastRenderedPageBreak/>
        <w:t>11. Выводы и заключения</w:t>
      </w:r>
    </w:p>
    <w:p w14:paraId="13E167A6" w14:textId="77777777" w:rsidR="001F1B7F" w:rsidRPr="006F5A7E" w:rsidRDefault="001F1B7F" w:rsidP="001F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Предложенный проект инвестиционной программы ООО «Водоканал» по приобретению и замене насосного оборудования на Сугушлинской и Старописьмянской водонасосных станциях водопроводного хозяйства города Лениногорск позволит обеспечить:</w:t>
      </w:r>
    </w:p>
    <w:p w14:paraId="495205F9" w14:textId="3473796B" w:rsidR="001F1B7F" w:rsidRPr="006F5A7E" w:rsidRDefault="001F1B7F" w:rsidP="001F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-  надежность в бесперебойном водоснабжении населения, промышленных предприятий и социально-значимых объектов города, снижение расхода электроэнергии, улучшение качества питьевой воды;</w:t>
      </w:r>
    </w:p>
    <w:p w14:paraId="6ABC03E9" w14:textId="09AD23F5" w:rsidR="001F1B7F" w:rsidRDefault="001F1B7F" w:rsidP="001F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5A7E">
        <w:rPr>
          <w:rFonts w:ascii="Times New Roman" w:hAnsi="Times New Roman" w:cs="Times New Roman"/>
          <w:sz w:val="28"/>
          <w:szCs w:val="28"/>
          <w:lang w:bidi="ru-RU"/>
        </w:rPr>
        <w:t>- нормальное обслуживание и безаварийную эксплуатацию водопроводных сетей и сооружений</w:t>
      </w:r>
      <w:r w:rsidR="006F5A7E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52492959" w14:textId="5BC40FC6" w:rsidR="006F5A7E" w:rsidRDefault="006F5A7E" w:rsidP="001F1B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0B9E13F9" w14:textId="4B612645" w:rsidR="006F5A7E" w:rsidRPr="006F5A7E" w:rsidRDefault="006F5A7E" w:rsidP="006F5A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</w:t>
      </w:r>
    </w:p>
    <w:p w14:paraId="2ECD424D" w14:textId="77777777" w:rsidR="001F1B7F" w:rsidRDefault="001F1B7F" w:rsidP="001F1B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7701F906" w14:textId="77777777" w:rsidR="00E60B6B" w:rsidRPr="006F5A7E" w:rsidRDefault="00E60B6B" w:rsidP="006F5A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60B6B" w:rsidRPr="006F5A7E" w:rsidSect="006F5A7E">
      <w:pgSz w:w="11900" w:h="16840"/>
      <w:pgMar w:top="1134" w:right="1134" w:bottom="1134" w:left="1134" w:header="34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6EA1D" w14:textId="77777777" w:rsidR="00CB310C" w:rsidRDefault="00CB310C" w:rsidP="006F5A7E">
      <w:pPr>
        <w:spacing w:after="0" w:line="240" w:lineRule="auto"/>
      </w:pPr>
      <w:r>
        <w:separator/>
      </w:r>
    </w:p>
  </w:endnote>
  <w:endnote w:type="continuationSeparator" w:id="0">
    <w:p w14:paraId="5D28B634" w14:textId="77777777" w:rsidR="00CB310C" w:rsidRDefault="00CB310C" w:rsidP="006F5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BCEF9" w14:textId="77777777" w:rsidR="00CB310C" w:rsidRDefault="00CB310C" w:rsidP="006F5A7E">
      <w:pPr>
        <w:spacing w:after="0" w:line="240" w:lineRule="auto"/>
      </w:pPr>
      <w:r>
        <w:separator/>
      </w:r>
    </w:p>
  </w:footnote>
  <w:footnote w:type="continuationSeparator" w:id="0">
    <w:p w14:paraId="1F296E5B" w14:textId="77777777" w:rsidR="00CB310C" w:rsidRDefault="00CB310C" w:rsidP="006F5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F41C0" w14:textId="390F53D7" w:rsidR="006F5A7E" w:rsidRDefault="006F5A7E">
    <w:pPr>
      <w:pStyle w:val="a9"/>
      <w:jc w:val="center"/>
    </w:pPr>
  </w:p>
  <w:p w14:paraId="376D513A" w14:textId="77777777" w:rsidR="006F5A7E" w:rsidRDefault="006F5A7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830247"/>
      <w:docPartObj>
        <w:docPartGallery w:val="Page Numbers (Top of Page)"/>
        <w:docPartUnique/>
      </w:docPartObj>
    </w:sdtPr>
    <w:sdtEndPr/>
    <w:sdtContent>
      <w:p w14:paraId="436675F2" w14:textId="77777777" w:rsidR="006F5A7E" w:rsidRDefault="006F5A7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C7A964" w14:textId="77777777" w:rsidR="006F5A7E" w:rsidRDefault="006F5A7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C666" w14:textId="77777777" w:rsidR="006F5A7E" w:rsidRDefault="006F5A7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D7FEE"/>
    <w:multiLevelType w:val="multilevel"/>
    <w:tmpl w:val="A6466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E80361"/>
    <w:multiLevelType w:val="hybridMultilevel"/>
    <w:tmpl w:val="8C1CB248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 w15:restartNumberingAfterBreak="0">
    <w:nsid w:val="208A0F56"/>
    <w:multiLevelType w:val="multilevel"/>
    <w:tmpl w:val="125E0AC8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125A81"/>
    <w:multiLevelType w:val="multilevel"/>
    <w:tmpl w:val="B26A00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CE07BD"/>
    <w:multiLevelType w:val="multilevel"/>
    <w:tmpl w:val="D9FE9F3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2C34CC6"/>
    <w:multiLevelType w:val="multilevel"/>
    <w:tmpl w:val="6024BDC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D348B2"/>
    <w:multiLevelType w:val="multilevel"/>
    <w:tmpl w:val="1648311C"/>
    <w:lvl w:ilvl="0">
      <w:start w:val="2"/>
      <w:numFmt w:val="decimal"/>
      <w:lvlText w:val="1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74"/>
    <w:rsid w:val="001F1B7F"/>
    <w:rsid w:val="003E74B4"/>
    <w:rsid w:val="006F5A7E"/>
    <w:rsid w:val="009867AD"/>
    <w:rsid w:val="009C7F46"/>
    <w:rsid w:val="00BB2874"/>
    <w:rsid w:val="00CB310C"/>
    <w:rsid w:val="00DD7187"/>
    <w:rsid w:val="00E60B6B"/>
    <w:rsid w:val="00F576B1"/>
    <w:rsid w:val="00FC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70094"/>
  <w15:chartTrackingRefBased/>
  <w15:docId w15:val="{B920D45A-1F6D-48FB-8BB1-8409D131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2E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1F1B7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F1B7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F1B7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F1B7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F1B7F"/>
    <w:rPr>
      <w:b/>
      <w:bCs/>
      <w:sz w:val="20"/>
      <w:szCs w:val="20"/>
    </w:rPr>
  </w:style>
  <w:style w:type="paragraph" w:customStyle="1" w:styleId="Default">
    <w:name w:val="Default"/>
    <w:rsid w:val="006F5A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F5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F5A7E"/>
  </w:style>
  <w:style w:type="character" w:customStyle="1" w:styleId="1">
    <w:name w:val="Основной текст1"/>
    <w:basedOn w:val="a0"/>
    <w:rsid w:val="006F5A7E"/>
    <w:rPr>
      <w:rFonts w:ascii="Times New Roman" w:eastAsia="Times New Roman" w:hAnsi="Times New Roman" w:cs="Times New Roman"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paragraph" w:styleId="ab">
    <w:name w:val="footer"/>
    <w:basedOn w:val="a"/>
    <w:link w:val="ac"/>
    <w:uiPriority w:val="99"/>
    <w:unhideWhenUsed/>
    <w:rsid w:val="006F5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F5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4059</Words>
  <Characters>23141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город</dc:creator>
  <cp:keywords/>
  <dc:description/>
  <cp:lastModifiedBy>Маш Бюро</cp:lastModifiedBy>
  <cp:revision>4</cp:revision>
  <cp:lastPrinted>2025-04-01T08:23:00Z</cp:lastPrinted>
  <dcterms:created xsi:type="dcterms:W3CDTF">2025-04-01T08:25:00Z</dcterms:created>
  <dcterms:modified xsi:type="dcterms:W3CDTF">2025-04-01T13:11:00Z</dcterms:modified>
</cp:coreProperties>
</file>