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555"/>
        <w:gridCol w:w="821"/>
        <w:gridCol w:w="4262"/>
      </w:tblGrid>
      <w:tr w:rsidR="00CB736D" w:rsidRPr="009C08CA" w14:paraId="4907C326" w14:textId="77777777" w:rsidTr="00EB4DEB">
        <w:trPr>
          <w:trHeight w:val="2268"/>
        </w:trPr>
        <w:tc>
          <w:tcPr>
            <w:tcW w:w="4644" w:type="dxa"/>
          </w:tcPr>
          <w:p w14:paraId="7E3D4281" w14:textId="77777777" w:rsidR="00CB736D" w:rsidRPr="009C08CA" w:rsidRDefault="00E56DE6" w:rsidP="00F7791F">
            <w:pPr>
              <w:pStyle w:val="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08CA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ГЛАВА</w:t>
            </w:r>
          </w:p>
          <w:p w14:paraId="0F2D3B83" w14:textId="77777777" w:rsidR="00CB736D" w:rsidRPr="009C08CA" w:rsidRDefault="00260A53" w:rsidP="00F7791F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МУНИЦИПАЛЬНОГО</w:t>
            </w:r>
          </w:p>
          <w:p w14:paraId="5550D2C0" w14:textId="77777777" w:rsidR="00214061" w:rsidRPr="009C08CA" w:rsidRDefault="00260A53" w:rsidP="00EB4DEB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 xml:space="preserve"> ОБРАЗОВАНИЯ </w:t>
            </w:r>
          </w:p>
          <w:p w14:paraId="18B1F881" w14:textId="77777777" w:rsidR="00CB736D" w:rsidRPr="009C08CA" w:rsidRDefault="00260A53" w:rsidP="005737F2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«</w:t>
            </w:r>
            <w:r w:rsidR="005737F2" w:rsidRPr="009C08CA">
              <w:rPr>
                <w:bCs/>
                <w:sz w:val="26"/>
                <w:szCs w:val="26"/>
              </w:rPr>
              <w:t>КАРМАЛКИНСКОЕ</w:t>
            </w:r>
            <w:r w:rsidRPr="009C08CA">
              <w:rPr>
                <w:bCs/>
                <w:sz w:val="26"/>
                <w:szCs w:val="26"/>
              </w:rPr>
              <w:br/>
              <w:t xml:space="preserve">СЕЛЬСКОЕ ПОСЕЛЕНИЕ» ЛЕНИНОГОРСКОГО МУНИЦИПАЛЬНОГО РАЙОНА РЕСПУБЛИКИ ТАТАРСТАН </w:t>
            </w:r>
          </w:p>
          <w:p w14:paraId="7E971DCA" w14:textId="77777777"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</w:p>
          <w:p w14:paraId="065EBFAE" w14:textId="77777777"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ул.Геодезическая, д.38а, </w:t>
            </w:r>
          </w:p>
          <w:p w14:paraId="7BEC1BE6" w14:textId="77777777"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с.Мордовская Кармалка, </w:t>
            </w:r>
          </w:p>
          <w:p w14:paraId="2BF72E68" w14:textId="77777777"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>Лениногорский район, 423298</w:t>
            </w:r>
          </w:p>
        </w:tc>
        <w:tc>
          <w:tcPr>
            <w:tcW w:w="851" w:type="dxa"/>
          </w:tcPr>
          <w:p w14:paraId="44BC1C54" w14:textId="77777777" w:rsidR="00CB736D" w:rsidRPr="009C08CA" w:rsidRDefault="00CB736D" w:rsidP="00F77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60" w:type="dxa"/>
          </w:tcPr>
          <w:p w14:paraId="7F97A677" w14:textId="77777777"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ТАТАРСТАН РЕСПУБЛИКАСЫ</w:t>
            </w:r>
          </w:p>
          <w:p w14:paraId="77DA2F45" w14:textId="77777777"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ЛЕНИНОГОРСК</w:t>
            </w:r>
            <w:r w:rsidRPr="009C08CA">
              <w:rPr>
                <w:bCs/>
                <w:sz w:val="26"/>
                <w:szCs w:val="26"/>
              </w:rPr>
              <w:br/>
              <w:t>МУНИЦИПАЛЬ РАЙОНЫ</w:t>
            </w:r>
          </w:p>
          <w:p w14:paraId="085456A4" w14:textId="77777777" w:rsidR="00214061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«</w:t>
            </w:r>
            <w:r w:rsidR="005737F2" w:rsidRPr="009C08CA">
              <w:rPr>
                <w:bCs/>
                <w:sz w:val="26"/>
                <w:szCs w:val="26"/>
              </w:rPr>
              <w:t>КАРМАЛКА</w:t>
            </w:r>
          </w:p>
          <w:p w14:paraId="268C8CB3" w14:textId="77777777"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АВЫЛ ҖИРЛЕГЕ»</w:t>
            </w:r>
          </w:p>
          <w:p w14:paraId="78FE6E90" w14:textId="77777777" w:rsidR="00320A2F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 xml:space="preserve">МУНИЦИПАЛЬ </w:t>
            </w:r>
          </w:p>
          <w:p w14:paraId="53E48BB6" w14:textId="77777777" w:rsidR="00CB736D" w:rsidRPr="009C08CA" w:rsidRDefault="00260A53" w:rsidP="00E4493E">
            <w:pPr>
              <w:jc w:val="center"/>
              <w:rPr>
                <w:bCs/>
                <w:sz w:val="26"/>
                <w:szCs w:val="26"/>
              </w:rPr>
            </w:pPr>
            <w:r w:rsidRPr="009C08CA">
              <w:rPr>
                <w:bCs/>
                <w:sz w:val="26"/>
                <w:szCs w:val="26"/>
              </w:rPr>
              <w:t>БЕРӘМЛЕГЕ</w:t>
            </w:r>
          </w:p>
          <w:p w14:paraId="01D0B9A3" w14:textId="77777777" w:rsidR="00CB736D" w:rsidRPr="009C08CA" w:rsidRDefault="009B33BF" w:rsidP="00EB4DEB">
            <w:pPr>
              <w:pStyle w:val="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08CA">
              <w:rPr>
                <w:rFonts w:ascii="Times New Roman" w:hAnsi="Times New Roman" w:cs="Times New Roman"/>
                <w:b w:val="0"/>
                <w:sz w:val="26"/>
                <w:szCs w:val="26"/>
              </w:rPr>
              <w:t>БАШЛЫГЫ</w:t>
            </w:r>
          </w:p>
          <w:p w14:paraId="3F6E40A3" w14:textId="77777777" w:rsidR="009B33BF" w:rsidRPr="009C08CA" w:rsidRDefault="009B33BF" w:rsidP="009B33BF"/>
          <w:p w14:paraId="03B27D52" w14:textId="77777777"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Геодезия урамы, 38а йорт, </w:t>
            </w:r>
          </w:p>
          <w:p w14:paraId="717E5D92" w14:textId="77777777"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 xml:space="preserve">Мордва Кармалка авылы, </w:t>
            </w:r>
          </w:p>
          <w:p w14:paraId="17D89F61" w14:textId="77777777" w:rsidR="009B33BF" w:rsidRPr="009C08CA" w:rsidRDefault="009B33BF" w:rsidP="009B33BF">
            <w:pPr>
              <w:jc w:val="center"/>
              <w:rPr>
                <w:b/>
                <w:sz w:val="18"/>
                <w:lang w:val="be-BY"/>
              </w:rPr>
            </w:pPr>
            <w:r w:rsidRPr="009C08CA">
              <w:rPr>
                <w:b/>
                <w:sz w:val="18"/>
                <w:lang w:val="be-BY"/>
              </w:rPr>
              <w:t>Лениногорск районы, 423298</w:t>
            </w:r>
          </w:p>
          <w:p w14:paraId="6C671118" w14:textId="77777777" w:rsidR="009B33BF" w:rsidRPr="009C08CA" w:rsidRDefault="009B33BF" w:rsidP="009B33BF">
            <w:pPr>
              <w:jc w:val="center"/>
            </w:pPr>
          </w:p>
        </w:tc>
      </w:tr>
      <w:tr w:rsidR="00E4493E" w:rsidRPr="009C08CA" w14:paraId="40FAA0F5" w14:textId="77777777" w:rsidTr="009B33BF">
        <w:trPr>
          <w:trHeight w:val="265"/>
        </w:trPr>
        <w:tc>
          <w:tcPr>
            <w:tcW w:w="9855" w:type="dxa"/>
            <w:gridSpan w:val="3"/>
          </w:tcPr>
          <w:p w14:paraId="49D66557" w14:textId="77777777" w:rsidR="00E4493E" w:rsidRPr="009C08CA" w:rsidRDefault="009B33BF" w:rsidP="009B33BF">
            <w:pPr>
              <w:jc w:val="center"/>
              <w:rPr>
                <w:bCs/>
                <w:sz w:val="26"/>
                <w:szCs w:val="26"/>
                <w:lang w:val="be-BY"/>
              </w:rPr>
            </w:pPr>
            <w:r w:rsidRPr="009C08CA">
              <w:rPr>
                <w:sz w:val="20"/>
                <w:szCs w:val="20"/>
                <w:lang w:val="be-BY"/>
              </w:rPr>
              <w:t>Тел./факс: (8-85595) 3-60-59</w:t>
            </w:r>
            <w:r w:rsidRPr="009C08CA">
              <w:rPr>
                <w:sz w:val="20"/>
                <w:szCs w:val="20"/>
              </w:rPr>
              <w:t xml:space="preserve">, </w:t>
            </w:r>
            <w:r w:rsidRPr="009C08CA">
              <w:rPr>
                <w:sz w:val="20"/>
                <w:szCs w:val="20"/>
                <w:lang w:val="be-BY"/>
              </w:rPr>
              <w:t xml:space="preserve"> </w:t>
            </w:r>
            <w:hyperlink r:id="rId8" w:history="1"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Karmal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Len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</w:rPr>
                <w:t>@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tatar</w:t>
              </w:r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9C08CA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9C08CA">
              <w:rPr>
                <w:sz w:val="20"/>
                <w:szCs w:val="20"/>
              </w:rPr>
              <w:t xml:space="preserve">, </w:t>
            </w:r>
            <w:r w:rsidRPr="009C08CA">
              <w:rPr>
                <w:sz w:val="20"/>
                <w:szCs w:val="20"/>
                <w:lang w:val="be-BY"/>
              </w:rPr>
              <w:t xml:space="preserve">, </w:t>
            </w:r>
            <w:proofErr w:type="spellStart"/>
            <w:r w:rsidRPr="009C08CA">
              <w:rPr>
                <w:sz w:val="20"/>
                <w:szCs w:val="20"/>
                <w:lang w:val="en-US"/>
              </w:rPr>
              <w:t>leninogorsk</w:t>
            </w:r>
            <w:proofErr w:type="spellEnd"/>
            <w:r w:rsidRPr="009C08CA">
              <w:rPr>
                <w:sz w:val="20"/>
                <w:szCs w:val="20"/>
                <w:lang w:val="be-BY"/>
              </w:rPr>
              <w:t>.</w:t>
            </w:r>
            <w:proofErr w:type="spellStart"/>
            <w:r w:rsidRPr="009C08CA">
              <w:rPr>
                <w:sz w:val="20"/>
                <w:szCs w:val="20"/>
                <w:lang w:val="en-US"/>
              </w:rPr>
              <w:t>tatarstan</w:t>
            </w:r>
            <w:proofErr w:type="spellEnd"/>
            <w:r w:rsidRPr="009C08CA">
              <w:rPr>
                <w:sz w:val="20"/>
                <w:szCs w:val="20"/>
                <w:lang w:val="be-BY"/>
              </w:rPr>
              <w:t>.</w:t>
            </w:r>
            <w:proofErr w:type="spellStart"/>
            <w:r w:rsidRPr="009C08CA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96D294B" w14:textId="77777777" w:rsidR="00785822" w:rsidRDefault="00785822" w:rsidP="00785822">
      <w:pPr>
        <w:pStyle w:val="7"/>
        <w:spacing w:before="0" w:after="0"/>
        <w:jc w:val="both"/>
        <w:rPr>
          <w:rFonts w:ascii="Arial" w:hAnsi="Arial" w:cs="Arial"/>
        </w:rPr>
      </w:pPr>
    </w:p>
    <w:p w14:paraId="0686A88F" w14:textId="76FD2B25" w:rsidR="00785822" w:rsidRDefault="00785822" w:rsidP="00785822">
      <w:pPr>
        <w:pStyle w:val="7"/>
        <w:spacing w:before="0" w:after="0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Р А С П О Р Я Ж Е Н И Е</w:t>
      </w:r>
      <w:r>
        <w:rPr>
          <w:rFonts w:ascii="Arial" w:hAnsi="Arial" w:cs="Arial"/>
        </w:rPr>
        <w:t xml:space="preserve">                                                    </w:t>
      </w:r>
      <w:r w:rsidRPr="009C08CA">
        <w:rPr>
          <w:rFonts w:ascii="Times New Roman" w:hAnsi="Times New Roman"/>
          <w:b/>
          <w:sz w:val="26"/>
          <w:szCs w:val="26"/>
          <w:lang w:val="be-BY"/>
        </w:rPr>
        <w:t xml:space="preserve">             </w:t>
      </w:r>
      <w:r w:rsidRPr="00734C14">
        <w:rPr>
          <w:rFonts w:ascii="Arial" w:hAnsi="Arial" w:cs="Arial"/>
        </w:rPr>
        <w:t>Б О Е Р Ы К</w:t>
      </w:r>
      <w:r>
        <w:rPr>
          <w:rFonts w:ascii="Arial" w:hAnsi="Arial" w:cs="Arial"/>
        </w:rPr>
        <w:t xml:space="preserve">    </w:t>
      </w:r>
    </w:p>
    <w:p w14:paraId="485D720E" w14:textId="73569EAE" w:rsidR="00785822" w:rsidRPr="00785822" w:rsidRDefault="00785822" w:rsidP="00785822">
      <w:pPr>
        <w:pStyle w:val="7"/>
        <w:spacing w:before="0" w:after="0"/>
        <w:jc w:val="both"/>
        <w:rPr>
          <w:rFonts w:ascii="Times New Roman" w:hAnsi="Times New Roman"/>
          <w:b/>
          <w:sz w:val="26"/>
          <w:szCs w:val="26"/>
          <w:lang w:val="be-BY"/>
        </w:rPr>
      </w:pPr>
      <w:r>
        <w:rPr>
          <w:rFonts w:ascii="Arial" w:hAnsi="Arial" w:cs="Arial"/>
        </w:rPr>
        <w:t xml:space="preserve">                                                </w:t>
      </w:r>
    </w:p>
    <w:p w14:paraId="60BAD9D6" w14:textId="5871671D" w:rsidR="00785822" w:rsidRPr="00734C14" w:rsidRDefault="00785822" w:rsidP="0078582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34C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734C14">
        <w:rPr>
          <w:rFonts w:ascii="Arial" w:hAnsi="Arial" w:cs="Arial"/>
        </w:rPr>
        <w:t>от 17 февраля 2025 г.</w:t>
      </w:r>
      <w:r>
        <w:rPr>
          <w:rFonts w:ascii="Arial" w:hAnsi="Arial" w:cs="Arial"/>
        </w:rPr>
        <w:tab/>
        <w:t xml:space="preserve">                                                № 2</w:t>
      </w:r>
    </w:p>
    <w:p w14:paraId="7B43DAF4" w14:textId="77777777" w:rsidR="00785822" w:rsidRPr="00734C14" w:rsidRDefault="00785822" w:rsidP="00785822">
      <w:pPr>
        <w:pStyle w:val="a6"/>
        <w:tabs>
          <w:tab w:val="left" w:pos="142"/>
        </w:tabs>
        <w:ind w:firstLine="142"/>
        <w:rPr>
          <w:rFonts w:ascii="Arial" w:hAnsi="Arial" w:cs="Arial"/>
          <w:b/>
          <w:sz w:val="24"/>
          <w:szCs w:val="24"/>
        </w:rPr>
      </w:pPr>
    </w:p>
    <w:p w14:paraId="7533B846" w14:textId="77777777" w:rsidR="00785822" w:rsidRPr="00734C14" w:rsidRDefault="00785822" w:rsidP="00785822">
      <w:pPr>
        <w:pStyle w:val="ConsPlusNormal"/>
        <w:ind w:right="5527" w:firstLine="0"/>
        <w:jc w:val="both"/>
        <w:rPr>
          <w:b/>
          <w:sz w:val="24"/>
          <w:szCs w:val="24"/>
        </w:rPr>
      </w:pPr>
      <w:r w:rsidRPr="00734C14">
        <w:rPr>
          <w:b/>
          <w:sz w:val="24"/>
          <w:szCs w:val="24"/>
        </w:rPr>
        <w:t xml:space="preserve">   </w:t>
      </w:r>
    </w:p>
    <w:p w14:paraId="5C315C86" w14:textId="01BDF271" w:rsidR="00785822" w:rsidRPr="00734C14" w:rsidRDefault="00785822" w:rsidP="00785822">
      <w:pPr>
        <w:pStyle w:val="ConsPlusNormal"/>
        <w:ind w:right="5527" w:firstLine="0"/>
        <w:jc w:val="both"/>
        <w:rPr>
          <w:sz w:val="24"/>
          <w:szCs w:val="24"/>
        </w:rPr>
      </w:pPr>
      <w:r w:rsidRPr="00734C14">
        <w:rPr>
          <w:sz w:val="24"/>
          <w:szCs w:val="24"/>
        </w:rPr>
        <w:t xml:space="preserve">Об утверждении Порядка работы с обращениями граждан </w:t>
      </w:r>
      <w:r w:rsidRPr="00734C14">
        <w:rPr>
          <w:spacing w:val="-1"/>
          <w:sz w:val="24"/>
          <w:szCs w:val="24"/>
        </w:rPr>
        <w:t>в муниципальном образовании «</w:t>
      </w:r>
      <w:proofErr w:type="spellStart"/>
      <w:r>
        <w:rPr>
          <w:spacing w:val="-1"/>
          <w:sz w:val="24"/>
          <w:szCs w:val="24"/>
        </w:rPr>
        <w:t>Кармалкинское</w:t>
      </w:r>
      <w:proofErr w:type="spellEnd"/>
      <w:r w:rsidRPr="00734C14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Pr="00734C14">
        <w:rPr>
          <w:sz w:val="24"/>
          <w:szCs w:val="24"/>
        </w:rPr>
        <w:t xml:space="preserve"> Республики Татарстан и </w:t>
      </w:r>
      <w:r w:rsidRPr="00734C14">
        <w:rPr>
          <w:spacing w:val="-1"/>
          <w:sz w:val="24"/>
          <w:szCs w:val="24"/>
        </w:rPr>
        <w:t xml:space="preserve">проведения анализа поступивших </w:t>
      </w:r>
      <w:r w:rsidRPr="00734C14">
        <w:rPr>
          <w:sz w:val="24"/>
          <w:szCs w:val="24"/>
        </w:rPr>
        <w:t>обращений граждан</w:t>
      </w:r>
    </w:p>
    <w:p w14:paraId="6CB76DB3" w14:textId="77777777" w:rsidR="00785822" w:rsidRPr="00734C14" w:rsidRDefault="00785822" w:rsidP="00785822">
      <w:pPr>
        <w:tabs>
          <w:tab w:val="left" w:pos="4111"/>
        </w:tabs>
        <w:ind w:right="6094" w:firstLine="567"/>
        <w:jc w:val="both"/>
        <w:rPr>
          <w:rFonts w:ascii="Arial" w:hAnsi="Arial" w:cs="Arial"/>
        </w:rPr>
      </w:pPr>
    </w:p>
    <w:p w14:paraId="53F850E1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 xml:space="preserve">В соответствии с Федеральным </w:t>
      </w:r>
      <w:hyperlink r:id="rId9" w:history="1">
        <w:r w:rsidRPr="00734C14">
          <w:rPr>
            <w:rStyle w:val="a4"/>
            <w:sz w:val="24"/>
            <w:szCs w:val="24"/>
          </w:rPr>
          <w:t>законом</w:t>
        </w:r>
      </w:hyperlink>
      <w:r w:rsidRPr="00734C14">
        <w:rPr>
          <w:sz w:val="24"/>
          <w:szCs w:val="24"/>
        </w:rPr>
        <w:t xml:space="preserve"> от 02 мая 2006г. № 59-ФЗ «О порядке рассмотрения обращений граждан Российской Федерации», </w:t>
      </w:r>
      <w:hyperlink r:id="rId10" w:history="1">
        <w:r w:rsidRPr="00734C14">
          <w:rPr>
            <w:rStyle w:val="a4"/>
            <w:sz w:val="24"/>
            <w:szCs w:val="24"/>
          </w:rPr>
          <w:t>Законом</w:t>
        </w:r>
      </w:hyperlink>
      <w:r w:rsidRPr="00734C14">
        <w:rPr>
          <w:sz w:val="24"/>
          <w:szCs w:val="24"/>
        </w:rPr>
        <w:t xml:space="preserve"> Республики Татарстан от 12 мая 2003г. № 16-ЗРТ «Об обращениях граждан в Республике Татарстан», РАСПОРЯЖАЮСЬ:</w:t>
      </w:r>
    </w:p>
    <w:p w14:paraId="7843B475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1. Утвердить прилагаемые:</w:t>
      </w:r>
    </w:p>
    <w:p w14:paraId="586EDBD9" w14:textId="3C37F359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hyperlink r:id="rId11" w:anchor="P29" w:history="1">
        <w:r w:rsidRPr="00734C14">
          <w:rPr>
            <w:rStyle w:val="a4"/>
            <w:sz w:val="24"/>
            <w:szCs w:val="24"/>
          </w:rPr>
          <w:t>Порядок</w:t>
        </w:r>
      </w:hyperlink>
      <w:r w:rsidRPr="00734C14">
        <w:rPr>
          <w:sz w:val="24"/>
          <w:szCs w:val="24"/>
        </w:rPr>
        <w:t xml:space="preserve"> работы с обращениями граждан в</w:t>
      </w:r>
      <w:r w:rsidRPr="00734C14">
        <w:rPr>
          <w:spacing w:val="-1"/>
          <w:sz w:val="24"/>
          <w:szCs w:val="24"/>
        </w:rPr>
        <w:t xml:space="preserve"> муниципальном образовании «</w:t>
      </w:r>
      <w:proofErr w:type="spellStart"/>
      <w:proofErr w:type="gramStart"/>
      <w:r>
        <w:rPr>
          <w:spacing w:val="-1"/>
          <w:sz w:val="24"/>
          <w:szCs w:val="24"/>
        </w:rPr>
        <w:t>Кармалкинское</w:t>
      </w:r>
      <w:proofErr w:type="spellEnd"/>
      <w:r w:rsidRPr="00785822">
        <w:rPr>
          <w:spacing w:val="-1"/>
          <w:sz w:val="24"/>
          <w:szCs w:val="24"/>
        </w:rPr>
        <w:t xml:space="preserve"> </w:t>
      </w:r>
      <w:r w:rsidRPr="00734C14">
        <w:rPr>
          <w:spacing w:val="-1"/>
          <w:sz w:val="24"/>
          <w:szCs w:val="24"/>
        </w:rPr>
        <w:t xml:space="preserve"> сельское</w:t>
      </w:r>
      <w:proofErr w:type="gramEnd"/>
      <w:r w:rsidRPr="00734C14">
        <w:rPr>
          <w:spacing w:val="-1"/>
          <w:sz w:val="24"/>
          <w:szCs w:val="24"/>
        </w:rPr>
        <w:t xml:space="preserve"> поселение» Лениногорского муниципального района</w:t>
      </w:r>
      <w:r w:rsidRPr="00734C14">
        <w:rPr>
          <w:sz w:val="24"/>
          <w:szCs w:val="24"/>
        </w:rPr>
        <w:t xml:space="preserve"> Республики Татарстан; </w:t>
      </w:r>
    </w:p>
    <w:p w14:paraId="2FF4EAAD" w14:textId="1A713E46" w:rsidR="00785822" w:rsidRPr="00734C14" w:rsidRDefault="00785822" w:rsidP="00785822">
      <w:pPr>
        <w:shd w:val="clear" w:color="auto" w:fill="FFFFFF"/>
        <w:tabs>
          <w:tab w:val="left" w:pos="5155"/>
        </w:tabs>
        <w:ind w:right="2"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Порядок </w:t>
      </w:r>
      <w:r w:rsidRPr="00734C14">
        <w:rPr>
          <w:rFonts w:ascii="Arial" w:hAnsi="Arial" w:cs="Arial"/>
          <w:spacing w:val="-1"/>
        </w:rPr>
        <w:t>проведения анализа</w:t>
      </w:r>
      <w:r w:rsidRPr="00734C14">
        <w:rPr>
          <w:rFonts w:ascii="Arial" w:hAnsi="Arial" w:cs="Arial"/>
        </w:rPr>
        <w:t xml:space="preserve"> обращений граждан,</w:t>
      </w:r>
      <w:r w:rsidRPr="00734C14">
        <w:rPr>
          <w:rFonts w:ascii="Arial" w:hAnsi="Arial" w:cs="Arial"/>
          <w:spacing w:val="-1"/>
        </w:rPr>
        <w:t xml:space="preserve"> поступивших в муниципальное образование «</w:t>
      </w:r>
      <w:proofErr w:type="spellStart"/>
      <w:r w:rsidRPr="00640A4E">
        <w:rPr>
          <w:rFonts w:ascii="Arial" w:hAnsi="Arial" w:cs="Arial"/>
          <w:spacing w:val="-1"/>
        </w:rPr>
        <w:t>Кармалкинское</w:t>
      </w:r>
      <w:proofErr w:type="spellEnd"/>
      <w:r w:rsidRPr="00734C14">
        <w:rPr>
          <w:rFonts w:ascii="Arial" w:hAnsi="Arial" w:cs="Arial"/>
          <w:spacing w:val="-1"/>
        </w:rPr>
        <w:t xml:space="preserve"> </w:t>
      </w:r>
      <w:r w:rsidRPr="00734C14">
        <w:rPr>
          <w:rFonts w:ascii="Arial" w:hAnsi="Arial" w:cs="Arial"/>
          <w:spacing w:val="-1"/>
        </w:rPr>
        <w:t>сельское поселение» Лениногорского муниципального района</w:t>
      </w:r>
      <w:r w:rsidRPr="00734C14">
        <w:rPr>
          <w:rFonts w:ascii="Arial" w:hAnsi="Arial" w:cs="Arial"/>
        </w:rPr>
        <w:t xml:space="preserve"> Республики Татарстан;</w:t>
      </w:r>
    </w:p>
    <w:p w14:paraId="61DBB654" w14:textId="77777777" w:rsidR="00785822" w:rsidRPr="00734C14" w:rsidRDefault="00785822" w:rsidP="00785822">
      <w:pPr>
        <w:shd w:val="clear" w:color="auto" w:fill="FFFFFF"/>
        <w:tabs>
          <w:tab w:val="left" w:pos="5155"/>
        </w:tabs>
        <w:ind w:right="2"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список уполномоченных лиц на ведение личного приема граждан и подписание ответов на письменные обращения граждан.</w:t>
      </w:r>
    </w:p>
    <w:p w14:paraId="44EE994B" w14:textId="24B5CAB1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2.Опубликовать настоящее распоряжение на информационных стендах, расположенных по адресу:</w:t>
      </w:r>
      <w:r w:rsidRPr="00955D03">
        <w:rPr>
          <w:rFonts w:ascii="Arial" w:hAnsi="Arial" w:cs="Arial"/>
        </w:rPr>
        <w:t xml:space="preserve"> </w:t>
      </w:r>
      <w:r w:rsidRPr="00ED20F5">
        <w:rPr>
          <w:rFonts w:ascii="Arial" w:hAnsi="Arial" w:cs="Arial"/>
        </w:rPr>
        <w:t xml:space="preserve">Республика Татарстан, Лениногорский район, </w:t>
      </w:r>
      <w:r>
        <w:rPr>
          <w:rStyle w:val="dash041e0431044b0447043d044b0439char"/>
          <w:rFonts w:ascii="Arial" w:hAnsi="Arial" w:cs="Arial"/>
        </w:rPr>
        <w:t>с. Мордовская Кармалка, ул. Геодезическая, д. 38а, пом.2 (административное здание), ул. Нагорная, д. 33 (здание СДК)</w:t>
      </w:r>
      <w:r w:rsidRPr="00955D03">
        <w:rPr>
          <w:rStyle w:val="dash041e0431044b0447043d044b0439char"/>
          <w:rFonts w:ascii="Arial" w:hAnsi="Arial" w:cs="Arial"/>
        </w:rPr>
        <w:t>,</w:t>
      </w:r>
      <w:r w:rsidRPr="00734C14">
        <w:rPr>
          <w:rFonts w:ascii="Arial" w:hAnsi="Arial" w:cs="Arial"/>
        </w:rPr>
        <w:t>и на официальном сайте Лениногорского муниципального района (</w:t>
      </w:r>
      <w:hyperlink r:id="rId12" w:history="1">
        <w:r w:rsidRPr="00734C14">
          <w:rPr>
            <w:rStyle w:val="a4"/>
            <w:rFonts w:ascii="Arial" w:hAnsi="Arial" w:cs="Arial"/>
          </w:rPr>
          <w:t>https://leninogorsk.tatarstan.ru/</w:t>
        </w:r>
      </w:hyperlink>
      <w:r w:rsidRPr="00734C14">
        <w:rPr>
          <w:rFonts w:ascii="Arial" w:hAnsi="Arial" w:cs="Arial"/>
        </w:rPr>
        <w:t>) в разделе «Сельские поселения».</w:t>
      </w:r>
    </w:p>
    <w:p w14:paraId="7548E55B" w14:textId="056EBD81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3. Контроль за исполнением настоящего распоряжения оставляю за собой.</w:t>
      </w:r>
    </w:p>
    <w:p w14:paraId="0893D8FC" w14:textId="77777777" w:rsidR="00785822" w:rsidRPr="00734C14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2AF7F804" w14:textId="77777777" w:rsidR="00785822" w:rsidRPr="00734C14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05F27B56" w14:textId="77777777" w:rsidR="00785822" w:rsidRPr="00734C14" w:rsidRDefault="00785822" w:rsidP="00785822">
      <w:pPr>
        <w:pStyle w:val="1"/>
        <w:jc w:val="both"/>
        <w:rPr>
          <w:rFonts w:cs="Arial"/>
          <w:sz w:val="24"/>
        </w:rPr>
      </w:pPr>
      <w:r w:rsidRPr="00734C14">
        <w:rPr>
          <w:rFonts w:cs="Arial"/>
          <w:sz w:val="24"/>
        </w:rPr>
        <w:t>Глава муниципального образования</w:t>
      </w:r>
    </w:p>
    <w:p w14:paraId="0DE373A8" w14:textId="0B58AF80" w:rsidR="00785822" w:rsidRPr="00734C14" w:rsidRDefault="00785822" w:rsidP="00785822">
      <w:pPr>
        <w:rPr>
          <w:rFonts w:ascii="Arial" w:hAnsi="Arial" w:cs="Arial"/>
        </w:rPr>
      </w:pPr>
      <w:r w:rsidRPr="00734C14">
        <w:rPr>
          <w:rFonts w:ascii="Arial" w:hAnsi="Arial" w:cs="Arial"/>
        </w:rPr>
        <w:t>«</w:t>
      </w:r>
      <w:proofErr w:type="spellStart"/>
      <w:proofErr w:type="gramStart"/>
      <w:r>
        <w:rPr>
          <w:rFonts w:ascii="Arial" w:hAnsi="Arial" w:cs="Arial"/>
        </w:rPr>
        <w:t>Кармалкинское</w:t>
      </w:r>
      <w:proofErr w:type="spellEnd"/>
      <w:r>
        <w:rPr>
          <w:rFonts w:ascii="Arial" w:hAnsi="Arial" w:cs="Arial"/>
        </w:rPr>
        <w:t xml:space="preserve"> </w:t>
      </w:r>
      <w:r w:rsidRPr="00734C14">
        <w:rPr>
          <w:rFonts w:ascii="Arial" w:hAnsi="Arial" w:cs="Arial"/>
        </w:rPr>
        <w:t xml:space="preserve"> сельское</w:t>
      </w:r>
      <w:proofErr w:type="gramEnd"/>
      <w:r w:rsidRPr="00734C14">
        <w:rPr>
          <w:rFonts w:ascii="Arial" w:hAnsi="Arial" w:cs="Arial"/>
        </w:rPr>
        <w:t xml:space="preserve"> поселение»</w:t>
      </w:r>
      <w:r>
        <w:rPr>
          <w:rFonts w:ascii="Arial" w:hAnsi="Arial" w:cs="Arial"/>
        </w:rPr>
        <w:t xml:space="preserve">                                         </w:t>
      </w:r>
      <w:proofErr w:type="spellStart"/>
      <w:r>
        <w:rPr>
          <w:rFonts w:ascii="Arial" w:hAnsi="Arial" w:cs="Arial"/>
        </w:rPr>
        <w:t>О.В.Кириллова</w:t>
      </w:r>
      <w:proofErr w:type="spellEnd"/>
    </w:p>
    <w:p w14:paraId="2AF6ED9D" w14:textId="77777777" w:rsidR="00785822" w:rsidRPr="00734C14" w:rsidRDefault="00785822" w:rsidP="00785822">
      <w:pPr>
        <w:rPr>
          <w:rFonts w:ascii="Arial" w:hAnsi="Arial" w:cs="Arial"/>
        </w:rPr>
      </w:pPr>
    </w:p>
    <w:p w14:paraId="5E0670CE" w14:textId="77777777" w:rsidR="00785822" w:rsidRPr="00734C14" w:rsidRDefault="00785822" w:rsidP="00785822">
      <w:pPr>
        <w:rPr>
          <w:rFonts w:ascii="Arial" w:hAnsi="Arial" w:cs="Arial"/>
        </w:rPr>
      </w:pPr>
    </w:p>
    <w:p w14:paraId="382287B2" w14:textId="77777777" w:rsidR="00785822" w:rsidRPr="00734C14" w:rsidRDefault="00785822" w:rsidP="00785822">
      <w:pPr>
        <w:pStyle w:val="1"/>
        <w:ind w:left="6237" w:firstLine="36"/>
        <w:rPr>
          <w:rFonts w:cs="Arial"/>
          <w:b w:val="0"/>
          <w:sz w:val="24"/>
        </w:rPr>
      </w:pPr>
      <w:r w:rsidRPr="00734C14">
        <w:rPr>
          <w:rFonts w:cs="Arial"/>
          <w:sz w:val="24"/>
        </w:rPr>
        <w:t>Утвержден</w:t>
      </w:r>
    </w:p>
    <w:p w14:paraId="1FBC90FB" w14:textId="77777777" w:rsidR="00785822" w:rsidRPr="00734C14" w:rsidRDefault="00785822" w:rsidP="00785822">
      <w:pPr>
        <w:ind w:left="6237"/>
        <w:rPr>
          <w:rFonts w:ascii="Arial" w:hAnsi="Arial" w:cs="Arial"/>
        </w:rPr>
      </w:pPr>
    </w:p>
    <w:p w14:paraId="2012B471" w14:textId="181BD28D" w:rsidR="00785822" w:rsidRPr="00734C14" w:rsidRDefault="00785822" w:rsidP="00785822">
      <w:pPr>
        <w:ind w:left="6237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распоряжением </w:t>
      </w:r>
      <w:r w:rsidRPr="00734C14">
        <w:rPr>
          <w:rFonts w:ascii="Arial" w:hAnsi="Arial" w:cs="Arial"/>
          <w:spacing w:val="-1"/>
        </w:rPr>
        <w:t>главы</w:t>
      </w:r>
      <w:r w:rsidRPr="00734C14">
        <w:rPr>
          <w:rFonts w:ascii="Arial" w:hAnsi="Arial" w:cs="Arial"/>
        </w:rPr>
        <w:t xml:space="preserve"> муниципального образования «</w:t>
      </w:r>
      <w:proofErr w:type="spellStart"/>
      <w:r>
        <w:rPr>
          <w:rFonts w:ascii="Arial" w:hAnsi="Arial" w:cs="Arial"/>
        </w:rPr>
        <w:t>Кармалкинское</w:t>
      </w:r>
      <w:proofErr w:type="spellEnd"/>
      <w:r w:rsidRPr="00734C14">
        <w:rPr>
          <w:rFonts w:ascii="Arial" w:hAnsi="Arial" w:cs="Arial"/>
        </w:rPr>
        <w:t xml:space="preserve"> сельское поселение»</w:t>
      </w:r>
    </w:p>
    <w:p w14:paraId="08A122EE" w14:textId="35BCE245" w:rsidR="00785822" w:rsidRPr="00734C14" w:rsidRDefault="00785822" w:rsidP="00785822">
      <w:pPr>
        <w:pStyle w:val="af9"/>
        <w:overflowPunct/>
        <w:autoSpaceDE/>
        <w:autoSpaceDN/>
        <w:adjustRightInd/>
        <w:ind w:left="6237"/>
        <w:textAlignment w:val="auto"/>
        <w:rPr>
          <w:rFonts w:ascii="Arial" w:hAnsi="Arial" w:cs="Arial"/>
          <w:sz w:val="24"/>
          <w:szCs w:val="24"/>
        </w:rPr>
      </w:pPr>
      <w:r w:rsidRPr="00734C14">
        <w:rPr>
          <w:rFonts w:ascii="Arial" w:hAnsi="Arial" w:cs="Arial"/>
          <w:sz w:val="24"/>
          <w:szCs w:val="24"/>
        </w:rPr>
        <w:t>от 17 февраля 2025 г.  №</w:t>
      </w:r>
      <w:r w:rsidR="00640A4E">
        <w:rPr>
          <w:rFonts w:ascii="Arial" w:hAnsi="Arial" w:cs="Arial"/>
          <w:sz w:val="24"/>
          <w:szCs w:val="24"/>
        </w:rPr>
        <w:t xml:space="preserve"> 2</w:t>
      </w:r>
    </w:p>
    <w:p w14:paraId="28C5A9B4" w14:textId="77777777" w:rsidR="00785822" w:rsidRPr="00734C14" w:rsidRDefault="00785822" w:rsidP="00785822">
      <w:pPr>
        <w:pStyle w:val="ConsPlusNormal"/>
        <w:ind w:firstLine="567"/>
        <w:jc w:val="center"/>
        <w:rPr>
          <w:sz w:val="24"/>
          <w:szCs w:val="24"/>
        </w:rPr>
      </w:pPr>
    </w:p>
    <w:p w14:paraId="420C1C6E" w14:textId="77777777" w:rsidR="00785822" w:rsidRPr="00734C14" w:rsidRDefault="00785822" w:rsidP="00785822">
      <w:pPr>
        <w:pStyle w:val="ConsPlusNormal"/>
        <w:ind w:firstLine="567"/>
        <w:jc w:val="center"/>
        <w:rPr>
          <w:sz w:val="24"/>
          <w:szCs w:val="24"/>
        </w:rPr>
      </w:pPr>
      <w:r w:rsidRPr="00734C14">
        <w:rPr>
          <w:sz w:val="24"/>
          <w:szCs w:val="24"/>
        </w:rPr>
        <w:t xml:space="preserve">Порядок </w:t>
      </w:r>
    </w:p>
    <w:p w14:paraId="65AB9115" w14:textId="28A97FB0" w:rsidR="00785822" w:rsidRPr="00734C14" w:rsidRDefault="00785822" w:rsidP="00785822">
      <w:pPr>
        <w:pStyle w:val="ConsPlusNormal"/>
        <w:ind w:firstLine="567"/>
        <w:jc w:val="center"/>
        <w:rPr>
          <w:sz w:val="24"/>
          <w:szCs w:val="24"/>
        </w:rPr>
      </w:pPr>
      <w:r w:rsidRPr="00734C14">
        <w:rPr>
          <w:sz w:val="24"/>
          <w:szCs w:val="24"/>
        </w:rPr>
        <w:t>работы с обращениями граждан в</w:t>
      </w:r>
      <w:r w:rsidRPr="00734C14">
        <w:rPr>
          <w:spacing w:val="-1"/>
          <w:sz w:val="24"/>
          <w:szCs w:val="24"/>
        </w:rPr>
        <w:t xml:space="preserve"> муниципальном образовании «</w:t>
      </w:r>
      <w:proofErr w:type="spellStart"/>
      <w:r w:rsidRPr="00640A4E">
        <w:rPr>
          <w:sz w:val="24"/>
          <w:szCs w:val="24"/>
        </w:rPr>
        <w:t>Кармалкинское</w:t>
      </w:r>
      <w:proofErr w:type="spellEnd"/>
      <w:r w:rsidRPr="00640A4E">
        <w:rPr>
          <w:sz w:val="24"/>
          <w:szCs w:val="24"/>
        </w:rPr>
        <w:t xml:space="preserve"> </w:t>
      </w:r>
      <w:r w:rsidRPr="00734C14">
        <w:rPr>
          <w:spacing w:val="-1"/>
          <w:sz w:val="24"/>
          <w:szCs w:val="24"/>
        </w:rPr>
        <w:t>сельское поселение» Лениногорского муниципального района</w:t>
      </w:r>
      <w:r w:rsidRPr="00734C14">
        <w:rPr>
          <w:sz w:val="24"/>
          <w:szCs w:val="24"/>
        </w:rPr>
        <w:t xml:space="preserve"> Республики Татарстан</w:t>
      </w:r>
    </w:p>
    <w:p w14:paraId="01E9CCC4" w14:textId="77777777" w:rsidR="00785822" w:rsidRPr="00734C14" w:rsidRDefault="00785822" w:rsidP="00785822">
      <w:pPr>
        <w:pStyle w:val="ConsPlusNormal"/>
        <w:ind w:firstLine="567"/>
        <w:jc w:val="center"/>
        <w:rPr>
          <w:sz w:val="24"/>
          <w:szCs w:val="24"/>
        </w:rPr>
      </w:pPr>
    </w:p>
    <w:p w14:paraId="01613188" w14:textId="77777777" w:rsidR="00785822" w:rsidRPr="00734C14" w:rsidRDefault="00785822" w:rsidP="00785822">
      <w:pPr>
        <w:pStyle w:val="ConsPlusNormal"/>
        <w:ind w:firstLine="567"/>
        <w:jc w:val="center"/>
        <w:rPr>
          <w:sz w:val="24"/>
          <w:szCs w:val="24"/>
        </w:rPr>
      </w:pPr>
      <w:r w:rsidRPr="00734C14">
        <w:rPr>
          <w:sz w:val="24"/>
          <w:szCs w:val="24"/>
        </w:rPr>
        <w:t>Общие положения</w:t>
      </w:r>
    </w:p>
    <w:p w14:paraId="08B5D5F9" w14:textId="77777777" w:rsidR="00785822" w:rsidRPr="00734C14" w:rsidRDefault="00785822" w:rsidP="00785822">
      <w:pPr>
        <w:pStyle w:val="ConsPlusNormal"/>
        <w:ind w:firstLine="567"/>
        <w:jc w:val="center"/>
        <w:rPr>
          <w:sz w:val="24"/>
          <w:szCs w:val="24"/>
        </w:rPr>
      </w:pPr>
    </w:p>
    <w:p w14:paraId="42DE7855" w14:textId="45ED3161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 xml:space="preserve">1. Порядок работы с обращениями граждан </w:t>
      </w:r>
      <w:r w:rsidRPr="00734C14">
        <w:rPr>
          <w:spacing w:val="-1"/>
          <w:sz w:val="24"/>
          <w:szCs w:val="24"/>
        </w:rPr>
        <w:t xml:space="preserve">в муниципальном образовании </w:t>
      </w:r>
      <w:r w:rsidRPr="00640A4E">
        <w:rPr>
          <w:spacing w:val="-1"/>
          <w:sz w:val="24"/>
          <w:szCs w:val="24"/>
        </w:rPr>
        <w:t>«</w:t>
      </w:r>
      <w:proofErr w:type="spellStart"/>
      <w:r w:rsidR="00640A4E" w:rsidRPr="00640A4E">
        <w:rPr>
          <w:sz w:val="24"/>
          <w:szCs w:val="24"/>
        </w:rPr>
        <w:t>Кармалкинское</w:t>
      </w:r>
      <w:proofErr w:type="spellEnd"/>
      <w:r w:rsidR="00640A4E" w:rsidRPr="00640A4E">
        <w:t xml:space="preserve"> </w:t>
      </w:r>
      <w:r w:rsidRPr="00734C14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Pr="00734C14">
        <w:rPr>
          <w:sz w:val="24"/>
          <w:szCs w:val="24"/>
        </w:rPr>
        <w:t xml:space="preserve"> Республики Татарстан (далее – Порядок) определяет порядок организации рассмотрения индивидуальных и коллективных предложений, обращений, заявлений и жалоб граждан (далее - обращения граждан), поступающих обращений в письменной форме 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официального сайта Лениногорского муниципального района в информационно-телекоммуникационной сети «Интернет», обеспечивающих идентификацию и (или) аутентификацию граждан, предложение, заявление или жалоба или в форме устного личного обращения во время приема граждан, </w:t>
      </w:r>
      <w:r w:rsidRPr="00734C14">
        <w:rPr>
          <w:spacing w:val="-1"/>
          <w:sz w:val="24"/>
          <w:szCs w:val="24"/>
        </w:rPr>
        <w:t>в муниципальном образовании «</w:t>
      </w:r>
      <w:proofErr w:type="spellStart"/>
      <w:r w:rsidRPr="00640A4E">
        <w:rPr>
          <w:sz w:val="24"/>
          <w:szCs w:val="24"/>
        </w:rPr>
        <w:t>Кармалкинское</w:t>
      </w:r>
      <w:proofErr w:type="spellEnd"/>
      <w:r w:rsidRPr="00734C14">
        <w:rPr>
          <w:spacing w:val="-1"/>
          <w:sz w:val="24"/>
          <w:szCs w:val="24"/>
        </w:rPr>
        <w:t xml:space="preserve"> сельское поселение» Лениногорского муниципального района</w:t>
      </w:r>
      <w:r w:rsidRPr="00734C14">
        <w:rPr>
          <w:sz w:val="24"/>
          <w:szCs w:val="24"/>
        </w:rPr>
        <w:t xml:space="preserve"> Республики Татарстан (далее – муниципальное образование).</w:t>
      </w:r>
    </w:p>
    <w:p w14:paraId="6BBB3B82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2. Порядок рассмотрения обращений граждан, а также предоставления гражданам информации по их запросам, в том числе информации справочного характера, устанавливается законодательством Российской Федерации Республики Татарстан.</w:t>
      </w:r>
    </w:p>
    <w:p w14:paraId="08E6EC75" w14:textId="77777777" w:rsidR="00785822" w:rsidRPr="00734C14" w:rsidRDefault="00785822" w:rsidP="00785822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14:paraId="1E09EC4B" w14:textId="77777777" w:rsidR="00785822" w:rsidRPr="00734C14" w:rsidRDefault="00785822" w:rsidP="00785822">
      <w:pPr>
        <w:pStyle w:val="ConsPlusNormal"/>
        <w:ind w:firstLine="567"/>
        <w:jc w:val="center"/>
        <w:outlineLvl w:val="1"/>
        <w:rPr>
          <w:sz w:val="24"/>
          <w:szCs w:val="24"/>
        </w:rPr>
      </w:pPr>
      <w:r w:rsidRPr="00734C14">
        <w:rPr>
          <w:sz w:val="24"/>
          <w:szCs w:val="24"/>
        </w:rPr>
        <w:t>Порядок работы с обращениями граждан</w:t>
      </w:r>
    </w:p>
    <w:p w14:paraId="7DBABE07" w14:textId="77777777" w:rsidR="00785822" w:rsidRPr="00734C14" w:rsidRDefault="00785822" w:rsidP="00785822">
      <w:pPr>
        <w:pStyle w:val="ConsPlusNormal"/>
        <w:ind w:firstLine="567"/>
        <w:jc w:val="both"/>
        <w:rPr>
          <w:sz w:val="24"/>
          <w:szCs w:val="24"/>
        </w:rPr>
      </w:pPr>
    </w:p>
    <w:p w14:paraId="00190902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3. Поступившие в муниципальное образование письменные обращения проходят регистрацию в установленный законодательством срок и направляются Главе.</w:t>
      </w:r>
    </w:p>
    <w:p w14:paraId="5B7B4BF2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4.Глава рассматривает обращение и направляет через систему электронного документооборота «Электронное Правительство» (далее - СЭД) должностному лицу для рассмотрения обращения.</w:t>
      </w:r>
    </w:p>
    <w:p w14:paraId="241D61ED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5.Должностное лицо изучает тему обращения, нормативную правовую базу и сложившуюся правоприменительную практику по проблеме, обозначенной в обращени</w:t>
      </w:r>
      <w:r>
        <w:rPr>
          <w:rFonts w:ascii="Arial" w:hAnsi="Arial" w:cs="Arial"/>
        </w:rPr>
        <w:t>и:</w:t>
      </w:r>
    </w:p>
    <w:p w14:paraId="16428E80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в случае необходимости организует проведение специальной проверки, истребование дополнительных материалов либо принятие других мер для рассмотрения обращения;</w:t>
      </w:r>
    </w:p>
    <w:p w14:paraId="12619055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готовит проект ответа заявителю;</w:t>
      </w:r>
    </w:p>
    <w:p w14:paraId="43EAB976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lastRenderedPageBreak/>
        <w:t>направляет проект ответа на согласование руководителю и другим заинтересованным должностным лицам. Должностное лицо, в компетенцию которого входит предмет рассматриваемого обращения, рассматривает проект ответа на предмет полноты ответа. При необходимости возвращает его исполнителю на доработку;</w:t>
      </w:r>
    </w:p>
    <w:p w14:paraId="1ED9C0A1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направляет согласованный проект ответа на подпись Главе.</w:t>
      </w:r>
    </w:p>
    <w:p w14:paraId="22BFB562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6.Глава муниципального образования или уполномоченное должностное лицо подписывает ответ на обращение. </w:t>
      </w:r>
    </w:p>
    <w:p w14:paraId="2F9E42B9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7. Должностное лицо, ответственное за работу с обращениями граждан, регистрирует ответ на обращение и направляет заявителю.</w:t>
      </w:r>
    </w:p>
    <w:p w14:paraId="6572900B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8.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Исполнительный комитет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орган или должностному лицу в письменной форме.</w:t>
      </w:r>
    </w:p>
    <w:p w14:paraId="770CD1DB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9. В случае если поставленные в обращении граждан вопросы не входят в компетенцию муниципального образования, обращение в установленные законодательством сроки направляется в соответствующий орган, учреждение или соответствующему должностному лицу, руководителю учреждения в компетенцию которых входит рассмотрение поставленных в обращении вопросов. Должностное лицо, ответственное за работу с обращениями граждан, направляет уведомление о передаче его обращения по подведомственности, подписанное руководителем муниципального образования, либо уполномоченным лицом. </w:t>
      </w:r>
    </w:p>
    <w:p w14:paraId="41DBB2EC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10. Обращения граждан считаются разрешенными, если рассмотрены все поставленные в них вопросы, приняты необходимые меры и даны письменные ответы. При повторном обращении дополнительное рассмотрение разрешенных обращений граждан осуществляется в случаях выявления новых обстоятельств и изменений нормативного правового регулирования в сфере, касающейся решения вопроса, вызывающего указанные обращения.</w:t>
      </w:r>
    </w:p>
    <w:p w14:paraId="246BE506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11. Жалобы граждан на решения, действия (бездействие) конкретных должностных лиц муниципального образования сельского поселения не могут направляться этим должностным лицам для рассмотрения и (или) ответа заявителю.</w:t>
      </w:r>
    </w:p>
    <w:p w14:paraId="5A3DD020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12.Ответ на обращение, поступившее по электронной почте, может направляться как в письменной форме, так и в форме электронного сообщения.</w:t>
      </w:r>
    </w:p>
    <w:p w14:paraId="10663744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</w:p>
    <w:p w14:paraId="3C62E4CD" w14:textId="77777777" w:rsidR="00785822" w:rsidRPr="00734C14" w:rsidRDefault="00785822" w:rsidP="00785822">
      <w:pPr>
        <w:ind w:firstLine="567"/>
        <w:jc w:val="center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Сроки рассмотрения обращений</w:t>
      </w:r>
    </w:p>
    <w:p w14:paraId="38F04FAF" w14:textId="77777777" w:rsidR="00785822" w:rsidRPr="00734C14" w:rsidRDefault="00785822" w:rsidP="00785822">
      <w:pPr>
        <w:ind w:firstLine="567"/>
        <w:jc w:val="center"/>
        <w:textAlignment w:val="baseline"/>
        <w:rPr>
          <w:rFonts w:ascii="Arial" w:hAnsi="Arial" w:cs="Arial"/>
        </w:rPr>
      </w:pPr>
    </w:p>
    <w:p w14:paraId="762DC3CA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13.Обращения граждан рассматриваются в муниципальном образовании в установленные законодательством сроки.</w:t>
      </w:r>
    </w:p>
    <w:p w14:paraId="54BD06B5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14.При продлении срока рассмотрения обращения, в случаях, предусмотренных законодательством, исполнитель готовит проект обоснования о продлении срока рассмотрения и направляет его на подпись руководителю муниципального образования или уполномоченному должностному лицу.</w:t>
      </w:r>
    </w:p>
    <w:p w14:paraId="72B71E00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Глава муниципального образования или уполномоченное должностное лицо рассматривает обоснование, устанавливает дополнительный срок для рассмотрения обращения и направляет исполнителю. Исполнитель после утверждения продления срока рассмотрения обращения извещает заявителя о продлении срока рассмотрения обращения с указанием причины и срока продления.</w:t>
      </w:r>
    </w:p>
    <w:p w14:paraId="7606D471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lastRenderedPageBreak/>
        <w:t>15. Исполнитель, рассмотрев обращение и установив, что обращение заявителя является анонимным, подготавливает заключение об оставлении обращения без ответа, регистрирует в СЭД обращение с заключением и прекращает по нему производство. Обращение с заключением направляется в архив.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F10E95C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734C14">
        <w:rPr>
          <w:rFonts w:ascii="Arial" w:hAnsi="Arial" w:cs="Arial"/>
        </w:rPr>
        <w:t>16. Письменный ответ на коллективное обращение граждан направляется лицу, указанному в обращении, в качестве получателя ответа или представителя коллектива граждан, подписавших обращение. Если получатель ответа в коллективном обращении не определен, ответ направляется первому гражданину в списке обратившихся (подписавшихся), указавшему свой почтовый адрес или адрес электронной почты. В случае,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адресам, адресам электронной почты.</w:t>
      </w:r>
    </w:p>
    <w:p w14:paraId="46D5676E" w14:textId="77777777" w:rsidR="00785822" w:rsidRPr="00734C14" w:rsidRDefault="00785822" w:rsidP="0078582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</w:p>
    <w:p w14:paraId="03EDCE4B" w14:textId="77777777" w:rsidR="00785822" w:rsidRPr="00734C14" w:rsidRDefault="00785822" w:rsidP="00785822">
      <w:pPr>
        <w:ind w:firstLine="567"/>
        <w:textAlignment w:val="baseline"/>
        <w:rPr>
          <w:rFonts w:ascii="Arial" w:hAnsi="Arial" w:cs="Arial"/>
        </w:rPr>
      </w:pPr>
    </w:p>
    <w:p w14:paraId="550FB2DD" w14:textId="77777777" w:rsidR="00785822" w:rsidRPr="00734C14" w:rsidRDefault="00785822" w:rsidP="00785822">
      <w:pPr>
        <w:ind w:firstLine="567"/>
        <w:jc w:val="center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Личный прием граждан</w:t>
      </w:r>
    </w:p>
    <w:p w14:paraId="564DBB26" w14:textId="77777777" w:rsidR="00785822" w:rsidRPr="00734C14" w:rsidRDefault="00785822" w:rsidP="00785822">
      <w:pPr>
        <w:ind w:firstLine="567"/>
        <w:jc w:val="center"/>
        <w:textAlignment w:val="baseline"/>
        <w:rPr>
          <w:rFonts w:ascii="Arial" w:hAnsi="Arial" w:cs="Arial"/>
        </w:rPr>
      </w:pPr>
    </w:p>
    <w:p w14:paraId="7F118C19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17.Личный прием граждан проводится руководителем муниципального образования, уполномоченными должностными лицами каждый вторник с 14.00 ч. до 16.00 ч. Информация о месте приема граждан, а также об установленных для приема днях и часах контактных телефонах должностных лиц, ответственных за подготовку приема граждан, размещается на официальном сайте Лениногорского муниципального района в информационно-телекоммуникационной сети «Интернет» и на стендах  в здании Исполкома.</w:t>
      </w:r>
    </w:p>
    <w:p w14:paraId="5F389F7B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18. В течение недели ведется предварительная запись на личный прием к руководителю муниципального образования. Учет приема граждан ведется при помощи заполнения регистрационной карточки приема граждан. Точная дата и время приема сообщается заявителю дополнительно по телефону.</w:t>
      </w:r>
    </w:p>
    <w:p w14:paraId="1A4B0A07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19.Запись и учет приема граждан к руководителю муниципального образования ведется должностным лицом, ответственным за работу с обращениями граждан.</w:t>
      </w:r>
    </w:p>
    <w:p w14:paraId="4BCC67F0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20. В ходе личного приема заявитель излагает суть вопросов, на которые дается устное разъяснение по существу каждого из поставленных вопросов. Лицо, уполномоченное осуществлять личный прием граждан, руководствуясь законодательствами Российской Федерации и Республики Татарстан, муниципальными нормативными правовыми актами, в пределах своей компетенции принимает одно из следующих решений:</w:t>
      </w:r>
    </w:p>
    <w:p w14:paraId="7BBC4145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дать устные разъяснения, при необходимости запросить дополнительные документы для применения в качестве основания в удовлетворении просьбы;</w:t>
      </w:r>
    </w:p>
    <w:p w14:paraId="0020E12B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удовлетворить просьбу, сообщив посетителю порядок и срок исполнения принятого обращения;</w:t>
      </w:r>
    </w:p>
    <w:p w14:paraId="086ACDB8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отказать в удовлетворении просьбы, разъяснив мотивы отказа и порядок обжалования принятого решения.</w:t>
      </w:r>
    </w:p>
    <w:p w14:paraId="0462CDF0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В карточку личного приема вносится информация о заявителе и о завершении работы с устным обращением.</w:t>
      </w:r>
    </w:p>
    <w:p w14:paraId="5D83139E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Содержание устного обращения заносится в карточку личного приема граждан. В случае, если изложенные в устном обращении факты и обстоятельства являются очевидными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Pr="00734C14">
        <w:rPr>
          <w:rFonts w:ascii="Arial" w:hAnsi="Arial" w:cs="Arial"/>
        </w:rPr>
        <w:lastRenderedPageBreak/>
        <w:t>карточке. В остальных случаях дается письменный ответ по существу поставленных в обращении вопросов.</w:t>
      </w:r>
    </w:p>
    <w:p w14:paraId="08948220" w14:textId="77777777" w:rsidR="00785822" w:rsidRPr="00734C14" w:rsidRDefault="00785822" w:rsidP="00785822">
      <w:pPr>
        <w:ind w:firstLine="709"/>
        <w:jc w:val="both"/>
        <w:textAlignment w:val="baseline"/>
        <w:rPr>
          <w:rFonts w:ascii="Arial" w:hAnsi="Arial" w:cs="Arial"/>
        </w:rPr>
      </w:pPr>
      <w:r w:rsidRPr="00734C14">
        <w:rPr>
          <w:rFonts w:ascii="Arial" w:hAnsi="Arial" w:cs="Arial"/>
        </w:rPr>
        <w:t>21. В случае если во время приема гражданина немедленное решение поставленных вопросов невозможно, от него принимается письменное обращение, которое после регистрации направляется в соответствующее структурное подразделение и рассматривается в порядке, предусмотренном настоящим Порядком.</w:t>
      </w:r>
    </w:p>
    <w:p w14:paraId="4450BD86" w14:textId="77777777" w:rsidR="00785822" w:rsidRPr="00734C14" w:rsidRDefault="00785822" w:rsidP="00785822">
      <w:pPr>
        <w:pStyle w:val="ConsPlusNormal"/>
        <w:ind w:firstLine="709"/>
        <w:jc w:val="both"/>
        <w:rPr>
          <w:sz w:val="24"/>
          <w:szCs w:val="24"/>
        </w:rPr>
      </w:pPr>
      <w:r w:rsidRPr="00734C14">
        <w:rPr>
          <w:sz w:val="24"/>
          <w:szCs w:val="24"/>
        </w:rPr>
        <w:t>22.Руководителем муниципального образования и уполномоченными должностными лицами может осуществляться выездной прием граждан.</w:t>
      </w:r>
    </w:p>
    <w:p w14:paraId="6883847C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23. Правом на первоочередной личный прием в дни и часы, установленные для личного приема граждан записавшиеся предварительно, обладают:</w:t>
      </w:r>
    </w:p>
    <w:p w14:paraId="187E7BD7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"/>
      <w:bookmarkEnd w:id="0"/>
      <w:r w:rsidRPr="00734C14">
        <w:rPr>
          <w:rFonts w:ascii="Arial" w:hAnsi="Arial" w:cs="Arial"/>
        </w:rPr>
        <w:t>1) инвалиды I, II групп и (или) их законные представители (один из родителей, усыновителей, опекун или попечитель);</w:t>
      </w:r>
    </w:p>
    <w:p w14:paraId="4761A512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2)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</w:t>
      </w:r>
    </w:p>
    <w:p w14:paraId="080685B3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14:paraId="7D43D58D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5"/>
      <w:bookmarkEnd w:id="1"/>
      <w:r w:rsidRPr="00734C14">
        <w:rPr>
          <w:rFonts w:ascii="Arial" w:hAnsi="Arial" w:cs="Arial"/>
        </w:rPr>
        <w:t>4) граждане, пришедшие на прием с детьми в возрасте до трех лет.</w:t>
      </w:r>
    </w:p>
    <w:p w14:paraId="2E6484E6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5) </w:t>
      </w:r>
      <w:proofErr w:type="gramStart"/>
      <w:r w:rsidRPr="00734C14">
        <w:rPr>
          <w:rFonts w:ascii="Arial" w:hAnsi="Arial" w:cs="Arial"/>
        </w:rPr>
        <w:t>близкие родственники военнослужащих (добровольцев и контрактников)</w:t>
      </w:r>
      <w:proofErr w:type="gramEnd"/>
      <w:r w:rsidRPr="00734C14">
        <w:rPr>
          <w:rFonts w:ascii="Arial" w:hAnsi="Arial" w:cs="Arial"/>
        </w:rPr>
        <w:t xml:space="preserve"> принимающие (принимавших) участие в специальной военной операции или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Украины. </w:t>
      </w:r>
    </w:p>
    <w:p w14:paraId="614B3D00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24. При личном приеме граждане, указанные в </w:t>
      </w:r>
      <w:hyperlink w:anchor="Par1" w:history="1">
        <w:r w:rsidRPr="00734C14">
          <w:rPr>
            <w:rFonts w:ascii="Arial" w:hAnsi="Arial" w:cs="Arial"/>
          </w:rPr>
          <w:t>пунктах 1</w:t>
        </w:r>
      </w:hyperlink>
      <w:r w:rsidRPr="00734C14">
        <w:rPr>
          <w:rFonts w:ascii="Arial" w:hAnsi="Arial" w:cs="Arial"/>
        </w:rPr>
        <w:t xml:space="preserve"> - </w:t>
      </w:r>
      <w:hyperlink w:anchor="Par5" w:history="1">
        <w:r w:rsidRPr="00734C14">
          <w:rPr>
            <w:rFonts w:ascii="Arial" w:hAnsi="Arial" w:cs="Arial"/>
          </w:rPr>
          <w:t>5 пункта</w:t>
        </w:r>
      </w:hyperlink>
      <w:r w:rsidRPr="00734C14">
        <w:rPr>
          <w:rFonts w:ascii="Arial" w:hAnsi="Arial" w:cs="Arial"/>
        </w:rPr>
        <w:t xml:space="preserve"> 22 настоящего Порядка, предъявляют документ, подтверждающий их право на первоочередной личный прием.</w:t>
      </w:r>
    </w:p>
    <w:p w14:paraId="1E7013DA" w14:textId="77777777" w:rsidR="00785822" w:rsidRPr="00734C14" w:rsidRDefault="00785822" w:rsidP="007858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25. 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</w:t>
      </w:r>
    </w:p>
    <w:p w14:paraId="4CB6466B" w14:textId="77777777" w:rsidR="00785822" w:rsidRPr="00734C14" w:rsidRDefault="00785822" w:rsidP="00785822">
      <w:pPr>
        <w:pStyle w:val="ConsPlusNormal"/>
        <w:ind w:firstLine="567"/>
        <w:jc w:val="both"/>
        <w:rPr>
          <w:sz w:val="24"/>
          <w:szCs w:val="24"/>
        </w:rPr>
      </w:pPr>
    </w:p>
    <w:p w14:paraId="07B867DE" w14:textId="77777777" w:rsidR="00785822" w:rsidRPr="00734C14" w:rsidRDefault="00785822" w:rsidP="00785822">
      <w:pPr>
        <w:pStyle w:val="ConsPlusNormal"/>
        <w:ind w:firstLine="567"/>
        <w:jc w:val="both"/>
        <w:rPr>
          <w:sz w:val="24"/>
          <w:szCs w:val="24"/>
        </w:rPr>
      </w:pPr>
    </w:p>
    <w:p w14:paraId="48755FD4" w14:textId="77777777" w:rsidR="00785822" w:rsidRPr="00734C14" w:rsidRDefault="00785822" w:rsidP="00785822">
      <w:pPr>
        <w:ind w:firstLine="567"/>
        <w:jc w:val="center"/>
        <w:rPr>
          <w:rFonts w:ascii="Arial" w:hAnsi="Arial" w:cs="Arial"/>
        </w:rPr>
      </w:pPr>
      <w:r w:rsidRPr="00734C14">
        <w:rPr>
          <w:rFonts w:ascii="Arial" w:hAnsi="Arial" w:cs="Arial"/>
        </w:rPr>
        <w:t>Работа с обращениями граждан</w:t>
      </w:r>
    </w:p>
    <w:p w14:paraId="59EA19FC" w14:textId="77777777" w:rsidR="00785822" w:rsidRPr="00734C14" w:rsidRDefault="00785822" w:rsidP="00785822">
      <w:pPr>
        <w:ind w:firstLine="567"/>
        <w:jc w:val="center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 по фактам коррупционной направленности  </w:t>
      </w:r>
    </w:p>
    <w:p w14:paraId="04F3CDD0" w14:textId="77777777" w:rsidR="00785822" w:rsidRPr="00734C14" w:rsidRDefault="00785822" w:rsidP="00785822">
      <w:pPr>
        <w:pStyle w:val="ab"/>
        <w:spacing w:before="0" w:after="0"/>
        <w:ind w:firstLine="567"/>
        <w:jc w:val="both"/>
        <w:rPr>
          <w:rFonts w:ascii="Arial" w:hAnsi="Arial" w:cs="Arial"/>
        </w:rPr>
      </w:pPr>
    </w:p>
    <w:p w14:paraId="182B624E" w14:textId="77777777" w:rsidR="00785822" w:rsidRPr="00734C14" w:rsidRDefault="00785822" w:rsidP="00785822">
      <w:pPr>
        <w:widowControl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26.Обращения граждан по фактам коррупционной направленности включают в себя сведения о фактах коррупции и вымогательства, нарушения требований к служебному поведению, а также совершения иных деяний, содержащих признаки злоупотребления служебным положением должностными лицами.  </w:t>
      </w:r>
    </w:p>
    <w:p w14:paraId="53671796" w14:textId="77777777" w:rsidR="00785822" w:rsidRPr="00734C14" w:rsidRDefault="00785822" w:rsidP="00785822">
      <w:pPr>
        <w:widowControl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27.При рассмотрении обращения граждан по фактам коррупционной </w:t>
      </w:r>
      <w:proofErr w:type="gramStart"/>
      <w:r w:rsidRPr="00734C14">
        <w:rPr>
          <w:rFonts w:ascii="Arial" w:hAnsi="Arial" w:cs="Arial"/>
        </w:rPr>
        <w:t>направленности  не</w:t>
      </w:r>
      <w:proofErr w:type="gramEnd"/>
      <w:r w:rsidRPr="00734C14">
        <w:rPr>
          <w:rFonts w:ascii="Arial" w:hAnsi="Arial" w:cs="Arial"/>
        </w:rPr>
        <w:t xml:space="preserve">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14:paraId="3500B9BF" w14:textId="77777777" w:rsidR="00785822" w:rsidRPr="00734C14" w:rsidRDefault="00785822" w:rsidP="00785822">
      <w:pPr>
        <w:widowControl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28. </w:t>
      </w:r>
      <w:proofErr w:type="gramStart"/>
      <w:r w:rsidRPr="00734C14">
        <w:rPr>
          <w:rFonts w:ascii="Arial" w:hAnsi="Arial" w:cs="Arial"/>
        </w:rPr>
        <w:t>Учет,  регистрация</w:t>
      </w:r>
      <w:proofErr w:type="gramEnd"/>
      <w:r w:rsidRPr="00734C14">
        <w:rPr>
          <w:rFonts w:ascii="Arial" w:hAnsi="Arial" w:cs="Arial"/>
        </w:rPr>
        <w:t>,  ход  рассмотрения  обращения  граждан  по фактам коррупционной направленности осуществляется должностным лицом, ответственным за работу с обращениями граждан, с отнесением обращения в категорию «коррупция».</w:t>
      </w:r>
    </w:p>
    <w:p w14:paraId="77E2AF92" w14:textId="77777777" w:rsidR="00785822" w:rsidRPr="00734C14" w:rsidRDefault="00785822" w:rsidP="00785822">
      <w:pPr>
        <w:widowControl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lastRenderedPageBreak/>
        <w:t xml:space="preserve">29.Должностным лицом, ответственным за работу с обращениями граждан, </w:t>
      </w:r>
      <w:proofErr w:type="gramStart"/>
      <w:r w:rsidRPr="00734C14">
        <w:rPr>
          <w:rFonts w:ascii="Arial" w:hAnsi="Arial" w:cs="Arial"/>
        </w:rPr>
        <w:t>систематически  анализируются</w:t>
      </w:r>
      <w:proofErr w:type="gramEnd"/>
      <w:r w:rsidRPr="00734C14">
        <w:rPr>
          <w:rFonts w:ascii="Arial" w:hAnsi="Arial" w:cs="Arial"/>
        </w:rPr>
        <w:t xml:space="preserve">  и  обобщаются  обращения граждан по фактам коррупционной направленности,  с  целью  своевременного  выявления  и устранения причин,  порождающих   факты коррупционной направленности.</w:t>
      </w:r>
    </w:p>
    <w:p w14:paraId="4E76766A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31A99C72" w14:textId="77777777" w:rsidR="00785822" w:rsidRPr="00734C14" w:rsidRDefault="00785822" w:rsidP="00785822">
      <w:pPr>
        <w:pStyle w:val="ConsPlusNormal"/>
        <w:ind w:firstLine="0"/>
        <w:jc w:val="center"/>
        <w:rPr>
          <w:sz w:val="24"/>
          <w:szCs w:val="24"/>
        </w:rPr>
      </w:pPr>
      <w:r w:rsidRPr="00734C14">
        <w:rPr>
          <w:sz w:val="24"/>
          <w:szCs w:val="24"/>
        </w:rPr>
        <w:t>__________________________________________</w:t>
      </w:r>
    </w:p>
    <w:p w14:paraId="52E39662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000D06B2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0EC68D05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721CAEB0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5166946F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67594FBF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68554207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29D2F91C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1DAB7699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55F193BD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2FBD906E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165A8C7A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2ACBE6DC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6B6444C9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00AFBC13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70CECB7D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48616928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5C0BF461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51AB06B4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292CFC96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3DE2CE20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410A6DFA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4829ED2E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0B7CE3FE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5143386D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1AD88D6F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00B69B04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7865AB10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6F607102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61DC4A31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5B172C5D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230DE193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66938C8E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458420B7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78E7F35B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</w:pPr>
    </w:p>
    <w:p w14:paraId="756FD2F5" w14:textId="77777777" w:rsidR="00785822" w:rsidRPr="00734C14" w:rsidRDefault="00785822" w:rsidP="00785822">
      <w:pPr>
        <w:pStyle w:val="ConsPlusNormal"/>
        <w:ind w:left="6804" w:firstLine="0"/>
        <w:rPr>
          <w:sz w:val="24"/>
          <w:szCs w:val="24"/>
        </w:rPr>
        <w:sectPr w:rsidR="00785822" w:rsidRPr="00734C14" w:rsidSect="00785822">
          <w:headerReference w:type="default" r:id="rId13"/>
          <w:type w:val="oddPage"/>
          <w:pgSz w:w="11906" w:h="16838"/>
          <w:pgMar w:top="709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DFCE63B" w14:textId="77777777" w:rsidR="00785822" w:rsidRPr="00734C14" w:rsidRDefault="00785822" w:rsidP="00785822">
      <w:pPr>
        <w:pStyle w:val="1"/>
        <w:ind w:left="5103" w:firstLine="36"/>
        <w:rPr>
          <w:rFonts w:cs="Arial"/>
          <w:b w:val="0"/>
          <w:sz w:val="24"/>
        </w:rPr>
      </w:pPr>
      <w:bookmarkStart w:id="2" w:name="_Hlk190679361"/>
      <w:r w:rsidRPr="00734C14">
        <w:rPr>
          <w:rFonts w:cs="Arial"/>
          <w:sz w:val="24"/>
        </w:rPr>
        <w:lastRenderedPageBreak/>
        <w:t>Утвержден</w:t>
      </w:r>
    </w:p>
    <w:p w14:paraId="4A194E8F" w14:textId="3A689503" w:rsidR="00785822" w:rsidRPr="00734C14" w:rsidRDefault="00785822" w:rsidP="00785822">
      <w:pPr>
        <w:ind w:left="5103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распоряжением </w:t>
      </w:r>
      <w:r w:rsidRPr="00734C14">
        <w:rPr>
          <w:rFonts w:ascii="Arial" w:hAnsi="Arial" w:cs="Arial"/>
          <w:spacing w:val="-1"/>
        </w:rPr>
        <w:t>Главы муниципального образования «</w:t>
      </w:r>
      <w:proofErr w:type="spellStart"/>
      <w:r>
        <w:rPr>
          <w:rFonts w:ascii="Arial" w:hAnsi="Arial" w:cs="Arial"/>
        </w:rPr>
        <w:t>Кармалкинское</w:t>
      </w:r>
      <w:proofErr w:type="spellEnd"/>
      <w:r w:rsidRPr="00734C14">
        <w:rPr>
          <w:rFonts w:ascii="Arial" w:hAnsi="Arial" w:cs="Arial"/>
          <w:spacing w:val="-1"/>
        </w:rPr>
        <w:t xml:space="preserve"> сельское поселение» </w:t>
      </w:r>
    </w:p>
    <w:p w14:paraId="47E797B8" w14:textId="61360CD7" w:rsidR="00785822" w:rsidRPr="00734C14" w:rsidRDefault="00785822" w:rsidP="00785822">
      <w:pPr>
        <w:pStyle w:val="af9"/>
        <w:overflowPunct/>
        <w:autoSpaceDE/>
        <w:autoSpaceDN/>
        <w:adjustRightInd/>
        <w:ind w:left="5103"/>
        <w:textAlignment w:val="auto"/>
        <w:rPr>
          <w:rFonts w:ascii="Arial" w:hAnsi="Arial" w:cs="Arial"/>
          <w:sz w:val="24"/>
          <w:szCs w:val="24"/>
        </w:rPr>
      </w:pPr>
      <w:r w:rsidRPr="00734C14">
        <w:rPr>
          <w:rFonts w:ascii="Arial" w:hAnsi="Arial" w:cs="Arial"/>
          <w:sz w:val="24"/>
          <w:szCs w:val="24"/>
        </w:rPr>
        <w:t>от 17 февраля 2025г.  №</w:t>
      </w:r>
      <w:r>
        <w:rPr>
          <w:rFonts w:ascii="Arial" w:hAnsi="Arial" w:cs="Arial"/>
          <w:sz w:val="24"/>
          <w:szCs w:val="24"/>
        </w:rPr>
        <w:t xml:space="preserve"> 2</w:t>
      </w:r>
    </w:p>
    <w:bookmarkEnd w:id="2"/>
    <w:p w14:paraId="1AB44A88" w14:textId="77777777" w:rsidR="00785822" w:rsidRPr="00734C14" w:rsidRDefault="00785822" w:rsidP="00785822">
      <w:pPr>
        <w:pStyle w:val="ConsPlusNormal"/>
        <w:ind w:firstLine="567"/>
        <w:jc w:val="right"/>
        <w:rPr>
          <w:sz w:val="24"/>
          <w:szCs w:val="24"/>
        </w:rPr>
      </w:pPr>
    </w:p>
    <w:p w14:paraId="119C1156" w14:textId="77777777" w:rsidR="00785822" w:rsidRPr="00734C14" w:rsidRDefault="00785822" w:rsidP="00785822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Порядок </w:t>
      </w:r>
    </w:p>
    <w:p w14:paraId="2B51C01F" w14:textId="77777777" w:rsidR="00785822" w:rsidRPr="00734C14" w:rsidRDefault="00785822" w:rsidP="00785822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  <w:spacing w:val="-1"/>
        </w:rPr>
      </w:pPr>
      <w:r w:rsidRPr="00734C14">
        <w:rPr>
          <w:rFonts w:ascii="Arial" w:hAnsi="Arial" w:cs="Arial"/>
          <w:spacing w:val="-1"/>
        </w:rPr>
        <w:t xml:space="preserve">проведения анализа </w:t>
      </w:r>
      <w:r w:rsidRPr="00734C14">
        <w:rPr>
          <w:rFonts w:ascii="Arial" w:hAnsi="Arial" w:cs="Arial"/>
        </w:rPr>
        <w:t>обращений граждан,</w:t>
      </w:r>
    </w:p>
    <w:p w14:paraId="7A4441B8" w14:textId="77777777" w:rsidR="00785822" w:rsidRPr="00734C14" w:rsidRDefault="00785822" w:rsidP="00785822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</w:rPr>
      </w:pPr>
      <w:r w:rsidRPr="00734C14">
        <w:rPr>
          <w:rFonts w:ascii="Arial" w:hAnsi="Arial" w:cs="Arial"/>
          <w:spacing w:val="-1"/>
        </w:rPr>
        <w:t xml:space="preserve">поступивших </w:t>
      </w:r>
      <w:proofErr w:type="gramStart"/>
      <w:r w:rsidRPr="00734C14">
        <w:rPr>
          <w:rFonts w:ascii="Arial" w:hAnsi="Arial" w:cs="Arial"/>
          <w:spacing w:val="-1"/>
        </w:rPr>
        <w:t xml:space="preserve">в  </w:t>
      </w:r>
      <w:r w:rsidRPr="00734C14">
        <w:rPr>
          <w:rFonts w:ascii="Arial" w:hAnsi="Arial" w:cs="Arial"/>
        </w:rPr>
        <w:t>муниципальном</w:t>
      </w:r>
      <w:proofErr w:type="gramEnd"/>
      <w:r w:rsidRPr="00734C14">
        <w:rPr>
          <w:rFonts w:ascii="Arial" w:hAnsi="Arial" w:cs="Arial"/>
        </w:rPr>
        <w:t xml:space="preserve"> образовании </w:t>
      </w:r>
    </w:p>
    <w:p w14:paraId="279A3598" w14:textId="7E25AD5E" w:rsidR="00785822" w:rsidRPr="00734C14" w:rsidRDefault="00785822" w:rsidP="00785822">
      <w:pPr>
        <w:shd w:val="clear" w:color="auto" w:fill="FFFFFF"/>
        <w:tabs>
          <w:tab w:val="left" w:pos="5155"/>
        </w:tabs>
        <w:ind w:right="2"/>
        <w:jc w:val="center"/>
        <w:rPr>
          <w:rFonts w:ascii="Arial" w:hAnsi="Arial" w:cs="Arial"/>
        </w:rPr>
      </w:pPr>
      <w:r w:rsidRPr="00734C14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Кармалкинское</w:t>
      </w:r>
      <w:proofErr w:type="spellEnd"/>
      <w:r w:rsidRPr="00734C14">
        <w:rPr>
          <w:rFonts w:ascii="Arial" w:hAnsi="Arial" w:cs="Arial"/>
        </w:rPr>
        <w:t xml:space="preserve"> сельское поселение» Лениногорского муниципального района Республики Татарстан </w:t>
      </w:r>
    </w:p>
    <w:p w14:paraId="6206C489" w14:textId="77777777" w:rsidR="00785822" w:rsidRPr="00734C14" w:rsidRDefault="00785822" w:rsidP="00785822">
      <w:pPr>
        <w:shd w:val="clear" w:color="auto" w:fill="FFFFFF"/>
        <w:ind w:right="2" w:firstLine="567"/>
        <w:jc w:val="center"/>
        <w:rPr>
          <w:rFonts w:ascii="Arial" w:hAnsi="Arial" w:cs="Arial"/>
        </w:rPr>
      </w:pPr>
    </w:p>
    <w:p w14:paraId="38AE9E14" w14:textId="654746B0" w:rsidR="00785822" w:rsidRPr="00734C14" w:rsidRDefault="00785822" w:rsidP="00785822">
      <w:pPr>
        <w:widowControl w:val="0"/>
        <w:numPr>
          <w:ilvl w:val="0"/>
          <w:numId w:val="18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22"/>
        </w:rPr>
      </w:pPr>
      <w:r w:rsidRPr="00734C14">
        <w:rPr>
          <w:rFonts w:ascii="Arial" w:hAnsi="Arial" w:cs="Arial"/>
        </w:rPr>
        <w:t xml:space="preserve">Настоящий Порядок разработан во исполнение статьи 23 Закона Республики Татарстан от 12 мая 2003г. №16-ЗРТ «Об обращениях граждан в Республике Татарстан» и устанавливает процедуру обобщения и анализа поступивших обращений граждан в муниципальное образование </w:t>
      </w:r>
      <w:r w:rsidRPr="00734C14">
        <w:rPr>
          <w:rFonts w:ascii="Arial" w:hAnsi="Arial" w:cs="Arial"/>
          <w:spacing w:val="-1"/>
        </w:rPr>
        <w:t>«</w:t>
      </w:r>
      <w:proofErr w:type="spellStart"/>
      <w:r>
        <w:rPr>
          <w:rFonts w:ascii="Arial" w:hAnsi="Arial" w:cs="Arial"/>
        </w:rPr>
        <w:t>Кармалкинское</w:t>
      </w:r>
      <w:proofErr w:type="spellEnd"/>
      <w:r w:rsidRPr="00734C14">
        <w:rPr>
          <w:rFonts w:ascii="Arial" w:hAnsi="Arial" w:cs="Arial"/>
          <w:spacing w:val="-1"/>
        </w:rPr>
        <w:t xml:space="preserve"> сельское поселение» ЛМР </w:t>
      </w:r>
      <w:r w:rsidRPr="00734C14">
        <w:rPr>
          <w:rFonts w:ascii="Arial" w:hAnsi="Arial" w:cs="Arial"/>
        </w:rPr>
        <w:t>Республики Татарстан.</w:t>
      </w:r>
    </w:p>
    <w:p w14:paraId="1DF324BB" w14:textId="77777777" w:rsidR="00785822" w:rsidRPr="00734C14" w:rsidRDefault="00785822" w:rsidP="00785822">
      <w:pPr>
        <w:widowControl w:val="0"/>
        <w:numPr>
          <w:ilvl w:val="0"/>
          <w:numId w:val="18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9"/>
        </w:rPr>
      </w:pPr>
      <w:r w:rsidRPr="00734C14">
        <w:rPr>
          <w:rFonts w:ascii="Arial" w:hAnsi="Arial" w:cs="Arial"/>
        </w:rPr>
        <w:t xml:space="preserve">Обобщение и анализ обращений осуществляются </w:t>
      </w:r>
      <w:r w:rsidRPr="00734C14">
        <w:rPr>
          <w:rFonts w:ascii="Arial" w:hAnsi="Arial" w:cs="Arial"/>
          <w:spacing w:val="-1"/>
        </w:rPr>
        <w:t xml:space="preserve">на основании данных электронного документооборота и информации, </w:t>
      </w:r>
      <w:r w:rsidRPr="00734C14">
        <w:rPr>
          <w:rFonts w:ascii="Arial" w:hAnsi="Arial" w:cs="Arial"/>
        </w:rPr>
        <w:t>предоставляемой в соответствии с пунктом 3 настоящего Порядка.</w:t>
      </w:r>
    </w:p>
    <w:p w14:paraId="13D4EE02" w14:textId="77777777" w:rsidR="00785822" w:rsidRPr="00734C14" w:rsidRDefault="00785822" w:rsidP="00785822">
      <w:pPr>
        <w:widowControl w:val="0"/>
        <w:numPr>
          <w:ilvl w:val="0"/>
          <w:numId w:val="18"/>
        </w:numPr>
        <w:shd w:val="clear" w:color="auto" w:fill="FFFFFF"/>
        <w:tabs>
          <w:tab w:val="left" w:pos="189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0"/>
        </w:rPr>
      </w:pPr>
      <w:r w:rsidRPr="00734C14">
        <w:rPr>
          <w:rFonts w:ascii="Arial" w:hAnsi="Arial" w:cs="Arial"/>
        </w:rPr>
        <w:t xml:space="preserve">Информация об обращениях, поступивших на личном приеме руководителю муниципального образования, предоставляется должностным лицом, осуществляющим запись граждан на личный прием </w:t>
      </w:r>
      <w:r w:rsidRPr="00734C14">
        <w:rPr>
          <w:rFonts w:ascii="Arial" w:hAnsi="Arial" w:cs="Arial"/>
          <w:spacing w:val="-1"/>
        </w:rPr>
        <w:t>руководителя</w:t>
      </w:r>
      <w:r w:rsidRPr="00734C14">
        <w:rPr>
          <w:rFonts w:ascii="Arial" w:hAnsi="Arial" w:cs="Arial"/>
        </w:rPr>
        <w:t>.</w:t>
      </w:r>
    </w:p>
    <w:p w14:paraId="6ABB6E8F" w14:textId="77777777" w:rsidR="00785822" w:rsidRPr="00734C14" w:rsidRDefault="00785822" w:rsidP="00785822">
      <w:pPr>
        <w:widowControl w:val="0"/>
        <w:numPr>
          <w:ilvl w:val="0"/>
          <w:numId w:val="19"/>
        </w:numPr>
        <w:shd w:val="clear" w:color="auto" w:fill="FFFFFF"/>
        <w:tabs>
          <w:tab w:val="left" w:pos="1966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0"/>
        </w:rPr>
      </w:pPr>
      <w:r w:rsidRPr="00734C14">
        <w:rPr>
          <w:rFonts w:ascii="Arial" w:hAnsi="Arial" w:cs="Arial"/>
        </w:rPr>
        <w:t>При проведении анализа изучается информация о количестве поступивших, переадресованных и рассмотренных письменных обращений, обращений в письменной форме 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официального сайта Лениногорского муниципального района в информационно-телекоммуникационной сети «Интернет», обеспечивающих идентификацию и (или) аутентификацию граждан, предложение, заявление или жалоба, о местах, днях и часах приема граждан, о количестве граждан, принятых на личном приеме, о тематике обращений, о принятых по результатам рассмотрения обращений мерах.</w:t>
      </w:r>
    </w:p>
    <w:p w14:paraId="338D47C1" w14:textId="77777777" w:rsidR="00785822" w:rsidRPr="00734C14" w:rsidRDefault="00785822" w:rsidP="00785822">
      <w:pPr>
        <w:widowControl w:val="0"/>
        <w:numPr>
          <w:ilvl w:val="0"/>
          <w:numId w:val="20"/>
        </w:numPr>
        <w:shd w:val="clear" w:color="auto" w:fill="FFFFFF"/>
        <w:tabs>
          <w:tab w:val="left" w:pos="1855"/>
        </w:tabs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4"/>
        </w:rPr>
      </w:pPr>
      <w:r w:rsidRPr="00734C14">
        <w:rPr>
          <w:rFonts w:ascii="Arial" w:hAnsi="Arial" w:cs="Arial"/>
        </w:rPr>
        <w:t xml:space="preserve">Должностное лицо, ответственное за работу с обращениями граждан осуществляет обобщение и анализ информации, указанной в пункте 2, а также поступившей в соответствии с пунктом 3 настоящего Порядка, и передает </w:t>
      </w:r>
      <w:r w:rsidRPr="00734C14">
        <w:rPr>
          <w:rFonts w:ascii="Arial" w:hAnsi="Arial" w:cs="Arial"/>
          <w:spacing w:val="-1"/>
        </w:rPr>
        <w:t xml:space="preserve">руководителю </w:t>
      </w:r>
      <w:r w:rsidRPr="00734C14">
        <w:rPr>
          <w:rFonts w:ascii="Arial" w:hAnsi="Arial" w:cs="Arial"/>
        </w:rPr>
        <w:t>муниципального образования</w:t>
      </w:r>
    </w:p>
    <w:p w14:paraId="4E068EDB" w14:textId="77777777" w:rsidR="00785822" w:rsidRPr="00734C14" w:rsidRDefault="00785822" w:rsidP="00785822">
      <w:pPr>
        <w:numPr>
          <w:ilvl w:val="0"/>
          <w:numId w:val="20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>Анализ поступивших обращений осуществляется два раза в год                    до 15 числа месяца, следующего за последним месяцем полугодия.</w:t>
      </w:r>
    </w:p>
    <w:p w14:paraId="6CA335EE" w14:textId="77777777" w:rsidR="00785822" w:rsidRPr="00734C14" w:rsidRDefault="00785822" w:rsidP="00785822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right="2" w:firstLine="709"/>
        <w:jc w:val="both"/>
        <w:rPr>
          <w:rFonts w:ascii="Arial" w:hAnsi="Arial" w:cs="Arial"/>
          <w:spacing w:val="-13"/>
        </w:rPr>
      </w:pPr>
      <w:r w:rsidRPr="00734C14">
        <w:rPr>
          <w:rFonts w:ascii="Arial" w:hAnsi="Arial" w:cs="Arial"/>
        </w:rPr>
        <w:t>Анализ обращений размещается на официальном сайте Лениногорского муниципального района в информационно-телекоммуникационной сети «Интернет» не позднее 20 числа месяца, следующего за последним месяцем полугодия.</w:t>
      </w:r>
    </w:p>
    <w:p w14:paraId="4C58EB83" w14:textId="77777777" w:rsidR="00785822" w:rsidRPr="00734C14" w:rsidRDefault="00785822" w:rsidP="00785822">
      <w:pPr>
        <w:shd w:val="clear" w:color="auto" w:fill="FFFFFF"/>
        <w:ind w:right="2" w:firstLine="851"/>
        <w:jc w:val="center"/>
        <w:rPr>
          <w:rFonts w:ascii="Arial" w:hAnsi="Arial" w:cs="Arial"/>
          <w:spacing w:val="-13"/>
        </w:rPr>
      </w:pPr>
      <w:r w:rsidRPr="00734C14">
        <w:rPr>
          <w:rFonts w:ascii="Arial" w:hAnsi="Arial" w:cs="Arial"/>
          <w:spacing w:val="-13"/>
        </w:rPr>
        <w:t>____________________________________</w:t>
      </w:r>
    </w:p>
    <w:p w14:paraId="0A4FEAC4" w14:textId="77777777" w:rsidR="00785822" w:rsidRPr="00734C14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36EE2371" w14:textId="77777777" w:rsidR="00785822" w:rsidRPr="00734C14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68D26F67" w14:textId="7A6FABE5" w:rsidR="00785822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292267DB" w14:textId="27F6F32F" w:rsidR="00785822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47DC1582" w14:textId="77777777" w:rsidR="00785822" w:rsidRPr="00734C14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6C08BBF3" w14:textId="77777777" w:rsidR="00785822" w:rsidRPr="00734C14" w:rsidRDefault="00785822" w:rsidP="00785822">
      <w:pPr>
        <w:pStyle w:val="ConsPlusNormal"/>
        <w:ind w:firstLine="851"/>
        <w:jc w:val="both"/>
        <w:rPr>
          <w:sz w:val="24"/>
          <w:szCs w:val="24"/>
        </w:rPr>
      </w:pPr>
    </w:p>
    <w:p w14:paraId="261F4AF2" w14:textId="77777777" w:rsidR="00785822" w:rsidRPr="00734C14" w:rsidRDefault="00785822" w:rsidP="00785822">
      <w:pPr>
        <w:pStyle w:val="1"/>
        <w:ind w:left="5103" w:firstLine="36"/>
        <w:rPr>
          <w:rFonts w:cs="Arial"/>
          <w:b w:val="0"/>
          <w:sz w:val="24"/>
        </w:rPr>
      </w:pPr>
      <w:r w:rsidRPr="00734C14">
        <w:rPr>
          <w:rFonts w:cs="Arial"/>
          <w:sz w:val="24"/>
        </w:rPr>
        <w:lastRenderedPageBreak/>
        <w:t>Утвержден</w:t>
      </w:r>
    </w:p>
    <w:p w14:paraId="198AEE86" w14:textId="57771C4A" w:rsidR="00785822" w:rsidRPr="00734C14" w:rsidRDefault="00785822" w:rsidP="00785822">
      <w:pPr>
        <w:ind w:left="5103"/>
        <w:jc w:val="both"/>
        <w:rPr>
          <w:rFonts w:ascii="Arial" w:hAnsi="Arial" w:cs="Arial"/>
        </w:rPr>
      </w:pPr>
      <w:r w:rsidRPr="00734C14">
        <w:rPr>
          <w:rFonts w:ascii="Arial" w:hAnsi="Arial" w:cs="Arial"/>
        </w:rPr>
        <w:t xml:space="preserve">распоряжением </w:t>
      </w:r>
      <w:r w:rsidRPr="00734C14">
        <w:rPr>
          <w:rFonts w:ascii="Arial" w:hAnsi="Arial" w:cs="Arial"/>
          <w:spacing w:val="-1"/>
        </w:rPr>
        <w:t>Главы муниципального образования «</w:t>
      </w:r>
      <w:proofErr w:type="spellStart"/>
      <w:r>
        <w:rPr>
          <w:rFonts w:ascii="Arial" w:hAnsi="Arial" w:cs="Arial"/>
        </w:rPr>
        <w:t>Кармалкинское</w:t>
      </w:r>
      <w:proofErr w:type="spellEnd"/>
      <w:r w:rsidRPr="00734C14">
        <w:rPr>
          <w:rFonts w:ascii="Arial" w:hAnsi="Arial" w:cs="Arial"/>
          <w:spacing w:val="-1"/>
        </w:rPr>
        <w:t xml:space="preserve"> сельское поселение» </w:t>
      </w:r>
    </w:p>
    <w:p w14:paraId="01ED3E89" w14:textId="0A696D0B" w:rsidR="00785822" w:rsidRPr="00734C14" w:rsidRDefault="00785822" w:rsidP="00785822">
      <w:pPr>
        <w:pStyle w:val="af9"/>
        <w:overflowPunct/>
        <w:autoSpaceDE/>
        <w:autoSpaceDN/>
        <w:adjustRightInd/>
        <w:ind w:left="5103"/>
        <w:textAlignment w:val="auto"/>
        <w:rPr>
          <w:rFonts w:ascii="Arial" w:hAnsi="Arial" w:cs="Arial"/>
          <w:sz w:val="24"/>
          <w:szCs w:val="24"/>
        </w:rPr>
      </w:pPr>
      <w:r w:rsidRPr="00734C14">
        <w:rPr>
          <w:rFonts w:ascii="Arial" w:hAnsi="Arial" w:cs="Arial"/>
          <w:sz w:val="24"/>
          <w:szCs w:val="24"/>
        </w:rPr>
        <w:t>от 17 февраля 2025г.  №</w:t>
      </w:r>
      <w:r>
        <w:rPr>
          <w:rFonts w:ascii="Arial" w:hAnsi="Arial" w:cs="Arial"/>
          <w:sz w:val="24"/>
          <w:szCs w:val="24"/>
        </w:rPr>
        <w:t xml:space="preserve"> 2</w:t>
      </w:r>
    </w:p>
    <w:p w14:paraId="0584B58F" w14:textId="77777777" w:rsidR="00785822" w:rsidRPr="00734C14" w:rsidRDefault="00785822" w:rsidP="00785822">
      <w:pPr>
        <w:pStyle w:val="a6"/>
        <w:tabs>
          <w:tab w:val="left" w:pos="142"/>
        </w:tabs>
        <w:ind w:firstLine="851"/>
        <w:rPr>
          <w:rFonts w:ascii="Arial" w:hAnsi="Arial" w:cs="Arial"/>
          <w:b/>
          <w:sz w:val="24"/>
          <w:szCs w:val="24"/>
        </w:rPr>
      </w:pPr>
    </w:p>
    <w:p w14:paraId="4F35F3BC" w14:textId="77777777" w:rsidR="00785822" w:rsidRPr="00734C14" w:rsidRDefault="00785822" w:rsidP="00785822">
      <w:pPr>
        <w:pStyle w:val="a6"/>
        <w:tabs>
          <w:tab w:val="left" w:pos="142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63D45A63" w14:textId="77777777" w:rsidR="00785822" w:rsidRPr="00734C14" w:rsidRDefault="00785822" w:rsidP="00785822">
      <w:pPr>
        <w:pStyle w:val="a6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</w:p>
    <w:p w14:paraId="649C767B" w14:textId="77777777" w:rsidR="00785822" w:rsidRPr="00734C14" w:rsidRDefault="00785822" w:rsidP="00785822">
      <w:pPr>
        <w:pStyle w:val="a6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734C14">
        <w:rPr>
          <w:rFonts w:ascii="Arial" w:hAnsi="Arial" w:cs="Arial"/>
          <w:sz w:val="24"/>
          <w:szCs w:val="24"/>
        </w:rPr>
        <w:t xml:space="preserve">Список </w:t>
      </w:r>
    </w:p>
    <w:p w14:paraId="617A49D0" w14:textId="77777777" w:rsidR="00785822" w:rsidRPr="00734C14" w:rsidRDefault="00785822" w:rsidP="00785822">
      <w:pPr>
        <w:pStyle w:val="a6"/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734C14">
        <w:rPr>
          <w:rFonts w:ascii="Arial" w:hAnsi="Arial" w:cs="Arial"/>
          <w:sz w:val="24"/>
          <w:szCs w:val="24"/>
        </w:rPr>
        <w:t xml:space="preserve">уполномоченных лиц на ведение личного приема граждан </w:t>
      </w:r>
    </w:p>
    <w:p w14:paraId="2B6E9771" w14:textId="77777777" w:rsidR="00785822" w:rsidRPr="00734C14" w:rsidRDefault="00785822" w:rsidP="00785822">
      <w:pPr>
        <w:pStyle w:val="a6"/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 w:rsidRPr="00734C14">
        <w:rPr>
          <w:rFonts w:ascii="Arial" w:hAnsi="Arial" w:cs="Arial"/>
          <w:sz w:val="24"/>
          <w:szCs w:val="24"/>
        </w:rPr>
        <w:t>и подписание ответов на письменные обращения граждан</w:t>
      </w:r>
    </w:p>
    <w:p w14:paraId="4CB48C96" w14:textId="77777777" w:rsidR="00785822" w:rsidRPr="00734C14" w:rsidRDefault="00785822" w:rsidP="00785822">
      <w:pPr>
        <w:pStyle w:val="a6"/>
        <w:tabs>
          <w:tab w:val="left" w:pos="142"/>
        </w:tabs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85822" w:rsidRPr="00734C14" w14:paraId="5DAFD72E" w14:textId="77777777" w:rsidTr="00A1460C">
        <w:tc>
          <w:tcPr>
            <w:tcW w:w="9854" w:type="dxa"/>
          </w:tcPr>
          <w:p w14:paraId="45823BB8" w14:textId="639776FA" w:rsidR="00785822" w:rsidRPr="00734C14" w:rsidRDefault="00785822" w:rsidP="00A1460C">
            <w:pPr>
              <w:pStyle w:val="a6"/>
              <w:tabs>
                <w:tab w:val="left" w:pos="142"/>
              </w:tabs>
              <w:ind w:firstLine="851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734C14">
              <w:rPr>
                <w:rFonts w:ascii="Arial" w:hAnsi="Arial" w:cs="Arial"/>
                <w:sz w:val="24"/>
                <w:szCs w:val="24"/>
              </w:rPr>
              <w:t xml:space="preserve">1. Заместитель Руководителя (ведущий специалист) Исполнительного комитета муниципального образования </w:t>
            </w:r>
            <w:r w:rsidRPr="00734C14">
              <w:rPr>
                <w:rFonts w:ascii="Arial" w:hAnsi="Arial" w:cs="Arial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</w:rPr>
              <w:t>Кармалкинское</w:t>
            </w:r>
            <w:proofErr w:type="spellEnd"/>
            <w:r w:rsidRPr="00734C14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сельское поселение» ЛМР РТ;</w:t>
            </w:r>
          </w:p>
          <w:p w14:paraId="3039EAE5" w14:textId="77777777" w:rsidR="00785822" w:rsidRPr="00734C14" w:rsidRDefault="00785822" w:rsidP="00A1460C">
            <w:pPr>
              <w:pStyle w:val="a6"/>
              <w:tabs>
                <w:tab w:val="left" w:pos="142"/>
              </w:tabs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F51FFE" w14:textId="77777777" w:rsidR="00785822" w:rsidRPr="00734C14" w:rsidRDefault="00785822" w:rsidP="00A1460C">
            <w:pPr>
              <w:pStyle w:val="a6"/>
              <w:tabs>
                <w:tab w:val="left" w:pos="142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D93415" w14:textId="77777777" w:rsidR="00785822" w:rsidRPr="00734C14" w:rsidRDefault="00785822" w:rsidP="00A1460C">
            <w:pPr>
              <w:pStyle w:val="a6"/>
              <w:tabs>
                <w:tab w:val="left" w:pos="142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DED97A" w14:textId="77777777" w:rsidR="00785822" w:rsidRPr="00734C14" w:rsidRDefault="00785822" w:rsidP="00785822">
      <w:pPr>
        <w:rPr>
          <w:rFonts w:ascii="Arial" w:hAnsi="Arial" w:cs="Arial"/>
        </w:rPr>
      </w:pPr>
    </w:p>
    <w:p w14:paraId="04616AC0" w14:textId="77777777" w:rsidR="00843A4B" w:rsidRPr="009C08CA" w:rsidRDefault="00843A4B" w:rsidP="00B23D12">
      <w:pPr>
        <w:ind w:right="4252"/>
        <w:jc w:val="both"/>
        <w:rPr>
          <w:rStyle w:val="FontStyle13"/>
          <w:sz w:val="26"/>
          <w:szCs w:val="26"/>
          <w:lang w:eastAsia="zh-CN"/>
        </w:rPr>
      </w:pPr>
    </w:p>
    <w:sectPr w:rsidR="00843A4B" w:rsidRPr="009C08CA" w:rsidSect="00D738E4">
      <w:type w:val="oddPage"/>
      <w:pgSz w:w="11907" w:h="16840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6B26" w14:textId="77777777" w:rsidR="003363C5" w:rsidRDefault="003363C5" w:rsidP="00172E0B">
      <w:r>
        <w:separator/>
      </w:r>
    </w:p>
  </w:endnote>
  <w:endnote w:type="continuationSeparator" w:id="0">
    <w:p w14:paraId="260C65FD" w14:textId="77777777" w:rsidR="003363C5" w:rsidRDefault="003363C5" w:rsidP="0017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5E97" w14:textId="77777777" w:rsidR="003363C5" w:rsidRDefault="003363C5" w:rsidP="00172E0B">
      <w:r>
        <w:separator/>
      </w:r>
    </w:p>
  </w:footnote>
  <w:footnote w:type="continuationSeparator" w:id="0">
    <w:p w14:paraId="7D610B23" w14:textId="77777777" w:rsidR="003363C5" w:rsidRDefault="003363C5" w:rsidP="0017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E807" w14:textId="77777777" w:rsidR="00785822" w:rsidRDefault="0078582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3570BB1" w14:textId="77777777" w:rsidR="00785822" w:rsidRDefault="0078582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FC6"/>
    <w:multiLevelType w:val="singleLevel"/>
    <w:tmpl w:val="6E68E9EC"/>
    <w:lvl w:ilvl="0">
      <w:start w:val="4"/>
      <w:numFmt w:val="decimal"/>
      <w:lvlText w:val="%1."/>
      <w:legacy w:legacy="1" w:legacySpace="0" w:legacyIndent="4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CE2B9F"/>
    <w:multiLevelType w:val="hybridMultilevel"/>
    <w:tmpl w:val="87A65816"/>
    <w:lvl w:ilvl="0" w:tplc="7EB08A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122A4"/>
    <w:multiLevelType w:val="hybridMultilevel"/>
    <w:tmpl w:val="97926104"/>
    <w:lvl w:ilvl="0" w:tplc="8ACC36C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7C4377"/>
    <w:multiLevelType w:val="hybridMultilevel"/>
    <w:tmpl w:val="A76ED6DE"/>
    <w:lvl w:ilvl="0" w:tplc="C6F2C41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F01BFF"/>
    <w:multiLevelType w:val="hybridMultilevel"/>
    <w:tmpl w:val="62E458D4"/>
    <w:lvl w:ilvl="0" w:tplc="2A1CCC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CA4372"/>
    <w:multiLevelType w:val="hybridMultilevel"/>
    <w:tmpl w:val="880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E86388F"/>
    <w:multiLevelType w:val="singleLevel"/>
    <w:tmpl w:val="28885F56"/>
    <w:lvl w:ilvl="0">
      <w:start w:val="1"/>
      <w:numFmt w:val="decimal"/>
      <w:lvlText w:val="%1.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1643544"/>
    <w:multiLevelType w:val="hybridMultilevel"/>
    <w:tmpl w:val="76C4D820"/>
    <w:lvl w:ilvl="0" w:tplc="CEB21BF8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A5A095D"/>
    <w:multiLevelType w:val="hybridMultilevel"/>
    <w:tmpl w:val="A73C3260"/>
    <w:lvl w:ilvl="0" w:tplc="CF3CF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B0E"/>
    <w:multiLevelType w:val="hybridMultilevel"/>
    <w:tmpl w:val="34B2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40DE9"/>
    <w:multiLevelType w:val="hybridMultilevel"/>
    <w:tmpl w:val="681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5DD1"/>
    <w:multiLevelType w:val="hybridMultilevel"/>
    <w:tmpl w:val="79007EC0"/>
    <w:lvl w:ilvl="0" w:tplc="280255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1A03F73"/>
    <w:multiLevelType w:val="hybridMultilevel"/>
    <w:tmpl w:val="6AC0B954"/>
    <w:lvl w:ilvl="0" w:tplc="79789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418B0"/>
    <w:multiLevelType w:val="singleLevel"/>
    <w:tmpl w:val="9266B84C"/>
    <w:lvl w:ilvl="0">
      <w:start w:val="5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1101F"/>
    <w:multiLevelType w:val="hybridMultilevel"/>
    <w:tmpl w:val="A9EA18BA"/>
    <w:lvl w:ilvl="0" w:tplc="4036C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9"/>
  </w:num>
  <w:num w:numId="8">
    <w:abstractNumId w:val="19"/>
  </w:num>
  <w:num w:numId="9">
    <w:abstractNumId w:val="6"/>
  </w:num>
  <w:num w:numId="10">
    <w:abstractNumId w:val="11"/>
  </w:num>
  <w:num w:numId="11">
    <w:abstractNumId w:val="10"/>
  </w:num>
  <w:num w:numId="12">
    <w:abstractNumId w:val="18"/>
  </w:num>
  <w:num w:numId="13">
    <w:abstractNumId w:val="13"/>
  </w:num>
  <w:num w:numId="14">
    <w:abstractNumId w:val="3"/>
  </w:num>
  <w:num w:numId="15">
    <w:abstractNumId w:val="4"/>
  </w:num>
  <w:num w:numId="16">
    <w:abstractNumId w:val="16"/>
  </w:num>
  <w:num w:numId="17">
    <w:abstractNumId w:val="1"/>
  </w:num>
  <w:num w:numId="18">
    <w:abstractNumId w:val="7"/>
    <w:lvlOverride w:ilvl="0">
      <w:startOverride w:val="1"/>
    </w:lvlOverride>
  </w:num>
  <w:num w:numId="19">
    <w:abstractNumId w:val="0"/>
    <w:lvlOverride w:ilvl="0">
      <w:startOverride w:val="4"/>
    </w:lvlOverride>
  </w:num>
  <w:num w:numId="20">
    <w:abstractNumId w:val="1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3E"/>
    <w:rsid w:val="000012DA"/>
    <w:rsid w:val="00014F04"/>
    <w:rsid w:val="000251B5"/>
    <w:rsid w:val="00053DAF"/>
    <w:rsid w:val="000D2C3E"/>
    <w:rsid w:val="000F3E8F"/>
    <w:rsid w:val="0013657E"/>
    <w:rsid w:val="00172E0B"/>
    <w:rsid w:val="00176450"/>
    <w:rsid w:val="001C1138"/>
    <w:rsid w:val="001E7BA5"/>
    <w:rsid w:val="002108DD"/>
    <w:rsid w:val="00214061"/>
    <w:rsid w:val="00233FC8"/>
    <w:rsid w:val="00251710"/>
    <w:rsid w:val="00260A53"/>
    <w:rsid w:val="002729B8"/>
    <w:rsid w:val="0027542C"/>
    <w:rsid w:val="00290FAC"/>
    <w:rsid w:val="002D278C"/>
    <w:rsid w:val="002E603F"/>
    <w:rsid w:val="00303660"/>
    <w:rsid w:val="00320A2F"/>
    <w:rsid w:val="00335005"/>
    <w:rsid w:val="003363C5"/>
    <w:rsid w:val="00351438"/>
    <w:rsid w:val="00372771"/>
    <w:rsid w:val="003739BB"/>
    <w:rsid w:val="00375CA8"/>
    <w:rsid w:val="003803BD"/>
    <w:rsid w:val="00391C10"/>
    <w:rsid w:val="003B1B0B"/>
    <w:rsid w:val="003C5E64"/>
    <w:rsid w:val="003D626E"/>
    <w:rsid w:val="003E4C95"/>
    <w:rsid w:val="003F03BE"/>
    <w:rsid w:val="00400CDB"/>
    <w:rsid w:val="004240EE"/>
    <w:rsid w:val="00430CDE"/>
    <w:rsid w:val="00431627"/>
    <w:rsid w:val="00447F7B"/>
    <w:rsid w:val="004B506B"/>
    <w:rsid w:val="004B65BF"/>
    <w:rsid w:val="004D11D4"/>
    <w:rsid w:val="005737F2"/>
    <w:rsid w:val="005A58F8"/>
    <w:rsid w:val="005E1BCE"/>
    <w:rsid w:val="005E64D5"/>
    <w:rsid w:val="00640A4E"/>
    <w:rsid w:val="00643C8B"/>
    <w:rsid w:val="006718E4"/>
    <w:rsid w:val="006779C4"/>
    <w:rsid w:val="00687780"/>
    <w:rsid w:val="006C312A"/>
    <w:rsid w:val="006D5F93"/>
    <w:rsid w:val="00705068"/>
    <w:rsid w:val="007203E2"/>
    <w:rsid w:val="00752504"/>
    <w:rsid w:val="00766063"/>
    <w:rsid w:val="00785822"/>
    <w:rsid w:val="00790311"/>
    <w:rsid w:val="007A2F71"/>
    <w:rsid w:val="007C0695"/>
    <w:rsid w:val="007D40F6"/>
    <w:rsid w:val="007D79D7"/>
    <w:rsid w:val="008305C6"/>
    <w:rsid w:val="00843A4B"/>
    <w:rsid w:val="008569A6"/>
    <w:rsid w:val="00863404"/>
    <w:rsid w:val="00930976"/>
    <w:rsid w:val="00941ACD"/>
    <w:rsid w:val="00965E6F"/>
    <w:rsid w:val="009B33BF"/>
    <w:rsid w:val="009C08CA"/>
    <w:rsid w:val="009D11BB"/>
    <w:rsid w:val="00A1043A"/>
    <w:rsid w:val="00A3450B"/>
    <w:rsid w:val="00A65980"/>
    <w:rsid w:val="00A71751"/>
    <w:rsid w:val="00A9554E"/>
    <w:rsid w:val="00AD61ED"/>
    <w:rsid w:val="00B05B54"/>
    <w:rsid w:val="00B06A56"/>
    <w:rsid w:val="00B11441"/>
    <w:rsid w:val="00B23D12"/>
    <w:rsid w:val="00B3662C"/>
    <w:rsid w:val="00B5485C"/>
    <w:rsid w:val="00B66B6C"/>
    <w:rsid w:val="00B86AB9"/>
    <w:rsid w:val="00BB16E7"/>
    <w:rsid w:val="00C30888"/>
    <w:rsid w:val="00C737A1"/>
    <w:rsid w:val="00C92930"/>
    <w:rsid w:val="00CB736D"/>
    <w:rsid w:val="00CF1593"/>
    <w:rsid w:val="00D22547"/>
    <w:rsid w:val="00D445EF"/>
    <w:rsid w:val="00D738E4"/>
    <w:rsid w:val="00D74195"/>
    <w:rsid w:val="00D909D3"/>
    <w:rsid w:val="00DA3689"/>
    <w:rsid w:val="00DA4BB4"/>
    <w:rsid w:val="00DA6F49"/>
    <w:rsid w:val="00DB09E0"/>
    <w:rsid w:val="00E23DF9"/>
    <w:rsid w:val="00E335C1"/>
    <w:rsid w:val="00E36581"/>
    <w:rsid w:val="00E4232E"/>
    <w:rsid w:val="00E4493E"/>
    <w:rsid w:val="00E5543D"/>
    <w:rsid w:val="00E56DE6"/>
    <w:rsid w:val="00E9210F"/>
    <w:rsid w:val="00EB4DEB"/>
    <w:rsid w:val="00EE44B0"/>
    <w:rsid w:val="00F074FB"/>
    <w:rsid w:val="00F17D9C"/>
    <w:rsid w:val="00F23D64"/>
    <w:rsid w:val="00F66C7B"/>
    <w:rsid w:val="00F7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5B6C4"/>
  <w15:chartTrackingRefBased/>
  <w15:docId w15:val="{71B26237-0DD5-4114-B279-FF47176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0"/>
    <w:qFormat/>
    <w:rsid w:val="00172E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EB4DE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character" w:styleId="a4">
    <w:name w:val="Hyperlink"/>
    <w:uiPriority w:val="99"/>
    <w:unhideWhenUsed/>
    <w:rsid w:val="004240EE"/>
    <w:rPr>
      <w:color w:val="0000FF"/>
      <w:u w:val="single"/>
    </w:rPr>
  </w:style>
  <w:style w:type="character" w:customStyle="1" w:styleId="70">
    <w:name w:val="Заголовок 7 Знак"/>
    <w:link w:val="7"/>
    <w:uiPriority w:val="9"/>
    <w:rsid w:val="00EB4DEB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8569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nhideWhenUsed/>
    <w:rsid w:val="008569A6"/>
    <w:pPr>
      <w:spacing w:after="120" w:line="480" w:lineRule="auto"/>
    </w:pPr>
  </w:style>
  <w:style w:type="character" w:customStyle="1" w:styleId="20">
    <w:name w:val="Основной текст 2 Знак"/>
    <w:link w:val="2"/>
    <w:rsid w:val="008569A6"/>
    <w:rPr>
      <w:sz w:val="24"/>
      <w:szCs w:val="24"/>
    </w:rPr>
  </w:style>
  <w:style w:type="character" w:styleId="a5">
    <w:name w:val="Strong"/>
    <w:qFormat/>
    <w:rsid w:val="007A2F71"/>
    <w:rPr>
      <w:b/>
      <w:bCs/>
    </w:rPr>
  </w:style>
  <w:style w:type="character" w:customStyle="1" w:styleId="apple-converted-space">
    <w:name w:val="apple-converted-space"/>
    <w:basedOn w:val="a0"/>
    <w:rsid w:val="007A2F71"/>
  </w:style>
  <w:style w:type="paragraph" w:styleId="a6">
    <w:name w:val="No Spacing"/>
    <w:uiPriority w:val="1"/>
    <w:qFormat/>
    <w:rsid w:val="007A2F71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2F71"/>
    <w:pPr>
      <w:ind w:left="708"/>
    </w:pPr>
  </w:style>
  <w:style w:type="paragraph" w:styleId="a8">
    <w:name w:val="Balloon Text"/>
    <w:basedOn w:val="a"/>
    <w:link w:val="a9"/>
    <w:unhideWhenUsed/>
    <w:rsid w:val="00C929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93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D11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rsid w:val="00B06A56"/>
    <w:pPr>
      <w:spacing w:before="150" w:after="225"/>
    </w:pPr>
  </w:style>
  <w:style w:type="character" w:customStyle="1" w:styleId="30">
    <w:name w:val="Заголовок 3 Знак"/>
    <w:link w:val="3"/>
    <w:rsid w:val="00D22547"/>
    <w:rPr>
      <w:rFonts w:ascii="Arial" w:hAnsi="Arial" w:cs="Arial"/>
      <w:b/>
      <w:bCs/>
      <w:sz w:val="32"/>
      <w:szCs w:val="24"/>
    </w:rPr>
  </w:style>
  <w:style w:type="paragraph" w:customStyle="1" w:styleId="ac">
    <w:name w:val="Название"/>
    <w:basedOn w:val="a"/>
    <w:link w:val="ad"/>
    <w:uiPriority w:val="10"/>
    <w:qFormat/>
    <w:rsid w:val="00D22547"/>
    <w:pPr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rsid w:val="00D22547"/>
    <w:rPr>
      <w:sz w:val="28"/>
      <w:szCs w:val="24"/>
    </w:rPr>
  </w:style>
  <w:style w:type="character" w:customStyle="1" w:styleId="ae">
    <w:name w:val="Цветовое выделение"/>
    <w:rsid w:val="00D22547"/>
    <w:rPr>
      <w:b/>
      <w:bCs/>
      <w:color w:val="000080"/>
      <w:sz w:val="22"/>
      <w:szCs w:val="22"/>
    </w:rPr>
  </w:style>
  <w:style w:type="table" w:styleId="2-1">
    <w:name w:val="Medium List 2 Accent 1"/>
    <w:basedOn w:val="a1"/>
    <w:uiPriority w:val="66"/>
    <w:rsid w:val="0079031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Title">
    <w:name w:val="ConsPlusTitle"/>
    <w:rsid w:val="00053DAF"/>
    <w:pPr>
      <w:widowControl w:val="0"/>
      <w:autoSpaceDE w:val="0"/>
      <w:autoSpaceDN w:val="0"/>
    </w:pPr>
    <w:rPr>
      <w:rFonts w:ascii="Courier New" w:hAnsi="Courier New" w:cs="Courier New"/>
      <w:b/>
      <w:sz w:val="22"/>
    </w:rPr>
  </w:style>
  <w:style w:type="character" w:customStyle="1" w:styleId="50">
    <w:name w:val="Заголовок 5 Знак"/>
    <w:link w:val="5"/>
    <w:rsid w:val="00172E0B"/>
    <w:rPr>
      <w:rFonts w:ascii="Calibri" w:hAnsi="Calibri"/>
      <w:b/>
      <w:bCs/>
      <w:i/>
      <w:iCs/>
      <w:sz w:val="26"/>
      <w:szCs w:val="26"/>
    </w:rPr>
  </w:style>
  <w:style w:type="paragraph" w:styleId="af">
    <w:name w:val="footnote text"/>
    <w:basedOn w:val="a"/>
    <w:link w:val="af0"/>
    <w:rsid w:val="00172E0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2E0B"/>
  </w:style>
  <w:style w:type="character" w:styleId="af1">
    <w:name w:val="footnote reference"/>
    <w:rsid w:val="00172E0B"/>
    <w:rPr>
      <w:vertAlign w:val="superscript"/>
    </w:rPr>
  </w:style>
  <w:style w:type="paragraph" w:styleId="af2">
    <w:name w:val="header"/>
    <w:basedOn w:val="a"/>
    <w:link w:val="af3"/>
    <w:uiPriority w:val="99"/>
    <w:rsid w:val="00172E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172E0B"/>
    <w:rPr>
      <w:sz w:val="24"/>
      <w:szCs w:val="24"/>
    </w:rPr>
  </w:style>
  <w:style w:type="paragraph" w:styleId="af4">
    <w:name w:val="footer"/>
    <w:basedOn w:val="a"/>
    <w:link w:val="af5"/>
    <w:rsid w:val="00172E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172E0B"/>
    <w:rPr>
      <w:sz w:val="24"/>
      <w:szCs w:val="24"/>
    </w:rPr>
  </w:style>
  <w:style w:type="paragraph" w:customStyle="1" w:styleId="ConsPlusCell">
    <w:name w:val="ConsPlusCell"/>
    <w:rsid w:val="00172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172E0B"/>
    <w:pPr>
      <w:spacing w:before="100" w:after="100"/>
    </w:pPr>
    <w:rPr>
      <w:sz w:val="24"/>
    </w:rPr>
  </w:style>
  <w:style w:type="paragraph" w:customStyle="1" w:styleId="rvps3">
    <w:name w:val="rvps3"/>
    <w:basedOn w:val="a"/>
    <w:rsid w:val="00172E0B"/>
    <w:pPr>
      <w:spacing w:before="100" w:beforeAutospacing="1" w:after="100" w:afterAutospacing="1"/>
    </w:pPr>
  </w:style>
  <w:style w:type="paragraph" w:customStyle="1" w:styleId="12">
    <w:name w:val="1"/>
    <w:basedOn w:val="a"/>
    <w:rsid w:val="00172E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72E0B"/>
    <w:rPr>
      <w:rFonts w:ascii="Arial" w:hAnsi="Arial" w:cs="Arial"/>
      <w:b/>
      <w:bCs/>
      <w:sz w:val="22"/>
      <w:szCs w:val="24"/>
    </w:rPr>
  </w:style>
  <w:style w:type="paragraph" w:customStyle="1" w:styleId="ConsPlusNonformat">
    <w:name w:val="ConsPlusNonformat"/>
    <w:uiPriority w:val="99"/>
    <w:rsid w:val="00172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page number"/>
    <w:rsid w:val="00172E0B"/>
  </w:style>
  <w:style w:type="paragraph" w:customStyle="1" w:styleId="af7">
    <w:name w:val="Нормальный (таблица)"/>
    <w:basedOn w:val="a"/>
    <w:next w:val="a"/>
    <w:rsid w:val="00172E0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ertext">
    <w:name w:val="headertext"/>
    <w:basedOn w:val="a"/>
    <w:rsid w:val="006D5F9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290FAC"/>
  </w:style>
  <w:style w:type="paragraph" w:customStyle="1" w:styleId="Style2">
    <w:name w:val="Style2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43A4B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843A4B"/>
    <w:pPr>
      <w:widowControl w:val="0"/>
      <w:autoSpaceDE w:val="0"/>
      <w:autoSpaceDN w:val="0"/>
      <w:adjustRightInd w:val="0"/>
      <w:spacing w:line="355" w:lineRule="exact"/>
      <w:ind w:firstLine="694"/>
      <w:jc w:val="both"/>
    </w:pPr>
  </w:style>
  <w:style w:type="paragraph" w:customStyle="1" w:styleId="Style7">
    <w:name w:val="Style7"/>
    <w:basedOn w:val="a"/>
    <w:uiPriority w:val="99"/>
    <w:rsid w:val="00843A4B"/>
    <w:pPr>
      <w:widowControl w:val="0"/>
      <w:autoSpaceDE w:val="0"/>
      <w:autoSpaceDN w:val="0"/>
      <w:adjustRightInd w:val="0"/>
      <w:spacing w:line="359" w:lineRule="exact"/>
      <w:ind w:firstLine="703"/>
      <w:jc w:val="both"/>
    </w:pPr>
  </w:style>
  <w:style w:type="paragraph" w:customStyle="1" w:styleId="Style1">
    <w:name w:val="Style1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843A4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843A4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3A4B"/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_"/>
    <w:link w:val="21"/>
    <w:rsid w:val="00843A4B"/>
    <w:rPr>
      <w:spacing w:val="5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8"/>
    <w:rsid w:val="00843A4B"/>
    <w:pPr>
      <w:widowControl w:val="0"/>
      <w:shd w:val="clear" w:color="auto" w:fill="FFFFFF"/>
      <w:spacing w:after="240" w:line="0" w:lineRule="atLeast"/>
      <w:jc w:val="center"/>
    </w:pPr>
    <w:rPr>
      <w:spacing w:val="5"/>
      <w:sz w:val="25"/>
      <w:szCs w:val="25"/>
      <w:lang w:val="x-none" w:eastAsia="x-none"/>
    </w:rPr>
  </w:style>
  <w:style w:type="character" w:customStyle="1" w:styleId="115pt0pt">
    <w:name w:val="Основной текст + 11;5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843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">
    <w:name w:val="Основной текст + 9 pt;Интервал 0 pt"/>
    <w:rsid w:val="00843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atch">
    <w:name w:val="match"/>
    <w:rsid w:val="002729B8"/>
  </w:style>
  <w:style w:type="paragraph" w:customStyle="1" w:styleId="formattext">
    <w:name w:val="formattext"/>
    <w:basedOn w:val="a"/>
    <w:rsid w:val="002729B8"/>
    <w:pPr>
      <w:spacing w:before="100" w:beforeAutospacing="1" w:after="100" w:afterAutospacing="1"/>
    </w:pPr>
  </w:style>
  <w:style w:type="paragraph" w:customStyle="1" w:styleId="af9">
    <w:name w:val="???????? ?????"/>
    <w:basedOn w:val="a"/>
    <w:rsid w:val="0078582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dash041e0431044b0447043d044b0439char">
    <w:name w:val="dash041e_0431_044b_0447_043d_044b_0439__char"/>
    <w:rsid w:val="0078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mal.Len@tata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ninogorsk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52;&#1086;&#1080;%20&#1076;&#1086;&#1082;&#1091;&#1084;&#1077;&#1085;&#1090;&#1099;\&#1055;&#1086;&#1089;&#1090;&#1072;&#1085;&#1086;&#1074;&#1083;&#1077;&#1085;&#1080;&#1103;\&#1086;&#1073;&#1088;&#1072;&#1097;&#1077;&#1085;&#1080;&#1103;%20&#1075;&#1088;&#1072;&#1078;&#1076;&#1072;&#1085;-%20&#1057;&#1086;&#1074;&#1077;&#1090;.docx%20(1)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98D5D43E277FDE6A3AFB470BEFA7FE82C36F49E4A6049BAE06690BABE8D7DAQDU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98D5D43E277FDE6A3AE54A1D83FAF580C03947E9AF0FCDF3593256FCQEU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7403-BCF4-432C-958C-3FFCF3B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Links>
    <vt:vector size="6" baseType="variant"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mailto:Karmal.Len@tatar.ru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cp:lastModifiedBy>Кармалка</cp:lastModifiedBy>
  <cp:revision>3</cp:revision>
  <cp:lastPrinted>2024-11-15T07:51:00Z</cp:lastPrinted>
  <dcterms:created xsi:type="dcterms:W3CDTF">2024-11-18T07:05:00Z</dcterms:created>
  <dcterms:modified xsi:type="dcterms:W3CDTF">2025-02-18T06:39:00Z</dcterms:modified>
</cp:coreProperties>
</file>