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BF79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B6821">
        <w:rPr>
          <w:rFonts w:ascii="Times New Roman" w:eastAsia="Calibri" w:hAnsi="Times New Roman"/>
          <w:sz w:val="28"/>
          <w:szCs w:val="28"/>
        </w:rPr>
        <w:t>К А Р А Р</w:t>
      </w:r>
    </w:p>
    <w:p w14:paraId="719D7606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0C5AF54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E3F9C3" w14:textId="3652BE43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B6821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FB6821">
        <w:rPr>
          <w:rFonts w:ascii="Times New Roman" w:eastAsia="Calibri" w:hAnsi="Times New Roman"/>
          <w:sz w:val="28"/>
          <w:szCs w:val="28"/>
        </w:rPr>
        <w:t>7</w:t>
      </w:r>
    </w:p>
    <w:p w14:paraId="16F19C49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E056C78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11F0A2A" w14:textId="79DB2A2B" w:rsidR="00CF43D6" w:rsidRPr="00FB6821" w:rsidRDefault="00CF43D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FB6821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</w:t>
      </w:r>
      <w:r w:rsidRPr="00FB6821">
        <w:rPr>
          <w:rFonts w:ascii="Times New Roman" w:eastAsia="Calibri" w:hAnsi="Times New Roman" w:cs="Times New Roman"/>
          <w:sz w:val="28"/>
          <w:szCs w:val="28"/>
        </w:rPr>
        <w:t>«</w:t>
      </w:r>
      <w:r w:rsidR="00FB6821">
        <w:rPr>
          <w:rFonts w:ascii="Times New Roman" w:eastAsia="Calibri" w:hAnsi="Times New Roman" w:cs="Times New Roman"/>
          <w:sz w:val="28"/>
          <w:szCs w:val="28"/>
        </w:rPr>
        <w:t>20</w:t>
      </w:r>
      <w:r w:rsidRPr="00FB682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B6821">
        <w:rPr>
          <w:rFonts w:ascii="Times New Roman" w:eastAsia="Calibri" w:hAnsi="Times New Roman" w:cs="Times New Roman"/>
          <w:sz w:val="28"/>
          <w:szCs w:val="28"/>
        </w:rPr>
        <w:t>января</w:t>
      </w:r>
      <w:r w:rsidRPr="00FB682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FB6821">
        <w:rPr>
          <w:rFonts w:ascii="Times New Roman" w:hAnsi="Times New Roman" w:cs="Times New Roman"/>
          <w:sz w:val="28"/>
          <w:szCs w:val="28"/>
        </w:rPr>
        <w:t>5</w:t>
      </w:r>
      <w:r w:rsidRPr="00FB6821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715F37E" w14:textId="77777777" w:rsidR="00E97F6F" w:rsidRPr="00FB6821" w:rsidRDefault="00E97F6F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5EAE50D8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86114C4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4D86B640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2BBC710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102AE398" w14:textId="440A85CC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О внесении изменений в постановление Исполнительного комитета муниципального образования «Лениногорский муниципальный район» от 08.10.2024 №1289 «Об утверждении Порядка предоставления </w:t>
      </w:r>
      <w:r w:rsidRPr="00CF43D6">
        <w:rPr>
          <w:rFonts w:ascii="Times New Roman" w:hAnsi="Times New Roman" w:cs="Times New Roman"/>
          <w:sz w:val="28"/>
          <w:szCs w:val="28"/>
        </w:rPr>
        <w:t xml:space="preserve">единовременной         денежной выплаты гражданам 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t>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</w:t>
      </w:r>
    </w:p>
    <w:p w14:paraId="586A083F" w14:textId="77777777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rPr>
          <w:rFonts w:ascii="Times New Roman" w:hAnsi="Times New Roman" w:cs="Times New Roman"/>
          <w:sz w:val="28"/>
          <w:szCs w:val="28"/>
        </w:rPr>
      </w:pPr>
    </w:p>
    <w:p w14:paraId="76CB4468" w14:textId="552A25E8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В целях предоставления дополнительной меры социальной поддержки отдельным категориям граждан, в соответствии с абзацем вторым пункта 5 статьи 20 Федерального закона от </w:t>
      </w:r>
      <w:r w:rsidR="00CF43D6" w:rsidRPr="00CF43D6">
        <w:rPr>
          <w:rFonts w:ascii="Times New Roman" w:hAnsi="Times New Roman" w:cs="Times New Roman"/>
          <w:w w:val="105"/>
          <w:sz w:val="28"/>
          <w:szCs w:val="28"/>
        </w:rPr>
        <w:t>0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t>6 октября 2003 г. №131 - ФЗ «Об общих принципах организации местного самоуправления в Российской Федерации», Уставом Лениногорского муниципального района Республики Татарстан, Исполнительный комитет муниципального образования «Лениногорский муниципальный район» ПОСТАНОВЛЯЕТ:</w:t>
      </w:r>
    </w:p>
    <w:p w14:paraId="6F0C3CB8" w14:textId="2350E8E7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1.Внести в постановление Исполнительного комитета муниципального образования «Лениногорский муниципальный район» от 08.10.2024 №1289 «Об утверждении Порядка предоставления </w:t>
      </w:r>
      <w:r w:rsidRPr="00CF43D6">
        <w:rPr>
          <w:rFonts w:ascii="Times New Roman" w:hAnsi="Times New Roman" w:cs="Times New Roman"/>
          <w:sz w:val="28"/>
          <w:szCs w:val="28"/>
        </w:rPr>
        <w:t xml:space="preserve">единовременной         денежной выплаты гражданам 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t>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операции», следующие изменения:</w:t>
      </w:r>
    </w:p>
    <w:p w14:paraId="43825142" w14:textId="4826DDFC" w:rsidR="00E97F6F" w:rsidRPr="00CF43D6" w:rsidRDefault="00CF43D6" w:rsidP="00CF43D6">
      <w:pPr>
        <w:tabs>
          <w:tab w:val="left" w:pos="993"/>
          <w:tab w:val="left" w:pos="1269"/>
        </w:tabs>
        <w:kinsoku w:val="0"/>
        <w:overflowPunct w:val="0"/>
        <w:autoSpaceDE w:val="0"/>
        <w:autoSpaceDN w:val="0"/>
        <w:adjustRightInd w:val="0"/>
        <w:spacing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 xml:space="preserve">пункте 1 цифры «с 01.10.2024 по 31.12.2024» заменить 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цифрами 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>«с 20.01.2025 по 30.06.2025».</w:t>
      </w:r>
    </w:p>
    <w:p w14:paraId="7AB7CD48" w14:textId="6156F8C0" w:rsidR="00E97F6F" w:rsidRPr="00CF43D6" w:rsidRDefault="00E97F6F" w:rsidP="00CF43D6">
      <w:pPr>
        <w:pStyle w:val="a3"/>
        <w:kinsoku w:val="0"/>
        <w:overflowPunct w:val="0"/>
        <w:spacing w:after="24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2.Внести в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lastRenderedPageBreak/>
        <w:t>в целях участия в специальной военной операции, утвержденный постановлением Исполнительного комитета муниципального образования «Лениногорский муниципальный район» от 08.10.2024 №1289 следующее изменение:</w:t>
      </w:r>
    </w:p>
    <w:p w14:paraId="784B3B90" w14:textId="0809221F" w:rsidR="00E97F6F" w:rsidRPr="00CF43D6" w:rsidRDefault="00E97F6F" w:rsidP="00CF43D6">
      <w:pPr>
        <w:pStyle w:val="a3"/>
        <w:kinsoku w:val="0"/>
        <w:overflowPunct w:val="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>Раздел 1 изложить в следующей редакции:</w:t>
      </w:r>
    </w:p>
    <w:p w14:paraId="7938FF9E" w14:textId="77777777" w:rsidR="00E97F6F" w:rsidRPr="00CF43D6" w:rsidRDefault="00E97F6F" w:rsidP="00CF43D6">
      <w:pPr>
        <w:pStyle w:val="a3"/>
        <w:kinsoku w:val="0"/>
        <w:overflowPunct w:val="0"/>
        <w:ind w:right="-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CF43D6">
        <w:rPr>
          <w:rFonts w:ascii="Times New Roman" w:hAnsi="Times New Roman" w:cs="Times New Roman"/>
          <w:sz w:val="28"/>
          <w:szCs w:val="28"/>
        </w:rPr>
        <w:t>Размер единовременной выплаты составляет 100 000 (сто тысяч) рублей.</w:t>
      </w:r>
    </w:p>
    <w:p w14:paraId="1AB3376D" w14:textId="19ED0D13" w:rsidR="00E97F6F" w:rsidRPr="00CF43D6" w:rsidRDefault="00E97F6F" w:rsidP="00CF43D6">
      <w:pPr>
        <w:pStyle w:val="a3"/>
        <w:kinsoku w:val="0"/>
        <w:overflowPunct w:val="0"/>
        <w:spacing w:after="240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>Выплата производится в период с 20 января 2025 года по 30 июня 2025 года.»</w:t>
      </w:r>
      <w:r w:rsidR="00CF43D6" w:rsidRPr="00CF43D6">
        <w:rPr>
          <w:rFonts w:ascii="Times New Roman" w:hAnsi="Times New Roman" w:cs="Times New Roman"/>
          <w:sz w:val="28"/>
          <w:szCs w:val="28"/>
        </w:rPr>
        <w:t>.</w:t>
      </w:r>
    </w:p>
    <w:p w14:paraId="68622125" w14:textId="53E74718" w:rsidR="00E97F6F" w:rsidRPr="00CF43D6" w:rsidRDefault="00CF43D6" w:rsidP="00CF43D6">
      <w:p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>3.</w:t>
      </w:r>
      <w:r w:rsidR="00E97F6F" w:rsidRPr="00CF43D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района, разместить на Официальном портале правовой информации Республики Татарстан (PRAVO.TATARSTAN.RU).</w:t>
      </w:r>
    </w:p>
    <w:p w14:paraId="179E6C66" w14:textId="7BF4F281" w:rsidR="00E97F6F" w:rsidRPr="00CF43D6" w:rsidRDefault="00CF43D6" w:rsidP="00CF43D6">
      <w:pPr>
        <w:tabs>
          <w:tab w:val="left" w:pos="993"/>
          <w:tab w:val="left" w:pos="11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>4.</w:t>
      </w:r>
      <w:r w:rsidR="00E97F6F" w:rsidRPr="00CF43D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3B1445F" w14:textId="5D81B090" w:rsidR="00E97F6F" w:rsidRPr="00CF43D6" w:rsidRDefault="00CF43D6" w:rsidP="00CF43D6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>5.</w:t>
      </w:r>
      <w:r w:rsidR="00E97F6F" w:rsidRPr="00CF43D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CF43D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97F6F" w:rsidRPr="00CF43D6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bookmarkStart w:id="0" w:name="_Hlk178674259"/>
      <w:r w:rsidR="00E97F6F" w:rsidRPr="00CF43D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>муниципального образования «Лениногорский муниципальный район»</w:t>
      </w:r>
      <w:r w:rsidR="00E97F6F" w:rsidRPr="00CF43D6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3298B6A5" w14:textId="77777777" w:rsidR="00E97F6F" w:rsidRPr="00CF43D6" w:rsidRDefault="00E97F6F" w:rsidP="00CF43D6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56"/>
        <w:jc w:val="both"/>
        <w:rPr>
          <w:rFonts w:ascii="Times New Roman" w:hAnsi="Times New Roman" w:cs="Times New Roman"/>
          <w:sz w:val="28"/>
          <w:szCs w:val="28"/>
        </w:rPr>
      </w:pPr>
    </w:p>
    <w:p w14:paraId="27A3B262" w14:textId="0C4FD3FB" w:rsidR="00E97F6F" w:rsidRPr="00CF43D6" w:rsidRDefault="00E97F6F" w:rsidP="00CF43D6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D8407FE" w14:textId="5A1037FB" w:rsidR="00CF43D6" w:rsidRPr="00CF43D6" w:rsidRDefault="00CF43D6" w:rsidP="00CF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4DFF164B" w14:textId="77777777" w:rsidR="00E97F6F" w:rsidRPr="00CF43D6" w:rsidRDefault="00E97F6F" w:rsidP="00CF43D6">
      <w:pPr>
        <w:pStyle w:val="a3"/>
        <w:kinsoku w:val="0"/>
        <w:overflowPunct w:val="0"/>
        <w:ind w:right="-5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071A08" w14:textId="77777777" w:rsidR="00E97F6F" w:rsidRPr="00FE3FDE" w:rsidRDefault="00E97F6F" w:rsidP="00E97F6F">
      <w:pPr>
        <w:pStyle w:val="a3"/>
        <w:kinsoku w:val="0"/>
        <w:overflowPunct w:val="0"/>
        <w:ind w:right="-56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017E7622" w14:textId="417771D5" w:rsidR="00301958" w:rsidRDefault="00301958" w:rsidP="00CF43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6CFF9" w14:textId="037543E6" w:rsid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A8A1F" w14:textId="77777777" w:rsidR="00CF43D6" w:rsidRP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75634" w14:textId="14A4E708" w:rsidR="00CF43D6" w:rsidRP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F43D6">
        <w:rPr>
          <w:rFonts w:ascii="Times New Roman" w:hAnsi="Times New Roman" w:cs="Times New Roman"/>
          <w:sz w:val="24"/>
          <w:szCs w:val="24"/>
        </w:rPr>
        <w:t>Хайбрахманов</w:t>
      </w:r>
      <w:proofErr w:type="spellEnd"/>
      <w:r w:rsidRPr="00CF43D6">
        <w:rPr>
          <w:rFonts w:ascii="Times New Roman" w:hAnsi="Times New Roman" w:cs="Times New Roman"/>
          <w:sz w:val="24"/>
          <w:szCs w:val="24"/>
        </w:rPr>
        <w:t xml:space="preserve"> И.Р.</w:t>
      </w:r>
    </w:p>
    <w:p w14:paraId="153FDF3F" w14:textId="6E69DF7F" w:rsidR="00CF43D6" w:rsidRP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3D6">
        <w:rPr>
          <w:rFonts w:ascii="Times New Roman" w:hAnsi="Times New Roman" w:cs="Times New Roman"/>
          <w:sz w:val="24"/>
          <w:szCs w:val="24"/>
        </w:rPr>
        <w:t>5-44-72</w:t>
      </w:r>
    </w:p>
    <w:sectPr w:rsidR="00CF43D6" w:rsidRPr="00CF43D6" w:rsidSect="00CF43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B54E762"/>
    <w:lvl w:ilvl="0">
      <w:start w:val="1"/>
      <w:numFmt w:val="decimal"/>
      <w:lvlText w:val="%1."/>
      <w:lvlJc w:val="left"/>
      <w:pPr>
        <w:ind w:left="829" w:hanging="447"/>
      </w:pPr>
      <w:rPr>
        <w:rFonts w:ascii="Times New Roman" w:hAnsi="Times New Roman" w:cs="Times New Roman" w:hint="default"/>
        <w:b w:val="0"/>
        <w:bCs w:val="0"/>
        <w:i w:val="0"/>
        <w:iCs w:val="0"/>
        <w:color w:val="040505"/>
        <w:spacing w:val="0"/>
        <w:w w:val="102"/>
        <w:sz w:val="28"/>
        <w:szCs w:val="28"/>
      </w:rPr>
    </w:lvl>
    <w:lvl w:ilvl="1">
      <w:numFmt w:val="bullet"/>
      <w:lvlText w:val="•"/>
      <w:lvlJc w:val="left"/>
      <w:pPr>
        <w:ind w:left="1747" w:hanging="447"/>
      </w:pPr>
    </w:lvl>
    <w:lvl w:ilvl="2">
      <w:numFmt w:val="bullet"/>
      <w:lvlText w:val="•"/>
      <w:lvlJc w:val="left"/>
      <w:pPr>
        <w:ind w:left="2664" w:hanging="447"/>
      </w:pPr>
    </w:lvl>
    <w:lvl w:ilvl="3">
      <w:numFmt w:val="bullet"/>
      <w:lvlText w:val="•"/>
      <w:lvlJc w:val="left"/>
      <w:pPr>
        <w:ind w:left="3582" w:hanging="447"/>
      </w:pPr>
    </w:lvl>
    <w:lvl w:ilvl="4">
      <w:numFmt w:val="bullet"/>
      <w:lvlText w:val="•"/>
      <w:lvlJc w:val="left"/>
      <w:pPr>
        <w:ind w:left="4499" w:hanging="447"/>
      </w:pPr>
    </w:lvl>
    <w:lvl w:ilvl="5">
      <w:numFmt w:val="bullet"/>
      <w:lvlText w:val="•"/>
      <w:lvlJc w:val="left"/>
      <w:pPr>
        <w:ind w:left="5416" w:hanging="447"/>
      </w:pPr>
    </w:lvl>
    <w:lvl w:ilvl="6">
      <w:numFmt w:val="bullet"/>
      <w:lvlText w:val="•"/>
      <w:lvlJc w:val="left"/>
      <w:pPr>
        <w:ind w:left="6334" w:hanging="447"/>
      </w:pPr>
    </w:lvl>
    <w:lvl w:ilvl="7">
      <w:numFmt w:val="bullet"/>
      <w:lvlText w:val="•"/>
      <w:lvlJc w:val="left"/>
      <w:pPr>
        <w:ind w:left="7251" w:hanging="447"/>
      </w:pPr>
    </w:lvl>
    <w:lvl w:ilvl="8">
      <w:numFmt w:val="bullet"/>
      <w:lvlText w:val="•"/>
      <w:lvlJc w:val="left"/>
      <w:pPr>
        <w:ind w:left="8168" w:hanging="4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6F"/>
    <w:rsid w:val="001C0B8F"/>
    <w:rsid w:val="00301958"/>
    <w:rsid w:val="003A7440"/>
    <w:rsid w:val="004D2E19"/>
    <w:rsid w:val="00734EC6"/>
    <w:rsid w:val="00AD01EA"/>
    <w:rsid w:val="00CF43D6"/>
    <w:rsid w:val="00E97F6F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826A"/>
  <w15:chartTrackingRefBased/>
  <w15:docId w15:val="{8E5C8AB3-B271-4AB0-9D03-7E10C8AE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7F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97F6F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2025-01-16T06:43:00Z</cp:lastPrinted>
  <dcterms:created xsi:type="dcterms:W3CDTF">2025-01-16T06:45:00Z</dcterms:created>
  <dcterms:modified xsi:type="dcterms:W3CDTF">2025-01-20T10:43:00Z</dcterms:modified>
</cp:coreProperties>
</file>