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71" w:rsidRPr="00B05B71" w:rsidRDefault="00B05B71" w:rsidP="00B05B71">
      <w:pPr>
        <w:spacing w:after="0"/>
        <w:rPr>
          <w:rFonts w:ascii="Times New Roman" w:hAnsi="Times New Roman" w:cs="Times New Roman"/>
        </w:rPr>
      </w:pPr>
      <w:r w:rsidRPr="00B05B71">
        <w:rPr>
          <w:rFonts w:ascii="Times New Roman" w:hAnsi="Times New Roman" w:cs="Times New Roman"/>
        </w:rPr>
        <w:t xml:space="preserve">О проведении </w:t>
      </w:r>
      <w:proofErr w:type="gramStart"/>
      <w:r w:rsidRPr="00B05B71">
        <w:rPr>
          <w:rFonts w:ascii="Times New Roman" w:hAnsi="Times New Roman" w:cs="Times New Roman"/>
        </w:rPr>
        <w:t>Всероссийского</w:t>
      </w:r>
      <w:proofErr w:type="gramEnd"/>
    </w:p>
    <w:p w:rsidR="00B05B71" w:rsidRPr="00B05B71" w:rsidRDefault="00B05B71" w:rsidP="00B05B71">
      <w:pPr>
        <w:spacing w:after="0"/>
        <w:rPr>
          <w:rFonts w:ascii="Times New Roman" w:hAnsi="Times New Roman" w:cs="Times New Roman"/>
        </w:rPr>
      </w:pPr>
      <w:r w:rsidRPr="00B05B71">
        <w:rPr>
          <w:rFonts w:ascii="Times New Roman" w:hAnsi="Times New Roman" w:cs="Times New Roman"/>
        </w:rPr>
        <w:t xml:space="preserve">конкурса «Лучший специалист </w:t>
      </w:r>
    </w:p>
    <w:p w:rsidR="00B05B71" w:rsidRPr="00B05B71" w:rsidRDefault="00B05B71" w:rsidP="00B05B71">
      <w:pPr>
        <w:spacing w:after="0"/>
        <w:rPr>
          <w:rFonts w:ascii="Times New Roman" w:hAnsi="Times New Roman" w:cs="Times New Roman"/>
        </w:rPr>
      </w:pPr>
      <w:r w:rsidRPr="00B05B71">
        <w:rPr>
          <w:rFonts w:ascii="Times New Roman" w:hAnsi="Times New Roman" w:cs="Times New Roman"/>
        </w:rPr>
        <w:t xml:space="preserve">по охране труда России – 2016» </w:t>
      </w:r>
    </w:p>
    <w:p w:rsidR="00B05B71" w:rsidRDefault="00B05B71" w:rsidP="00B05B71">
      <w:pPr>
        <w:spacing w:after="0"/>
      </w:pPr>
    </w:p>
    <w:p w:rsidR="00F325E5" w:rsidRDefault="00F325E5" w:rsidP="00B05B71">
      <w:pPr>
        <w:pStyle w:val="a8"/>
        <w:tabs>
          <w:tab w:val="left" w:pos="180"/>
          <w:tab w:val="left" w:pos="540"/>
        </w:tabs>
        <w:spacing w:before="2" w:after="0"/>
        <w:ind w:left="0"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5E5" w:rsidRPr="009C65E5" w:rsidRDefault="00F325E5" w:rsidP="009F4595">
      <w:pPr>
        <w:pStyle w:val="a8"/>
        <w:tabs>
          <w:tab w:val="left" w:pos="180"/>
          <w:tab w:val="left" w:pos="540"/>
          <w:tab w:val="left" w:pos="851"/>
        </w:tabs>
        <w:spacing w:after="0"/>
        <w:ind w:left="0" w:right="60" w:firstLine="567"/>
        <w:jc w:val="center"/>
        <w:rPr>
          <w:b/>
          <w:bCs/>
          <w:sz w:val="27"/>
          <w:szCs w:val="27"/>
        </w:rPr>
      </w:pPr>
    </w:p>
    <w:p w:rsidR="00F325E5" w:rsidRPr="00244907" w:rsidRDefault="00F325E5" w:rsidP="009F4595">
      <w:pPr>
        <w:pStyle w:val="a8"/>
        <w:tabs>
          <w:tab w:val="left" w:pos="180"/>
          <w:tab w:val="left" w:pos="540"/>
          <w:tab w:val="left" w:pos="851"/>
        </w:tabs>
        <w:spacing w:after="0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 xml:space="preserve">12 апреля 2016 г. </w:t>
      </w:r>
      <w:r w:rsidRPr="00244907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244907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конкурс «Лучший специалист по охране труда России - 2016», </w:t>
      </w:r>
      <w:r w:rsidRPr="00244907">
        <w:rPr>
          <w:rFonts w:ascii="Times New Roman" w:hAnsi="Times New Roman" w:cs="Times New Roman"/>
          <w:sz w:val="28"/>
          <w:szCs w:val="28"/>
        </w:rPr>
        <w:t xml:space="preserve">приуроченный </w:t>
      </w:r>
      <w:proofErr w:type="gramStart"/>
      <w:r w:rsidRPr="002449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44907">
        <w:rPr>
          <w:rFonts w:ascii="Times New Roman" w:hAnsi="Times New Roman" w:cs="Times New Roman"/>
          <w:sz w:val="28"/>
          <w:szCs w:val="28"/>
        </w:rPr>
        <w:t xml:space="preserve"> Всемирному Дню охраны труда.</w:t>
      </w:r>
    </w:p>
    <w:p w:rsidR="00F325E5" w:rsidRPr="00244907" w:rsidRDefault="00F325E5" w:rsidP="009F4595">
      <w:pPr>
        <w:pStyle w:val="a8"/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Организаторами конкурса</w:t>
      </w:r>
      <w:r w:rsidRPr="00244907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F325E5" w:rsidRPr="00244907" w:rsidRDefault="00F325E5" w:rsidP="009F4595">
      <w:pPr>
        <w:pStyle w:val="a8"/>
        <w:numPr>
          <w:ilvl w:val="0"/>
          <w:numId w:val="1"/>
        </w:numPr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sz w:val="28"/>
          <w:szCs w:val="28"/>
        </w:rPr>
        <w:t>Национальная ассоциация центров охраны труда (НАЦОТ);</w:t>
      </w:r>
    </w:p>
    <w:p w:rsidR="00F325E5" w:rsidRPr="00244907" w:rsidRDefault="00F325E5" w:rsidP="009F4595">
      <w:pPr>
        <w:pStyle w:val="a8"/>
        <w:numPr>
          <w:ilvl w:val="0"/>
          <w:numId w:val="1"/>
        </w:numPr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«Всероссийское объединение специалистов по охране труда» (ВО АСОТ);</w:t>
      </w:r>
    </w:p>
    <w:p w:rsidR="00F325E5" w:rsidRPr="00244907" w:rsidRDefault="00F325E5" w:rsidP="009F4595">
      <w:pPr>
        <w:pStyle w:val="a8"/>
        <w:numPr>
          <w:ilvl w:val="0"/>
          <w:numId w:val="1"/>
        </w:numPr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sz w:val="28"/>
          <w:szCs w:val="28"/>
        </w:rPr>
        <w:t>ЧОУ «Межотраслевой институт» и другие заинтересованные организации.</w:t>
      </w:r>
    </w:p>
    <w:p w:rsidR="00F325E5" w:rsidRPr="00244907" w:rsidRDefault="00F325E5" w:rsidP="009F4595">
      <w:pPr>
        <w:pStyle w:val="a8"/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Основными целями конкурса</w:t>
      </w:r>
      <w:r w:rsidRPr="00244907">
        <w:rPr>
          <w:rFonts w:ascii="Times New Roman" w:hAnsi="Times New Roman" w:cs="Times New Roman"/>
          <w:sz w:val="28"/>
          <w:szCs w:val="28"/>
        </w:rPr>
        <w:t xml:space="preserve"> являются: повышение эффективности и качества работы по созданию в организациях безопасных и здоровых условий труда, пропаганда положительного опыта работы в области охраны труда, повышение престижа и значимости должности «Специалист по охране труда». </w:t>
      </w:r>
    </w:p>
    <w:p w:rsidR="00F325E5" w:rsidRPr="00244907" w:rsidRDefault="00F325E5" w:rsidP="009F4595">
      <w:pPr>
        <w:pStyle w:val="a8"/>
        <w:tabs>
          <w:tab w:val="left" w:pos="18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конкурса: </w:t>
      </w:r>
      <w:r w:rsidRPr="00244907">
        <w:rPr>
          <w:rFonts w:ascii="Times New Roman" w:hAnsi="Times New Roman" w:cs="Times New Roman"/>
          <w:sz w:val="28"/>
          <w:szCs w:val="28"/>
        </w:rPr>
        <w:t xml:space="preserve">руководители и специалисты служб охраны труда и лица, на которых возложены обязанности специалиста по охране труда, представляющие организацию. Победители награждаются дипломами, им присваивается звание </w:t>
      </w:r>
      <w:r w:rsidRPr="00244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«Лучший специалист по охране труда России - 2016»</w:t>
      </w:r>
      <w:r w:rsidRPr="00244907">
        <w:rPr>
          <w:rFonts w:ascii="Times New Roman" w:hAnsi="Times New Roman" w:cs="Times New Roman"/>
          <w:sz w:val="28"/>
          <w:szCs w:val="28"/>
        </w:rPr>
        <w:t xml:space="preserve">; определяются победители по дополнительным номинациям: «Самый молодой участник конкурса», «За многолетний стаж работы специалиста по охране труда», «За стремление к победе» и др. Кроме того, победители награждаются почетными грамотами и благодарственными письмами от Минтруда РФ, </w:t>
      </w:r>
      <w:proofErr w:type="spellStart"/>
      <w:r w:rsidRPr="00244907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244907">
        <w:rPr>
          <w:rFonts w:ascii="Times New Roman" w:hAnsi="Times New Roman" w:cs="Times New Roman"/>
          <w:sz w:val="28"/>
          <w:szCs w:val="28"/>
        </w:rPr>
        <w:t>, Общественной палаты при Правительстве РФ, Общественного Совета при Минтруде РФ, НАЦОТ, ВО АСОТ и др.</w:t>
      </w:r>
    </w:p>
    <w:p w:rsidR="00F325E5" w:rsidRPr="00244907" w:rsidRDefault="00F325E5" w:rsidP="009F4595">
      <w:pPr>
        <w:tabs>
          <w:tab w:val="left" w:pos="540"/>
          <w:tab w:val="left" w:pos="851"/>
        </w:tabs>
        <w:spacing w:after="0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Формат проведения конкурса</w:t>
      </w:r>
      <w:r w:rsidRPr="00244907">
        <w:rPr>
          <w:rFonts w:ascii="Times New Roman" w:hAnsi="Times New Roman" w:cs="Times New Roman"/>
          <w:sz w:val="28"/>
          <w:szCs w:val="28"/>
        </w:rPr>
        <w:t xml:space="preserve"> – </w:t>
      </w:r>
      <w:r w:rsidRPr="00244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дистанционно </w:t>
      </w:r>
      <w:r w:rsidRPr="00244907">
        <w:rPr>
          <w:rFonts w:ascii="Times New Roman" w:hAnsi="Times New Roman" w:cs="Times New Roman"/>
          <w:sz w:val="28"/>
          <w:szCs w:val="28"/>
        </w:rPr>
        <w:t>(</w:t>
      </w:r>
      <w:r w:rsidR="001677BB" w:rsidRPr="00244907">
        <w:rPr>
          <w:rFonts w:ascii="Times New Roman" w:hAnsi="Times New Roman" w:cs="Times New Roman"/>
          <w:sz w:val="28"/>
          <w:szCs w:val="28"/>
        </w:rPr>
        <w:t>в электронном формате</w:t>
      </w:r>
      <w:r w:rsidRPr="00244907">
        <w:rPr>
          <w:rFonts w:ascii="Times New Roman" w:hAnsi="Times New Roman" w:cs="Times New Roman"/>
          <w:sz w:val="28"/>
          <w:szCs w:val="28"/>
        </w:rPr>
        <w:t>).</w:t>
      </w:r>
    </w:p>
    <w:p w:rsidR="00F325E5" w:rsidRPr="00244907" w:rsidRDefault="00F325E5" w:rsidP="009F459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sz w:val="28"/>
          <w:szCs w:val="28"/>
        </w:rPr>
        <w:t xml:space="preserve">Организационный взнос для участников конкурса </w:t>
      </w:r>
      <w:r w:rsidRPr="00244907">
        <w:rPr>
          <w:rFonts w:ascii="Times New Roman" w:hAnsi="Times New Roman" w:cs="Times New Roman"/>
          <w:b/>
          <w:bCs/>
          <w:sz w:val="28"/>
          <w:szCs w:val="28"/>
        </w:rPr>
        <w:t>не предусмотрен</w:t>
      </w:r>
      <w:r w:rsidRPr="00244907">
        <w:rPr>
          <w:rFonts w:ascii="Times New Roman" w:hAnsi="Times New Roman" w:cs="Times New Roman"/>
          <w:sz w:val="28"/>
          <w:szCs w:val="28"/>
        </w:rPr>
        <w:t xml:space="preserve">. Информация о порядке проведения, условиях конкурса </w:t>
      </w:r>
      <w:r w:rsidR="00DC3B20">
        <w:rPr>
          <w:rFonts w:ascii="Times New Roman" w:hAnsi="Times New Roman" w:cs="Times New Roman"/>
          <w:sz w:val="28"/>
          <w:szCs w:val="28"/>
        </w:rPr>
        <w:t xml:space="preserve">и форма заявки </w:t>
      </w:r>
      <w:r w:rsidRPr="00244907">
        <w:rPr>
          <w:rFonts w:ascii="Times New Roman" w:hAnsi="Times New Roman" w:cs="Times New Roman"/>
          <w:sz w:val="28"/>
          <w:szCs w:val="28"/>
        </w:rPr>
        <w:t>буд</w:t>
      </w:r>
      <w:r w:rsidR="00DC3B20">
        <w:rPr>
          <w:rFonts w:ascii="Times New Roman" w:hAnsi="Times New Roman" w:cs="Times New Roman"/>
          <w:sz w:val="28"/>
          <w:szCs w:val="28"/>
        </w:rPr>
        <w:t>у</w:t>
      </w:r>
      <w:r w:rsidRPr="00244907">
        <w:rPr>
          <w:rFonts w:ascii="Times New Roman" w:hAnsi="Times New Roman" w:cs="Times New Roman"/>
          <w:sz w:val="28"/>
          <w:szCs w:val="28"/>
        </w:rPr>
        <w:t>т опубликован</w:t>
      </w:r>
      <w:r w:rsidR="00DC3B20">
        <w:rPr>
          <w:rFonts w:ascii="Times New Roman" w:hAnsi="Times New Roman" w:cs="Times New Roman"/>
          <w:sz w:val="28"/>
          <w:szCs w:val="28"/>
        </w:rPr>
        <w:t>ы</w:t>
      </w:r>
      <w:r w:rsidRPr="0024490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 т.ч. в общероссийской специализированной газете «Охрана труда и промышленная безопасность», журнале «Безопасность и охрана труда» и на официальных сайтах организаторов конкурса: </w:t>
      </w:r>
      <w:hyperlink r:id="rId5" w:history="1">
        <w:r w:rsidRPr="00244907">
          <w:rPr>
            <w:rStyle w:val="aa"/>
            <w:rFonts w:ascii="Times New Roman" w:hAnsi="Times New Roman" w:cs="Times New Roman"/>
            <w:sz w:val="28"/>
            <w:szCs w:val="28"/>
          </w:rPr>
          <w:t>www.nacot.ru</w:t>
        </w:r>
      </w:hyperlink>
      <w:r w:rsidRPr="00244907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Pr="00244907">
          <w:rPr>
            <w:rStyle w:val="aa"/>
            <w:rFonts w:ascii="Times New Roman" w:hAnsi="Times New Roman" w:cs="Times New Roman"/>
            <w:sz w:val="28"/>
            <w:szCs w:val="28"/>
          </w:rPr>
          <w:t>www.vosot.ru</w:t>
        </w:r>
      </w:hyperlink>
      <w:r w:rsidRPr="00244907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Pr="00244907">
          <w:rPr>
            <w:rStyle w:val="aa"/>
            <w:rFonts w:ascii="Times New Roman" w:hAnsi="Times New Roman" w:cs="Times New Roman"/>
            <w:sz w:val="28"/>
            <w:szCs w:val="28"/>
          </w:rPr>
          <w:t>www.bmipk.ru</w:t>
        </w:r>
      </w:hyperlink>
      <w:r w:rsidRPr="00244907">
        <w:rPr>
          <w:rFonts w:ascii="Times New Roman" w:hAnsi="Times New Roman" w:cs="Times New Roman"/>
          <w:sz w:val="28"/>
          <w:szCs w:val="28"/>
        </w:rPr>
        <w:t>.</w:t>
      </w:r>
    </w:p>
    <w:p w:rsidR="00F325E5" w:rsidRPr="00244907" w:rsidRDefault="00F325E5" w:rsidP="009F4595">
      <w:pPr>
        <w:tabs>
          <w:tab w:val="left" w:pos="540"/>
          <w:tab w:val="left" w:pos="851"/>
        </w:tabs>
        <w:spacing w:after="0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Начало конкурса</w:t>
      </w:r>
      <w:r w:rsidRPr="00244907">
        <w:rPr>
          <w:rFonts w:ascii="Times New Roman" w:hAnsi="Times New Roman" w:cs="Times New Roman"/>
          <w:sz w:val="28"/>
          <w:szCs w:val="28"/>
        </w:rPr>
        <w:t>: 10.00 (время московское).</w:t>
      </w:r>
    </w:p>
    <w:p w:rsidR="00F325E5" w:rsidRPr="00244907" w:rsidRDefault="00F325E5" w:rsidP="009F4595">
      <w:pPr>
        <w:tabs>
          <w:tab w:val="left" w:pos="540"/>
          <w:tab w:val="left" w:pos="851"/>
        </w:tabs>
        <w:spacing w:after="0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sz w:val="28"/>
          <w:szCs w:val="28"/>
        </w:rPr>
        <w:t>Учитывая актуальность совершенствования работы в области охраны труда, приглашаем специалистов Вашей организации принять активное участие в конкурсе.</w:t>
      </w:r>
    </w:p>
    <w:p w:rsidR="00F325E5" w:rsidRPr="00244907" w:rsidRDefault="00F325E5" w:rsidP="009F4595">
      <w:pPr>
        <w:pStyle w:val="a8"/>
        <w:tabs>
          <w:tab w:val="left" w:pos="180"/>
          <w:tab w:val="left" w:pos="36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Участие в конкурсе</w:t>
      </w:r>
      <w:r w:rsidRPr="00244907">
        <w:rPr>
          <w:rFonts w:ascii="Times New Roman" w:hAnsi="Times New Roman" w:cs="Times New Roman"/>
          <w:sz w:val="28"/>
          <w:szCs w:val="28"/>
        </w:rPr>
        <w:t xml:space="preserve"> – реальный шанс для специалистов по охране труда заявить о себе и получить звание лучшего специалиста по охране труда России, а для организации – возможность повысить свой престиж!</w:t>
      </w:r>
    </w:p>
    <w:p w:rsidR="00F325E5" w:rsidRDefault="00F325E5" w:rsidP="00B9362D">
      <w:pPr>
        <w:pStyle w:val="a8"/>
        <w:tabs>
          <w:tab w:val="left" w:pos="180"/>
          <w:tab w:val="left" w:pos="360"/>
          <w:tab w:val="left" w:pos="540"/>
          <w:tab w:val="left" w:pos="851"/>
        </w:tabs>
        <w:spacing w:after="0"/>
        <w:ind w:left="0" w:right="62" w:firstLine="567"/>
        <w:jc w:val="both"/>
        <w:rPr>
          <w:sz w:val="28"/>
          <w:szCs w:val="28"/>
        </w:rPr>
      </w:pPr>
      <w:r w:rsidRPr="00244907">
        <w:rPr>
          <w:rFonts w:ascii="Times New Roman" w:hAnsi="Times New Roman" w:cs="Times New Roman"/>
          <w:b/>
          <w:bCs/>
          <w:sz w:val="28"/>
          <w:szCs w:val="28"/>
        </w:rPr>
        <w:t>Телефон для справок:</w:t>
      </w:r>
      <w:r w:rsidRPr="00244907">
        <w:rPr>
          <w:rFonts w:ascii="Times New Roman" w:hAnsi="Times New Roman" w:cs="Times New Roman"/>
          <w:sz w:val="28"/>
          <w:szCs w:val="28"/>
        </w:rPr>
        <w:t xml:space="preserve"> (347)251-56-80 – отдел общественных связей ЧОУ «Межотраслевой институт»</w:t>
      </w:r>
      <w:r w:rsidR="00A1319B">
        <w:rPr>
          <w:rFonts w:ascii="Times New Roman" w:hAnsi="Times New Roman" w:cs="Times New Roman"/>
          <w:sz w:val="28"/>
          <w:szCs w:val="28"/>
        </w:rPr>
        <w:t xml:space="preserve">; </w:t>
      </w:r>
      <w:r w:rsidRPr="0024490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4490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-mail: </w:t>
      </w:r>
      <w:r w:rsidRPr="00244907">
        <w:rPr>
          <w:rFonts w:ascii="Times New Roman" w:hAnsi="Times New Roman" w:cs="Times New Roman"/>
          <w:sz w:val="28"/>
          <w:szCs w:val="28"/>
          <w:lang w:val="fr-FR"/>
        </w:rPr>
        <w:t>pr</w:t>
      </w:r>
      <w:hyperlink r:id="rId8" w:history="1">
        <w:r w:rsidRPr="002449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2449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bmipk</w:t>
        </w:r>
        <w:proofErr w:type="spellEnd"/>
        <w:r w:rsidRPr="002449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fr-FR"/>
          </w:rPr>
          <w:t>.ru</w:t>
        </w:r>
      </w:hyperlink>
      <w:r w:rsidR="00A1319B">
        <w:rPr>
          <w:sz w:val="28"/>
          <w:szCs w:val="28"/>
        </w:rPr>
        <w:t>.</w:t>
      </w:r>
    </w:p>
    <w:p w:rsidR="00B05B71" w:rsidRDefault="00B05B71" w:rsidP="00B9362D">
      <w:pPr>
        <w:pStyle w:val="a8"/>
        <w:tabs>
          <w:tab w:val="left" w:pos="180"/>
          <w:tab w:val="left" w:pos="360"/>
          <w:tab w:val="left" w:pos="540"/>
          <w:tab w:val="left" w:pos="851"/>
        </w:tabs>
        <w:spacing w:after="0"/>
        <w:ind w:left="0" w:right="62" w:firstLine="567"/>
        <w:jc w:val="both"/>
        <w:rPr>
          <w:sz w:val="28"/>
          <w:szCs w:val="28"/>
        </w:rPr>
      </w:pPr>
    </w:p>
    <w:p w:rsidR="00B05B71" w:rsidRDefault="00B05B71" w:rsidP="00B05B71">
      <w:pPr>
        <w:spacing w:after="0"/>
        <w:ind w:firstLine="567"/>
        <w:rPr>
          <w:sz w:val="28"/>
          <w:szCs w:val="28"/>
        </w:rPr>
      </w:pPr>
      <w:r w:rsidRPr="005371D4">
        <w:rPr>
          <w:sz w:val="28"/>
          <w:szCs w:val="28"/>
        </w:rPr>
        <w:t xml:space="preserve">О своем </w:t>
      </w:r>
      <w:r>
        <w:rPr>
          <w:sz w:val="28"/>
          <w:szCs w:val="28"/>
        </w:rPr>
        <w:t xml:space="preserve"> решении </w:t>
      </w:r>
      <w:proofErr w:type="gramStart"/>
      <w:r>
        <w:rPr>
          <w:sz w:val="28"/>
          <w:szCs w:val="28"/>
        </w:rPr>
        <w:t>участвовать в конкурсе сообщить</w:t>
      </w:r>
      <w:proofErr w:type="gramEnd"/>
      <w:r>
        <w:rPr>
          <w:sz w:val="28"/>
          <w:szCs w:val="28"/>
        </w:rPr>
        <w:t xml:space="preserve"> по телефону 5-58-99, </w:t>
      </w:r>
    </w:p>
    <w:p w:rsidR="00B05B71" w:rsidRDefault="00B05B71" w:rsidP="00B05B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5-06-64 или на электронный адрес </w:t>
      </w:r>
      <w:hyperlink r:id="rId9" w:history="1">
        <w:r w:rsidRPr="005371D4">
          <w:rPr>
            <w:rStyle w:val="aa"/>
            <w:sz w:val="28"/>
            <w:szCs w:val="28"/>
            <w:lang w:val="en-US"/>
          </w:rPr>
          <w:t>Czn</w:t>
        </w:r>
        <w:r w:rsidRPr="005371D4">
          <w:rPr>
            <w:rStyle w:val="aa"/>
            <w:sz w:val="28"/>
            <w:szCs w:val="28"/>
          </w:rPr>
          <w:t>.</w:t>
        </w:r>
        <w:r w:rsidRPr="005371D4">
          <w:rPr>
            <w:rStyle w:val="aa"/>
            <w:sz w:val="28"/>
            <w:szCs w:val="28"/>
            <w:lang w:val="en-US"/>
          </w:rPr>
          <w:t>Leninogorsk</w:t>
        </w:r>
        <w:r w:rsidRPr="005371D4">
          <w:rPr>
            <w:rStyle w:val="aa"/>
            <w:sz w:val="28"/>
            <w:szCs w:val="28"/>
          </w:rPr>
          <w:t>@</w:t>
        </w:r>
        <w:r w:rsidRPr="005371D4">
          <w:rPr>
            <w:rStyle w:val="aa"/>
            <w:sz w:val="28"/>
            <w:szCs w:val="28"/>
            <w:lang w:val="en-US"/>
          </w:rPr>
          <w:t>tatar</w:t>
        </w:r>
        <w:r w:rsidRPr="005371D4">
          <w:rPr>
            <w:rStyle w:val="aa"/>
            <w:sz w:val="28"/>
            <w:szCs w:val="28"/>
          </w:rPr>
          <w:t>.</w:t>
        </w:r>
        <w:r w:rsidRPr="005371D4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B05B71" w:rsidRDefault="00B05B71" w:rsidP="00B05B71">
      <w:pPr>
        <w:rPr>
          <w:sz w:val="28"/>
          <w:szCs w:val="28"/>
        </w:rPr>
      </w:pPr>
    </w:p>
    <w:p w:rsidR="00B05B71" w:rsidRPr="00B34C29" w:rsidRDefault="00B05B71" w:rsidP="00B9362D">
      <w:pPr>
        <w:pStyle w:val="a8"/>
        <w:tabs>
          <w:tab w:val="left" w:pos="180"/>
          <w:tab w:val="left" w:pos="360"/>
          <w:tab w:val="left" w:pos="540"/>
          <w:tab w:val="left" w:pos="851"/>
        </w:tabs>
        <w:spacing w:after="0"/>
        <w:ind w:left="0" w:right="62" w:firstLine="567"/>
        <w:jc w:val="both"/>
        <w:rPr>
          <w:rFonts w:ascii="Times New Roman" w:hAnsi="Times New Roman" w:cs="Times New Roman"/>
        </w:rPr>
      </w:pPr>
    </w:p>
    <w:sectPr w:rsidR="00B05B71" w:rsidRPr="00B34C29" w:rsidSect="00B9362D">
      <w:pgSz w:w="11900" w:h="16840"/>
      <w:pgMar w:top="568" w:right="680" w:bottom="567" w:left="851" w:header="284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4FD3"/>
    <w:multiLevelType w:val="hybridMultilevel"/>
    <w:tmpl w:val="4B183E9A"/>
    <w:lvl w:ilvl="0" w:tplc="35B27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24A3"/>
    <w:rsid w:val="00006738"/>
    <w:rsid w:val="00011105"/>
    <w:rsid w:val="00016144"/>
    <w:rsid w:val="00016692"/>
    <w:rsid w:val="00031D44"/>
    <w:rsid w:val="0003782B"/>
    <w:rsid w:val="0004055A"/>
    <w:rsid w:val="00057604"/>
    <w:rsid w:val="00073CC0"/>
    <w:rsid w:val="000A4DC2"/>
    <w:rsid w:val="000C5902"/>
    <w:rsid w:val="000F7650"/>
    <w:rsid w:val="00101698"/>
    <w:rsid w:val="00105284"/>
    <w:rsid w:val="00107C0B"/>
    <w:rsid w:val="0013024A"/>
    <w:rsid w:val="0016395C"/>
    <w:rsid w:val="001677BB"/>
    <w:rsid w:val="00175C0D"/>
    <w:rsid w:val="00176046"/>
    <w:rsid w:val="00183784"/>
    <w:rsid w:val="001B5D63"/>
    <w:rsid w:val="001E126C"/>
    <w:rsid w:val="001F7361"/>
    <w:rsid w:val="0020286E"/>
    <w:rsid w:val="00217392"/>
    <w:rsid w:val="00231019"/>
    <w:rsid w:val="00244907"/>
    <w:rsid w:val="002C032C"/>
    <w:rsid w:val="002C0335"/>
    <w:rsid w:val="002E1375"/>
    <w:rsid w:val="002E4AF2"/>
    <w:rsid w:val="002E67EE"/>
    <w:rsid w:val="003C01FB"/>
    <w:rsid w:val="003D23E1"/>
    <w:rsid w:val="003D7E12"/>
    <w:rsid w:val="003E67F7"/>
    <w:rsid w:val="003F3D40"/>
    <w:rsid w:val="00434F6C"/>
    <w:rsid w:val="0045788B"/>
    <w:rsid w:val="00482E9A"/>
    <w:rsid w:val="00485D74"/>
    <w:rsid w:val="004B6415"/>
    <w:rsid w:val="004F0540"/>
    <w:rsid w:val="005073D9"/>
    <w:rsid w:val="005106C1"/>
    <w:rsid w:val="00516F9B"/>
    <w:rsid w:val="005643CE"/>
    <w:rsid w:val="00570CB2"/>
    <w:rsid w:val="0057637B"/>
    <w:rsid w:val="00592241"/>
    <w:rsid w:val="005B68A7"/>
    <w:rsid w:val="005C1BD6"/>
    <w:rsid w:val="005C2F08"/>
    <w:rsid w:val="005D6A27"/>
    <w:rsid w:val="00604ACF"/>
    <w:rsid w:val="0061367A"/>
    <w:rsid w:val="00615A1C"/>
    <w:rsid w:val="00657694"/>
    <w:rsid w:val="00661D9A"/>
    <w:rsid w:val="0066598F"/>
    <w:rsid w:val="0068464D"/>
    <w:rsid w:val="006924A3"/>
    <w:rsid w:val="006C59B9"/>
    <w:rsid w:val="006E6B96"/>
    <w:rsid w:val="00733F23"/>
    <w:rsid w:val="0073579B"/>
    <w:rsid w:val="00757983"/>
    <w:rsid w:val="00762291"/>
    <w:rsid w:val="00771AF0"/>
    <w:rsid w:val="007A055A"/>
    <w:rsid w:val="007A235A"/>
    <w:rsid w:val="007A7884"/>
    <w:rsid w:val="007B077B"/>
    <w:rsid w:val="007D3025"/>
    <w:rsid w:val="007F5F49"/>
    <w:rsid w:val="007F6C9D"/>
    <w:rsid w:val="00820C2E"/>
    <w:rsid w:val="00845521"/>
    <w:rsid w:val="008763CA"/>
    <w:rsid w:val="00890D09"/>
    <w:rsid w:val="008B344C"/>
    <w:rsid w:val="008C5C2A"/>
    <w:rsid w:val="008D24FD"/>
    <w:rsid w:val="008D3870"/>
    <w:rsid w:val="008E62B7"/>
    <w:rsid w:val="00997BD6"/>
    <w:rsid w:val="009A44AF"/>
    <w:rsid w:val="009B3AC6"/>
    <w:rsid w:val="009C65E5"/>
    <w:rsid w:val="009F0373"/>
    <w:rsid w:val="009F4595"/>
    <w:rsid w:val="00A01B47"/>
    <w:rsid w:val="00A1319B"/>
    <w:rsid w:val="00A26303"/>
    <w:rsid w:val="00A35F39"/>
    <w:rsid w:val="00A44E37"/>
    <w:rsid w:val="00A91BE7"/>
    <w:rsid w:val="00AB26CF"/>
    <w:rsid w:val="00AB2CE8"/>
    <w:rsid w:val="00AC3C00"/>
    <w:rsid w:val="00AC3D06"/>
    <w:rsid w:val="00AC65CA"/>
    <w:rsid w:val="00AF32D8"/>
    <w:rsid w:val="00B05B71"/>
    <w:rsid w:val="00B24D52"/>
    <w:rsid w:val="00B34C29"/>
    <w:rsid w:val="00B36879"/>
    <w:rsid w:val="00B368B1"/>
    <w:rsid w:val="00B51D0C"/>
    <w:rsid w:val="00B6493C"/>
    <w:rsid w:val="00B92213"/>
    <w:rsid w:val="00B9362D"/>
    <w:rsid w:val="00BA373C"/>
    <w:rsid w:val="00BB024A"/>
    <w:rsid w:val="00BB0E7F"/>
    <w:rsid w:val="00BB66D2"/>
    <w:rsid w:val="00BC5F69"/>
    <w:rsid w:val="00BF0A65"/>
    <w:rsid w:val="00C20B7E"/>
    <w:rsid w:val="00C52880"/>
    <w:rsid w:val="00C64101"/>
    <w:rsid w:val="00C8583C"/>
    <w:rsid w:val="00CA6E35"/>
    <w:rsid w:val="00D27C23"/>
    <w:rsid w:val="00D442DB"/>
    <w:rsid w:val="00D47742"/>
    <w:rsid w:val="00D73571"/>
    <w:rsid w:val="00D74755"/>
    <w:rsid w:val="00DC3B20"/>
    <w:rsid w:val="00DE64BF"/>
    <w:rsid w:val="00E02D9F"/>
    <w:rsid w:val="00E07A06"/>
    <w:rsid w:val="00E10627"/>
    <w:rsid w:val="00E42AC7"/>
    <w:rsid w:val="00E56F2A"/>
    <w:rsid w:val="00E91006"/>
    <w:rsid w:val="00E911CC"/>
    <w:rsid w:val="00EA33D4"/>
    <w:rsid w:val="00ED1F21"/>
    <w:rsid w:val="00ED2DF0"/>
    <w:rsid w:val="00F17246"/>
    <w:rsid w:val="00F24C53"/>
    <w:rsid w:val="00F325E5"/>
    <w:rsid w:val="00F33DAE"/>
    <w:rsid w:val="00F37DCC"/>
    <w:rsid w:val="00F55975"/>
    <w:rsid w:val="00F764C2"/>
    <w:rsid w:val="00F9142B"/>
    <w:rsid w:val="00F92FBE"/>
    <w:rsid w:val="00F95703"/>
    <w:rsid w:val="00FB2E45"/>
    <w:rsid w:val="00FB7941"/>
    <w:rsid w:val="00FC35CF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3"/>
    <w:pPr>
      <w:spacing w:after="200"/>
    </w:pPr>
    <w:rPr>
      <w:rFonts w:ascii="Cambria" w:hAnsi="Cambria" w:cs="Cambria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4A3"/>
    <w:pPr>
      <w:keepNext/>
      <w:widowControl w:val="0"/>
      <w:shd w:val="clear" w:color="auto" w:fill="FFFFFF"/>
      <w:spacing w:before="178" w:after="0" w:line="317" w:lineRule="exact"/>
      <w:ind w:left="14" w:firstLine="725"/>
      <w:jc w:val="center"/>
      <w:outlineLvl w:val="0"/>
    </w:pPr>
    <w:rPr>
      <w:rFonts w:cs="Times New Roman"/>
      <w:color w:val="000000"/>
      <w:spacing w:val="-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4A3"/>
    <w:rPr>
      <w:color w:val="000000"/>
      <w:spacing w:val="-2"/>
      <w:sz w:val="32"/>
      <w:szCs w:val="32"/>
      <w:lang w:val="ru-RU" w:eastAsia="ru-RU"/>
    </w:rPr>
  </w:style>
  <w:style w:type="paragraph" w:customStyle="1" w:styleId="2">
    <w:name w:val="Знак2"/>
    <w:basedOn w:val="a"/>
    <w:uiPriority w:val="99"/>
    <w:rsid w:val="006924A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6924A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924A3"/>
    <w:rPr>
      <w:rFonts w:ascii="Tahoma" w:eastAsia="Times New Roman" w:hAnsi="Tahoma" w:cs="Tahoma"/>
      <w:sz w:val="16"/>
      <w:szCs w:val="16"/>
      <w:lang w:val="ru-RU" w:eastAsia="en-US"/>
    </w:rPr>
  </w:style>
  <w:style w:type="paragraph" w:styleId="a5">
    <w:name w:val="Body Text"/>
    <w:basedOn w:val="a"/>
    <w:link w:val="a6"/>
    <w:uiPriority w:val="99"/>
    <w:rsid w:val="006924A3"/>
    <w:pPr>
      <w:widowControl w:val="0"/>
      <w:spacing w:after="0"/>
    </w:pPr>
    <w:rPr>
      <w:rFonts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924A3"/>
    <w:rPr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rsid w:val="006924A3"/>
    <w:pPr>
      <w:spacing w:after="0" w:line="360" w:lineRule="auto"/>
      <w:ind w:right="-2" w:firstLine="709"/>
    </w:pPr>
    <w:rPr>
      <w:rFonts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924A3"/>
    <w:rPr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692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924A3"/>
    <w:rPr>
      <w:rFonts w:ascii="Courier New" w:eastAsia="Times New Roman" w:hAnsi="Courier New" w:cs="Courier New"/>
      <w:lang w:val="ru-RU" w:eastAsia="ru-RU"/>
    </w:rPr>
  </w:style>
  <w:style w:type="paragraph" w:styleId="a7">
    <w:name w:val="Normal (Web)"/>
    <w:basedOn w:val="a"/>
    <w:uiPriority w:val="99"/>
    <w:rsid w:val="006924A3"/>
    <w:pPr>
      <w:spacing w:beforeLines="1" w:afterLines="1"/>
    </w:pPr>
    <w:rPr>
      <w:rFonts w:ascii="Times" w:hAnsi="Times" w:cs="Times"/>
      <w:sz w:val="20"/>
      <w:szCs w:val="20"/>
    </w:rPr>
  </w:style>
  <w:style w:type="paragraph" w:styleId="a8">
    <w:name w:val="Body Text Indent"/>
    <w:basedOn w:val="a"/>
    <w:link w:val="a9"/>
    <w:uiPriority w:val="99"/>
    <w:rsid w:val="006924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F12F4"/>
    <w:rPr>
      <w:rFonts w:ascii="Cambria" w:hAnsi="Cambria" w:cs="Cambria"/>
      <w:sz w:val="24"/>
      <w:szCs w:val="24"/>
      <w:lang w:eastAsia="en-US"/>
    </w:rPr>
  </w:style>
  <w:style w:type="character" w:styleId="aa">
    <w:name w:val="Hyperlink"/>
    <w:basedOn w:val="a0"/>
    <w:rsid w:val="006924A3"/>
    <w:rPr>
      <w:color w:val="0000FF"/>
      <w:u w:val="single"/>
    </w:rPr>
  </w:style>
  <w:style w:type="paragraph" w:customStyle="1" w:styleId="ab">
    <w:name w:val="Знак"/>
    <w:basedOn w:val="a"/>
    <w:uiPriority w:val="99"/>
    <w:rsid w:val="006576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uiPriority w:val="99"/>
    <w:rsid w:val="009A44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99"/>
    <w:qFormat/>
    <w:rsid w:val="005C1B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ipk-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i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o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co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n.Leninogorsk@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"Межотраслевой институт"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А.Х. Ахметшин</dc:creator>
  <cp:lastModifiedBy>Верхозина Рашида Шавкатовна</cp:lastModifiedBy>
  <cp:revision>2</cp:revision>
  <cp:lastPrinted>2016-01-14T05:47:00Z</cp:lastPrinted>
  <dcterms:created xsi:type="dcterms:W3CDTF">2016-01-26T06:29:00Z</dcterms:created>
  <dcterms:modified xsi:type="dcterms:W3CDTF">2016-01-26T06:29:00Z</dcterms:modified>
</cp:coreProperties>
</file>