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B4DE1" w14:textId="77777777" w:rsidR="00813EAC" w:rsidRPr="002C5276" w:rsidRDefault="00813EAC" w:rsidP="00E921DD">
      <w:pPr>
        <w:ind w:right="-1"/>
        <w:jc w:val="center"/>
        <w:rPr>
          <w:sz w:val="28"/>
          <w:szCs w:val="28"/>
        </w:rPr>
      </w:pPr>
      <w:r w:rsidRPr="002C5276">
        <w:rPr>
          <w:sz w:val="28"/>
          <w:szCs w:val="28"/>
        </w:rPr>
        <w:t>К А Р А Р</w:t>
      </w:r>
    </w:p>
    <w:p w14:paraId="48678EEC" w14:textId="77777777" w:rsidR="00813EAC" w:rsidRPr="002C5276" w:rsidRDefault="00813EAC" w:rsidP="00E921DD">
      <w:pPr>
        <w:ind w:right="-1"/>
        <w:jc w:val="center"/>
        <w:rPr>
          <w:sz w:val="28"/>
          <w:szCs w:val="28"/>
        </w:rPr>
      </w:pPr>
    </w:p>
    <w:p w14:paraId="47E2D9F0" w14:textId="77777777" w:rsidR="00813EAC" w:rsidRPr="002C5276" w:rsidRDefault="00813EAC" w:rsidP="00E921DD">
      <w:pPr>
        <w:ind w:right="-1"/>
        <w:jc w:val="center"/>
        <w:rPr>
          <w:sz w:val="28"/>
          <w:szCs w:val="28"/>
        </w:rPr>
      </w:pPr>
    </w:p>
    <w:p w14:paraId="64CF9CBC" w14:textId="564F39EF" w:rsidR="00813EAC" w:rsidRPr="002C5276" w:rsidRDefault="00813EAC" w:rsidP="00E921DD">
      <w:pPr>
        <w:ind w:right="-1"/>
        <w:jc w:val="center"/>
        <w:rPr>
          <w:sz w:val="28"/>
          <w:szCs w:val="28"/>
        </w:rPr>
      </w:pPr>
      <w:r w:rsidRPr="002C5276">
        <w:rPr>
          <w:sz w:val="28"/>
          <w:szCs w:val="28"/>
        </w:rPr>
        <w:t>П О С Т А Н О В Л Е Н И Е          №</w:t>
      </w:r>
      <w:r w:rsidR="002C5276">
        <w:rPr>
          <w:sz w:val="28"/>
          <w:szCs w:val="28"/>
        </w:rPr>
        <w:t xml:space="preserve"> 353</w:t>
      </w:r>
    </w:p>
    <w:p w14:paraId="0BBCBC41" w14:textId="77777777" w:rsidR="00813EAC" w:rsidRPr="002C5276" w:rsidRDefault="00813EAC" w:rsidP="00E921DD">
      <w:pPr>
        <w:ind w:right="-1"/>
        <w:jc w:val="center"/>
        <w:rPr>
          <w:sz w:val="28"/>
          <w:szCs w:val="28"/>
        </w:rPr>
      </w:pPr>
    </w:p>
    <w:p w14:paraId="628EC8ED" w14:textId="77777777" w:rsidR="00813EAC" w:rsidRPr="002C5276" w:rsidRDefault="00813EAC" w:rsidP="00E921DD">
      <w:pPr>
        <w:ind w:right="-1"/>
        <w:jc w:val="center"/>
        <w:rPr>
          <w:sz w:val="28"/>
          <w:szCs w:val="28"/>
        </w:rPr>
      </w:pPr>
    </w:p>
    <w:p w14:paraId="1ABF1899" w14:textId="321CA1E6" w:rsidR="00813EAC" w:rsidRPr="002C5276" w:rsidRDefault="00813EAC" w:rsidP="006A61AF">
      <w:pPr>
        <w:rPr>
          <w:b/>
          <w:bCs/>
          <w:sz w:val="26"/>
          <w:szCs w:val="26"/>
        </w:rPr>
      </w:pPr>
      <w:r w:rsidRPr="002C5276">
        <w:rPr>
          <w:sz w:val="28"/>
          <w:szCs w:val="28"/>
        </w:rPr>
        <w:t xml:space="preserve">                                                             от «</w:t>
      </w:r>
      <w:r w:rsidR="002C5276">
        <w:rPr>
          <w:sz w:val="28"/>
          <w:szCs w:val="28"/>
        </w:rPr>
        <w:t>12</w:t>
      </w:r>
      <w:r w:rsidRPr="002C5276">
        <w:rPr>
          <w:sz w:val="28"/>
          <w:szCs w:val="28"/>
        </w:rPr>
        <w:t xml:space="preserve">» </w:t>
      </w:r>
      <w:r w:rsidR="00060DAF" w:rsidRPr="002C5276">
        <w:rPr>
          <w:sz w:val="28"/>
          <w:szCs w:val="28"/>
        </w:rPr>
        <w:t>февраля</w:t>
      </w:r>
      <w:r w:rsidRPr="002C5276">
        <w:rPr>
          <w:sz w:val="28"/>
          <w:szCs w:val="28"/>
        </w:rPr>
        <w:t xml:space="preserve">  20</w:t>
      </w:r>
      <w:r w:rsidR="00C9074D" w:rsidRPr="002C5276">
        <w:rPr>
          <w:sz w:val="28"/>
          <w:szCs w:val="28"/>
        </w:rPr>
        <w:t>2</w:t>
      </w:r>
      <w:r w:rsidR="00060DAF" w:rsidRPr="002C5276">
        <w:rPr>
          <w:sz w:val="28"/>
          <w:szCs w:val="28"/>
        </w:rPr>
        <w:t>4</w:t>
      </w:r>
      <w:r w:rsidR="00504737" w:rsidRPr="002C5276">
        <w:rPr>
          <w:sz w:val="28"/>
          <w:szCs w:val="28"/>
        </w:rPr>
        <w:t xml:space="preserve"> </w:t>
      </w:r>
      <w:r w:rsidRPr="002C5276">
        <w:rPr>
          <w:sz w:val="28"/>
          <w:szCs w:val="28"/>
        </w:rPr>
        <w:t>г.</w:t>
      </w:r>
    </w:p>
    <w:p w14:paraId="301F59A9" w14:textId="77777777" w:rsidR="00512254" w:rsidRPr="002C5276" w:rsidRDefault="00512254"/>
    <w:p w14:paraId="3DBF6516" w14:textId="77777777" w:rsidR="00607A1D" w:rsidRPr="002C5276" w:rsidRDefault="00607A1D"/>
    <w:p w14:paraId="7295DBC6" w14:textId="70F012B1" w:rsidR="00512254" w:rsidRDefault="00512254" w:rsidP="00512254">
      <w:pPr>
        <w:pStyle w:val="a5"/>
        <w:jc w:val="both"/>
        <w:rPr>
          <w:rFonts w:ascii="Times New Roman" w:hAnsi="Times New Roman" w:cs="Times New Roman"/>
          <w:szCs w:val="28"/>
        </w:rPr>
      </w:pPr>
    </w:p>
    <w:p w14:paraId="4509FB26" w14:textId="2AF4BB8B" w:rsidR="00BB0FC0" w:rsidRDefault="00BB0FC0" w:rsidP="00512254">
      <w:pPr>
        <w:pStyle w:val="a5"/>
        <w:jc w:val="both"/>
        <w:rPr>
          <w:rFonts w:ascii="Times New Roman" w:hAnsi="Times New Roman" w:cs="Times New Roman"/>
          <w:szCs w:val="28"/>
        </w:rPr>
      </w:pPr>
    </w:p>
    <w:p w14:paraId="09CB9C11" w14:textId="632EE01C" w:rsidR="00BB0FC0" w:rsidRDefault="00BB0FC0" w:rsidP="00512254">
      <w:pPr>
        <w:pStyle w:val="a5"/>
        <w:jc w:val="both"/>
        <w:rPr>
          <w:rFonts w:ascii="Times New Roman" w:hAnsi="Times New Roman" w:cs="Times New Roman"/>
          <w:szCs w:val="28"/>
        </w:rPr>
      </w:pPr>
    </w:p>
    <w:p w14:paraId="18588B42" w14:textId="77777777" w:rsidR="00BB0FC0" w:rsidRDefault="00BB0FC0" w:rsidP="00512254">
      <w:pPr>
        <w:pStyle w:val="a5"/>
        <w:jc w:val="both"/>
        <w:rPr>
          <w:rFonts w:ascii="Times New Roman" w:hAnsi="Times New Roman" w:cs="Times New Roman"/>
          <w:szCs w:val="28"/>
        </w:rPr>
      </w:pPr>
    </w:p>
    <w:p w14:paraId="7A1D3283" w14:textId="39EA56C0" w:rsidR="00982332" w:rsidRDefault="00982332" w:rsidP="00BB0FC0">
      <w:pPr>
        <w:pStyle w:val="a5"/>
        <w:ind w:right="4818"/>
        <w:jc w:val="both"/>
        <w:rPr>
          <w:rFonts w:ascii="Times New Roman" w:hAnsi="Times New Roman" w:cs="Times New Roman"/>
          <w:szCs w:val="28"/>
        </w:rPr>
      </w:pPr>
      <w:r w:rsidRPr="00982332">
        <w:rPr>
          <w:rFonts w:ascii="Times New Roman" w:hAnsi="Times New Roman" w:cs="Times New Roman"/>
          <w:szCs w:val="28"/>
        </w:rPr>
        <w:t>Об утверждении Перечня специальных мест для размещения предвыборных печатных агитационных материалов зарегистрированных кандидатов, политических партий, выдвинувших зарегистрированных кандидатов при проведении выборов Президента Российской Федерации 17 марта 2024 г</w:t>
      </w:r>
      <w:r w:rsidR="00BB0FC0">
        <w:rPr>
          <w:rFonts w:ascii="Times New Roman" w:hAnsi="Times New Roman" w:cs="Times New Roman"/>
          <w:szCs w:val="28"/>
        </w:rPr>
        <w:t>ода</w:t>
      </w:r>
    </w:p>
    <w:p w14:paraId="4D27C7E5" w14:textId="77777777" w:rsidR="00512254" w:rsidRDefault="00512254" w:rsidP="00982332">
      <w:pPr>
        <w:pStyle w:val="a5"/>
        <w:ind w:right="3401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ab/>
      </w:r>
    </w:p>
    <w:p w14:paraId="0A2C8339" w14:textId="25BC87E4" w:rsidR="00512254" w:rsidRPr="00982332" w:rsidRDefault="00982332" w:rsidP="00BB0FC0">
      <w:pPr>
        <w:pStyle w:val="a5"/>
        <w:ind w:right="-1" w:firstLine="709"/>
        <w:jc w:val="both"/>
        <w:rPr>
          <w:rFonts w:ascii="Times New Roman" w:hAnsi="Times New Roman" w:cs="Times New Roman"/>
          <w:szCs w:val="28"/>
        </w:rPr>
      </w:pPr>
      <w:r w:rsidRPr="00982332">
        <w:rPr>
          <w:rFonts w:ascii="Times New Roman" w:hAnsi="Times New Roman" w:cs="Times New Roman"/>
          <w:szCs w:val="28"/>
        </w:rPr>
        <w:t>Руководствуясь пунктами 7, 8, 10 статьи 54 Федерального закона от 12 июня 2002 г. № 67-ФЗ «Об основных гарантиях избирательных прав и права на участие в референдуме граждан Российской Федерации», пунктами 7, 8, 9 статьи 55 Федерального закона от 10 января 2003 г. № 19-ФЗ «О выборах Президента Российской Федерации»</w:t>
      </w:r>
      <w:r w:rsidR="00BB0FC0">
        <w:rPr>
          <w:rFonts w:ascii="Times New Roman" w:hAnsi="Times New Roman" w:cs="Times New Roman"/>
          <w:szCs w:val="28"/>
        </w:rPr>
        <w:t>,</w:t>
      </w:r>
      <w:r w:rsidRPr="00982332">
        <w:rPr>
          <w:rFonts w:ascii="Times New Roman" w:hAnsi="Times New Roman" w:cs="Times New Roman"/>
          <w:szCs w:val="28"/>
        </w:rPr>
        <w:t xml:space="preserve"> </w:t>
      </w:r>
      <w:r w:rsidR="00BB0FC0" w:rsidRPr="00BB0FC0">
        <w:rPr>
          <w:rFonts w:ascii="Times New Roman" w:hAnsi="Times New Roman" w:cs="Times New Roman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14:paraId="68B2CBD1" w14:textId="56D5E056" w:rsidR="00512254" w:rsidRPr="00A35DDD" w:rsidRDefault="00512254" w:rsidP="00BB0FC0">
      <w:pPr>
        <w:pStyle w:val="a5"/>
        <w:ind w:right="-1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1.Утвердить </w:t>
      </w:r>
      <w:r w:rsidR="00607A1D">
        <w:rPr>
          <w:rFonts w:ascii="Times New Roman" w:hAnsi="Times New Roman" w:cs="Times New Roman"/>
          <w:szCs w:val="28"/>
        </w:rPr>
        <w:t>прилагаемый П</w:t>
      </w:r>
      <w:r>
        <w:rPr>
          <w:rFonts w:ascii="Times New Roman" w:hAnsi="Times New Roman" w:cs="Times New Roman"/>
          <w:szCs w:val="28"/>
        </w:rPr>
        <w:t xml:space="preserve">еречень </w:t>
      </w:r>
      <w:r w:rsidR="00B04887" w:rsidRPr="00B04887">
        <w:rPr>
          <w:rFonts w:ascii="Times New Roman" w:hAnsi="Times New Roman" w:cs="Times New Roman"/>
          <w:szCs w:val="28"/>
        </w:rPr>
        <w:t>специальных мест для размещения предвыборных печатных агитационных материалов зарегистрированных кандидатов, политических партий, выдвинувших зарегистрированных кандидатов при проведении выборов Президента Российской Федерации 17 марта 2024 г</w:t>
      </w:r>
      <w:r w:rsidR="00BB0FC0">
        <w:rPr>
          <w:rFonts w:ascii="Times New Roman" w:hAnsi="Times New Roman" w:cs="Times New Roman"/>
          <w:szCs w:val="28"/>
        </w:rPr>
        <w:t>ода</w:t>
      </w:r>
      <w:r w:rsidR="00A35DDD" w:rsidRPr="00A35DDD">
        <w:rPr>
          <w:rFonts w:ascii="Times New Roman" w:hAnsi="Times New Roman" w:cs="Times New Roman"/>
          <w:szCs w:val="28"/>
        </w:rPr>
        <w:t>.</w:t>
      </w:r>
    </w:p>
    <w:p w14:paraId="2E41EDEA" w14:textId="63874102" w:rsidR="00005595" w:rsidRPr="00005595" w:rsidRDefault="00005595" w:rsidP="00BB0FC0">
      <w:pPr>
        <w:pStyle w:val="a5"/>
        <w:ind w:right="-1" w:firstLine="709"/>
        <w:jc w:val="both"/>
        <w:rPr>
          <w:rFonts w:ascii="Times New Roman" w:hAnsi="Times New Roman" w:cs="Times New Roman"/>
          <w:szCs w:val="28"/>
        </w:rPr>
      </w:pPr>
      <w:r w:rsidRPr="00005595">
        <w:rPr>
          <w:rFonts w:ascii="Times New Roman" w:hAnsi="Times New Roman" w:cs="Times New Roman"/>
          <w:szCs w:val="28"/>
        </w:rPr>
        <w:t>2.Вывешивание (расклеивание) печатных агитационных материалов в помещениях, на зданиях, сооружениях и иных объектах (за исключением мест, указанных в приложении) возможно, только с согласия и на условиях собственников, владельцев указанных объектов.</w:t>
      </w:r>
    </w:p>
    <w:p w14:paraId="3250ED72" w14:textId="5DC4D75F" w:rsidR="00005595" w:rsidRPr="00005595" w:rsidRDefault="00005595" w:rsidP="00BB0FC0">
      <w:pPr>
        <w:pStyle w:val="a5"/>
        <w:ind w:right="-1" w:firstLine="709"/>
        <w:jc w:val="both"/>
        <w:rPr>
          <w:rFonts w:ascii="Times New Roman" w:hAnsi="Times New Roman" w:cs="Times New Roman"/>
          <w:szCs w:val="28"/>
        </w:rPr>
      </w:pPr>
      <w:r w:rsidRPr="00005595">
        <w:rPr>
          <w:rFonts w:ascii="Times New Roman" w:hAnsi="Times New Roman" w:cs="Times New Roman"/>
          <w:szCs w:val="28"/>
        </w:rPr>
        <w:t>3.Запрещается размещать предвыборные печатные агитационные материалы на памятниках, обелисках, зданиях, сооружениях и в помещениях, имеющих историческую, культурную или архитектурную ценность, а также в зданиях, в которых размещены избирательные комиссии, помещения для голосования и на расстоянии менее 50 метров от входа в них.</w:t>
      </w:r>
    </w:p>
    <w:p w14:paraId="65B1F42C" w14:textId="4A955403" w:rsidR="00607A1D" w:rsidRDefault="00005595" w:rsidP="00BB0FC0">
      <w:pPr>
        <w:pStyle w:val="a5"/>
        <w:ind w:right="-1" w:firstLine="709"/>
        <w:jc w:val="both"/>
        <w:rPr>
          <w:rFonts w:ascii="Times New Roman" w:hAnsi="Times New Roman" w:cs="Times New Roman"/>
          <w:b/>
          <w:szCs w:val="28"/>
        </w:rPr>
      </w:pPr>
      <w:r w:rsidRPr="00005595">
        <w:rPr>
          <w:rFonts w:ascii="Times New Roman" w:hAnsi="Times New Roman" w:cs="Times New Roman"/>
          <w:szCs w:val="28"/>
        </w:rPr>
        <w:lastRenderedPageBreak/>
        <w:t>4.Разместить настоящее постановление на официальном интернет сайте Лениногорского муниципального района.</w:t>
      </w:r>
    </w:p>
    <w:p w14:paraId="76F119F1" w14:textId="77777777" w:rsidR="00005595" w:rsidRDefault="00005595" w:rsidP="00005595">
      <w:pPr>
        <w:pStyle w:val="a5"/>
        <w:ind w:right="-1"/>
        <w:jc w:val="both"/>
        <w:rPr>
          <w:rFonts w:ascii="Times New Roman" w:hAnsi="Times New Roman" w:cs="Times New Roman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607A1D" w:rsidRPr="00C24DB6" w14:paraId="01A3B426" w14:textId="77777777" w:rsidTr="00C24DB6">
        <w:tc>
          <w:tcPr>
            <w:tcW w:w="3331" w:type="dxa"/>
            <w:shd w:val="clear" w:color="auto" w:fill="auto"/>
          </w:tcPr>
          <w:p w14:paraId="1A7D2A37" w14:textId="77777777" w:rsidR="00607A1D" w:rsidRPr="00C24DB6" w:rsidRDefault="00607A1D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4DB6">
              <w:rPr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14:paraId="4EC9369A" w14:textId="77777777" w:rsidR="00607A1D" w:rsidRPr="00C24DB6" w:rsidRDefault="00607A1D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14:paraId="18409BBF" w14:textId="2F22F5FE" w:rsidR="00607A1D" w:rsidRPr="00C24DB6" w:rsidRDefault="00245E84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З.</w:t>
            </w:r>
            <w:r w:rsidR="00BB0FC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Г.</w:t>
            </w:r>
            <w:r w:rsidR="00BB0FC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Михайлова</w:t>
            </w:r>
          </w:p>
        </w:tc>
      </w:tr>
    </w:tbl>
    <w:p w14:paraId="0042CD68" w14:textId="77777777" w:rsidR="00A35DDD" w:rsidRDefault="00A35DDD" w:rsidP="00512254">
      <w:pPr>
        <w:pStyle w:val="a5"/>
        <w:ind w:right="5102"/>
        <w:jc w:val="both"/>
        <w:rPr>
          <w:rFonts w:ascii="Times New Roman" w:hAnsi="Times New Roman" w:cs="Times New Roman"/>
          <w:sz w:val="24"/>
          <w:szCs w:val="24"/>
        </w:rPr>
      </w:pPr>
    </w:p>
    <w:p w14:paraId="258041A7" w14:textId="77777777" w:rsidR="00BB0FC0" w:rsidRDefault="00BB0FC0" w:rsidP="00512254">
      <w:pPr>
        <w:pStyle w:val="a5"/>
        <w:ind w:right="5102"/>
        <w:jc w:val="both"/>
        <w:rPr>
          <w:rFonts w:ascii="Times New Roman" w:hAnsi="Times New Roman" w:cs="Times New Roman"/>
          <w:sz w:val="24"/>
          <w:szCs w:val="24"/>
        </w:rPr>
      </w:pPr>
    </w:p>
    <w:p w14:paraId="33C224B7" w14:textId="77777777" w:rsidR="00BB0FC0" w:rsidRDefault="00BB0FC0" w:rsidP="00512254">
      <w:pPr>
        <w:pStyle w:val="a5"/>
        <w:ind w:right="5102"/>
        <w:jc w:val="both"/>
        <w:rPr>
          <w:rFonts w:ascii="Times New Roman" w:hAnsi="Times New Roman" w:cs="Times New Roman"/>
          <w:sz w:val="24"/>
          <w:szCs w:val="24"/>
        </w:rPr>
      </w:pPr>
    </w:p>
    <w:p w14:paraId="1DCEB9B8" w14:textId="44636262" w:rsidR="00512254" w:rsidRPr="00BB0FC0" w:rsidRDefault="00C9074D" w:rsidP="00512254">
      <w:pPr>
        <w:pStyle w:val="a5"/>
        <w:ind w:right="5102"/>
        <w:jc w:val="both"/>
        <w:rPr>
          <w:rFonts w:ascii="Times New Roman" w:hAnsi="Times New Roman" w:cs="Times New Roman"/>
          <w:sz w:val="22"/>
          <w:szCs w:val="22"/>
        </w:rPr>
      </w:pPr>
      <w:r w:rsidRPr="00BB0FC0">
        <w:rPr>
          <w:rFonts w:ascii="Times New Roman" w:hAnsi="Times New Roman" w:cs="Times New Roman"/>
          <w:sz w:val="22"/>
          <w:szCs w:val="22"/>
        </w:rPr>
        <w:t>Ю.В.Казакова</w:t>
      </w:r>
    </w:p>
    <w:p w14:paraId="1EB789E5" w14:textId="77777777" w:rsidR="00005595" w:rsidRDefault="00C9074D" w:rsidP="00A35DDD">
      <w:pPr>
        <w:pStyle w:val="a5"/>
        <w:ind w:right="5102"/>
        <w:jc w:val="both"/>
      </w:pPr>
      <w:r w:rsidRPr="00BB0FC0">
        <w:rPr>
          <w:rFonts w:ascii="Times New Roman" w:hAnsi="Times New Roman" w:cs="Times New Roman"/>
          <w:sz w:val="22"/>
          <w:szCs w:val="22"/>
        </w:rPr>
        <w:t>5-13-80</w:t>
      </w:r>
      <w:r w:rsidR="00005595">
        <w:br w:type="page"/>
      </w:r>
    </w:p>
    <w:p w14:paraId="0231CD31" w14:textId="77777777" w:rsidR="00607A1D" w:rsidRPr="008B4431" w:rsidRDefault="00607A1D" w:rsidP="008B4431">
      <w:pPr>
        <w:ind w:left="5812"/>
        <w:jc w:val="center"/>
      </w:pPr>
      <w:r>
        <w:lastRenderedPageBreak/>
        <w:t>Утвержден</w:t>
      </w:r>
    </w:p>
    <w:p w14:paraId="4B9990B7" w14:textId="77777777" w:rsidR="00607A1D" w:rsidRPr="008B4431" w:rsidRDefault="00607A1D" w:rsidP="008B4431">
      <w:pPr>
        <w:ind w:left="5812"/>
        <w:jc w:val="center"/>
      </w:pPr>
    </w:p>
    <w:p w14:paraId="5D5193FF" w14:textId="77777777" w:rsidR="00607A1D" w:rsidRPr="008B4431" w:rsidRDefault="00607A1D" w:rsidP="008B4431">
      <w:pPr>
        <w:ind w:left="5812"/>
        <w:jc w:val="both"/>
      </w:pPr>
      <w:r w:rsidRPr="008B4431">
        <w:t>постановлением Исполнительного комитета муниципального образования «Лениногорский  муниципальный район»</w:t>
      </w:r>
    </w:p>
    <w:p w14:paraId="1DA7947A" w14:textId="77777777" w:rsidR="00607A1D" w:rsidRPr="008B4431" w:rsidRDefault="00607A1D" w:rsidP="008B4431">
      <w:pPr>
        <w:ind w:left="5812"/>
        <w:jc w:val="both"/>
      </w:pPr>
    </w:p>
    <w:p w14:paraId="40F7C2F1" w14:textId="5CBBE1EB" w:rsidR="00607A1D" w:rsidRPr="008B4431" w:rsidRDefault="00607A1D" w:rsidP="008B4431">
      <w:pPr>
        <w:ind w:left="5812"/>
        <w:jc w:val="both"/>
      </w:pPr>
      <w:r w:rsidRPr="008B4431">
        <w:t>от «</w:t>
      </w:r>
      <w:r w:rsidR="002C5276">
        <w:t>12</w:t>
      </w:r>
      <w:r w:rsidR="00813EAC">
        <w:t xml:space="preserve">» </w:t>
      </w:r>
      <w:r w:rsidR="00006370">
        <w:t>февраля</w:t>
      </w:r>
      <w:r w:rsidRPr="008B4431">
        <w:t xml:space="preserve"> 20</w:t>
      </w:r>
      <w:r w:rsidR="00C9074D">
        <w:t>2</w:t>
      </w:r>
      <w:r w:rsidR="00006370">
        <w:t>4</w:t>
      </w:r>
      <w:r w:rsidRPr="008B4431">
        <w:t>г. №</w:t>
      </w:r>
      <w:r w:rsidR="002C5276">
        <w:t xml:space="preserve"> 353</w:t>
      </w:r>
    </w:p>
    <w:p w14:paraId="7BFE8159" w14:textId="133985A7" w:rsidR="00512254" w:rsidRDefault="00512254" w:rsidP="00512254">
      <w:pPr>
        <w:pStyle w:val="a5"/>
        <w:ind w:left="5103"/>
        <w:rPr>
          <w:rFonts w:ascii="Times New Roman" w:hAnsi="Times New Roman" w:cs="Times New Roman"/>
          <w:sz w:val="22"/>
          <w:szCs w:val="22"/>
        </w:rPr>
      </w:pPr>
    </w:p>
    <w:p w14:paraId="20C900A8" w14:textId="77777777" w:rsidR="00BB0FC0" w:rsidRDefault="00BB0FC0" w:rsidP="00512254">
      <w:pPr>
        <w:pStyle w:val="a5"/>
        <w:ind w:left="5103"/>
        <w:rPr>
          <w:rFonts w:ascii="Times New Roman" w:hAnsi="Times New Roman" w:cs="Times New Roman"/>
          <w:sz w:val="22"/>
          <w:szCs w:val="22"/>
        </w:rPr>
      </w:pPr>
    </w:p>
    <w:p w14:paraId="6DB51F73" w14:textId="77777777" w:rsidR="00512254" w:rsidRPr="00607A1D" w:rsidRDefault="00512254" w:rsidP="00512254">
      <w:pPr>
        <w:pStyle w:val="a5"/>
        <w:rPr>
          <w:rFonts w:ascii="Times New Roman" w:hAnsi="Times New Roman" w:cs="Times New Roman"/>
          <w:szCs w:val="26"/>
        </w:rPr>
      </w:pPr>
      <w:r w:rsidRPr="00607A1D">
        <w:rPr>
          <w:rFonts w:ascii="Times New Roman" w:hAnsi="Times New Roman" w:cs="Times New Roman"/>
          <w:szCs w:val="26"/>
        </w:rPr>
        <w:t>П</w:t>
      </w:r>
      <w:r w:rsidR="00607A1D" w:rsidRPr="00607A1D">
        <w:rPr>
          <w:rFonts w:ascii="Times New Roman" w:hAnsi="Times New Roman" w:cs="Times New Roman"/>
          <w:szCs w:val="26"/>
        </w:rPr>
        <w:t>еречень</w:t>
      </w:r>
    </w:p>
    <w:p w14:paraId="5884832D" w14:textId="28927EF0" w:rsidR="00A35DDD" w:rsidRPr="00A35DDD" w:rsidRDefault="00A35DDD" w:rsidP="00A35DDD">
      <w:pPr>
        <w:pStyle w:val="a5"/>
        <w:rPr>
          <w:rFonts w:ascii="Times New Roman" w:hAnsi="Times New Roman" w:cs="Times New Roman"/>
          <w:szCs w:val="26"/>
        </w:rPr>
      </w:pPr>
      <w:r w:rsidRPr="00A35DDD">
        <w:rPr>
          <w:rFonts w:ascii="Times New Roman" w:hAnsi="Times New Roman" w:cs="Times New Roman"/>
          <w:szCs w:val="26"/>
        </w:rPr>
        <w:t>специальных мест для размещения предвыборных печатных агитационных материалов зарегистрированных кандидатов, политических партий, выдвинувших зарегистрированных кандидатов при проведении выборов Президента Российской Федерации 17 марта 2024 г</w:t>
      </w:r>
      <w:r w:rsidR="00BB0FC0">
        <w:rPr>
          <w:rFonts w:ascii="Times New Roman" w:hAnsi="Times New Roman" w:cs="Times New Roman"/>
          <w:szCs w:val="26"/>
        </w:rPr>
        <w:t>ода</w:t>
      </w:r>
    </w:p>
    <w:p w14:paraId="6EA92DB0" w14:textId="77777777" w:rsidR="00C9074D" w:rsidRPr="00982332" w:rsidRDefault="00A35DDD" w:rsidP="00A35DDD">
      <w:pPr>
        <w:pStyle w:val="a5"/>
        <w:rPr>
          <w:rFonts w:ascii="Times New Roman" w:hAnsi="Times New Roman" w:cs="Times New Roman"/>
          <w:szCs w:val="26"/>
        </w:rPr>
      </w:pPr>
      <w:r w:rsidRPr="00A35DDD">
        <w:rPr>
          <w:rFonts w:ascii="Times New Roman" w:hAnsi="Times New Roman" w:cs="Times New Roman"/>
          <w:szCs w:val="26"/>
        </w:rPr>
        <w:tab/>
      </w:r>
      <w:r w:rsidR="00006370" w:rsidRPr="00006370">
        <w:rPr>
          <w:rFonts w:ascii="Times New Roman" w:hAnsi="Times New Roman" w:cs="Times New Roman"/>
          <w:szCs w:val="26"/>
        </w:rPr>
        <w:tab/>
      </w:r>
    </w:p>
    <w:tbl>
      <w:tblPr>
        <w:tblpPr w:leftFromText="180" w:rightFromText="180" w:vertAnchor="text" w:tblpX="-135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5528"/>
        <w:gridCol w:w="3511"/>
      </w:tblGrid>
      <w:tr w:rsidR="00245E84" w:rsidRPr="00245E84" w14:paraId="606F0528" w14:textId="77777777" w:rsidTr="00BB0FC0">
        <w:tc>
          <w:tcPr>
            <w:tcW w:w="992" w:type="dxa"/>
            <w:vAlign w:val="center"/>
          </w:tcPr>
          <w:p w14:paraId="6B4A98B2" w14:textId="77777777" w:rsidR="00245E84" w:rsidRPr="00245E84" w:rsidRDefault="00245E84" w:rsidP="00BB0FC0">
            <w:pPr>
              <w:pStyle w:val="a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УИК</w:t>
            </w:r>
          </w:p>
        </w:tc>
        <w:tc>
          <w:tcPr>
            <w:tcW w:w="5528" w:type="dxa"/>
            <w:vAlign w:val="center"/>
          </w:tcPr>
          <w:p w14:paraId="27D0C3E6" w14:textId="77777777" w:rsidR="00245E84" w:rsidRPr="00245E84" w:rsidRDefault="00245E84" w:rsidP="00BB0FC0">
            <w:pPr>
              <w:pStyle w:val="a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Адрес, по которому находится специальное место для вывешивания агитационных печатных материалов</w:t>
            </w:r>
          </w:p>
        </w:tc>
        <w:tc>
          <w:tcPr>
            <w:tcW w:w="3511" w:type="dxa"/>
            <w:vAlign w:val="center"/>
          </w:tcPr>
          <w:p w14:paraId="0EF8234D" w14:textId="77777777" w:rsidR="00245E84" w:rsidRPr="00245E84" w:rsidRDefault="00245E84" w:rsidP="00BB0FC0">
            <w:pPr>
              <w:pStyle w:val="a5"/>
              <w:ind w:left="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Название места для вывешивания (специально оборудованная конструкция, информационный стенд (рекламный щит, тумба), стенд (доска объявлений на стене здания, в фойе и т.д.)</w:t>
            </w:r>
          </w:p>
        </w:tc>
      </w:tr>
      <w:tr w:rsidR="00245E84" w:rsidRPr="00245E84" w14:paraId="278E9FC9" w14:textId="77777777" w:rsidTr="00BB0FC0">
        <w:trPr>
          <w:trHeight w:val="448"/>
        </w:trPr>
        <w:tc>
          <w:tcPr>
            <w:tcW w:w="10031" w:type="dxa"/>
            <w:gridSpan w:val="3"/>
            <w:vAlign w:val="center"/>
          </w:tcPr>
          <w:p w14:paraId="1E25B49D" w14:textId="77777777" w:rsidR="00245E84" w:rsidRPr="00245E84" w:rsidRDefault="00245E84" w:rsidP="00BB0FC0">
            <w:pPr>
              <w:pStyle w:val="a5"/>
              <w:ind w:left="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Территориальная избирательная комиссия города Лениногорск</w:t>
            </w:r>
          </w:p>
        </w:tc>
      </w:tr>
      <w:tr w:rsidR="00245E84" w:rsidRPr="00245E84" w14:paraId="1818B9EC" w14:textId="77777777" w:rsidTr="00BB0FC0">
        <w:trPr>
          <w:trHeight w:val="527"/>
        </w:trPr>
        <w:tc>
          <w:tcPr>
            <w:tcW w:w="992" w:type="dxa"/>
          </w:tcPr>
          <w:p w14:paraId="2594B711" w14:textId="77777777" w:rsidR="00245E84" w:rsidRPr="00245E84" w:rsidRDefault="00245E84" w:rsidP="00BB0FC0">
            <w:pPr>
              <w:pStyle w:val="a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УИК №1787</w:t>
            </w:r>
          </w:p>
        </w:tc>
        <w:tc>
          <w:tcPr>
            <w:tcW w:w="5528" w:type="dxa"/>
          </w:tcPr>
          <w:p w14:paraId="553FC0DF" w14:textId="77777777" w:rsidR="00245E84" w:rsidRPr="00245E84" w:rsidRDefault="00245E84" w:rsidP="00BB0FC0">
            <w:pPr>
              <w:pStyle w:val="a5"/>
              <w:ind w:left="34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Татарстан,г.Лениногорск, </w:t>
            </w:r>
            <w:r w:rsidR="00504737">
              <w:rPr>
                <w:rFonts w:ascii="Times New Roman" w:hAnsi="Times New Roman" w:cs="Times New Roman"/>
                <w:sz w:val="24"/>
                <w:szCs w:val="24"/>
              </w:rPr>
              <w:t>пересечение улиц Молодогвар</w:t>
            </w:r>
            <w:r w:rsidR="0000637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04737">
              <w:rPr>
                <w:rFonts w:ascii="Times New Roman" w:hAnsi="Times New Roman" w:cs="Times New Roman"/>
                <w:sz w:val="24"/>
                <w:szCs w:val="24"/>
              </w:rPr>
              <w:t>ейская- Асфальтная</w:t>
            </w:r>
          </w:p>
        </w:tc>
        <w:tc>
          <w:tcPr>
            <w:tcW w:w="3511" w:type="dxa"/>
          </w:tcPr>
          <w:p w14:paraId="09D6FF9C" w14:textId="77777777" w:rsidR="00245E84" w:rsidRPr="00245E84" w:rsidRDefault="00504737" w:rsidP="00BB0FC0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Рекламные конструкции на остановочных павильонах</w:t>
            </w:r>
          </w:p>
        </w:tc>
      </w:tr>
      <w:tr w:rsidR="00245E84" w:rsidRPr="00245E84" w14:paraId="3B313F60" w14:textId="77777777" w:rsidTr="00BB0FC0">
        <w:tc>
          <w:tcPr>
            <w:tcW w:w="992" w:type="dxa"/>
          </w:tcPr>
          <w:p w14:paraId="07A159B2" w14:textId="77777777" w:rsidR="00245E84" w:rsidRPr="00245E84" w:rsidRDefault="00245E84" w:rsidP="00BB0FC0">
            <w:pPr>
              <w:pStyle w:val="a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УИК №1788</w:t>
            </w:r>
          </w:p>
        </w:tc>
        <w:tc>
          <w:tcPr>
            <w:tcW w:w="5528" w:type="dxa"/>
          </w:tcPr>
          <w:p w14:paraId="53FAB5AA" w14:textId="77777777" w:rsidR="00245E84" w:rsidRPr="00245E84" w:rsidRDefault="00245E84" w:rsidP="00BB0FC0">
            <w:pPr>
              <w:pStyle w:val="a5"/>
              <w:ind w:left="34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Татарстан,  г.Лениногорск, перекресток ул.Чайковского ул.Асфальтная</w:t>
            </w:r>
          </w:p>
        </w:tc>
        <w:tc>
          <w:tcPr>
            <w:tcW w:w="3511" w:type="dxa"/>
          </w:tcPr>
          <w:p w14:paraId="541816D8" w14:textId="77777777" w:rsidR="00245E84" w:rsidRPr="00245E84" w:rsidRDefault="00245E84" w:rsidP="00BB0FC0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Рекламные конструкции на остановочных павильонах</w:t>
            </w:r>
          </w:p>
        </w:tc>
      </w:tr>
      <w:tr w:rsidR="00245E84" w:rsidRPr="00245E84" w14:paraId="3BC6F996" w14:textId="77777777" w:rsidTr="00BB0FC0">
        <w:tc>
          <w:tcPr>
            <w:tcW w:w="992" w:type="dxa"/>
          </w:tcPr>
          <w:p w14:paraId="6B5916B8" w14:textId="77777777" w:rsidR="00245E84" w:rsidRPr="00245E84" w:rsidRDefault="00245E84" w:rsidP="00BB0FC0">
            <w:pPr>
              <w:pStyle w:val="a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УИК №1789</w:t>
            </w:r>
          </w:p>
        </w:tc>
        <w:tc>
          <w:tcPr>
            <w:tcW w:w="5528" w:type="dxa"/>
          </w:tcPr>
          <w:p w14:paraId="53C990AC" w14:textId="77777777" w:rsidR="00245E84" w:rsidRPr="00245E84" w:rsidRDefault="00245E84" w:rsidP="00BB0FC0">
            <w:pPr>
              <w:pStyle w:val="a5"/>
              <w:ind w:left="34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Татарстан, г.Лениногорск, ул</w:t>
            </w:r>
            <w:r w:rsidR="00AC06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Агадуллина около ж/д</w:t>
            </w:r>
            <w:r w:rsidR="00AC06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№17</w:t>
            </w:r>
          </w:p>
        </w:tc>
        <w:tc>
          <w:tcPr>
            <w:tcW w:w="3511" w:type="dxa"/>
          </w:tcPr>
          <w:p w14:paraId="76BFEBD3" w14:textId="77777777" w:rsidR="00245E84" w:rsidRPr="00245E84" w:rsidRDefault="00245E84" w:rsidP="00BB0FC0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 xml:space="preserve">Афишная тумба </w:t>
            </w:r>
          </w:p>
        </w:tc>
      </w:tr>
      <w:tr w:rsidR="00245E84" w:rsidRPr="00245E84" w14:paraId="3B9557DD" w14:textId="77777777" w:rsidTr="00BB0FC0">
        <w:tc>
          <w:tcPr>
            <w:tcW w:w="992" w:type="dxa"/>
          </w:tcPr>
          <w:p w14:paraId="5B61B3C0" w14:textId="77777777" w:rsidR="00245E84" w:rsidRPr="00245E84" w:rsidRDefault="00245E84" w:rsidP="00BB0FC0">
            <w:pPr>
              <w:pStyle w:val="a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УИК №1790</w:t>
            </w:r>
          </w:p>
        </w:tc>
        <w:tc>
          <w:tcPr>
            <w:tcW w:w="5528" w:type="dxa"/>
          </w:tcPr>
          <w:p w14:paraId="4E39B8CC" w14:textId="77777777" w:rsidR="00245E84" w:rsidRPr="00245E84" w:rsidRDefault="00245E84" w:rsidP="00BB0FC0">
            <w:pPr>
              <w:pStyle w:val="a5"/>
              <w:ind w:left="34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Татарстан, г.Лениногорск,  ул.Широкая, д.15</w:t>
            </w:r>
          </w:p>
        </w:tc>
        <w:tc>
          <w:tcPr>
            <w:tcW w:w="3511" w:type="dxa"/>
          </w:tcPr>
          <w:p w14:paraId="1773411B" w14:textId="77777777" w:rsidR="00245E84" w:rsidRPr="00245E84" w:rsidRDefault="00094B1C" w:rsidP="00BB0FC0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Уличный информационный стенд СОШ №1</w:t>
            </w:r>
          </w:p>
        </w:tc>
      </w:tr>
      <w:tr w:rsidR="00245E84" w:rsidRPr="00245E84" w14:paraId="5BFA2244" w14:textId="77777777" w:rsidTr="00BB0FC0">
        <w:tc>
          <w:tcPr>
            <w:tcW w:w="992" w:type="dxa"/>
          </w:tcPr>
          <w:p w14:paraId="6B5895D2" w14:textId="77777777" w:rsidR="00245E84" w:rsidRPr="00245E84" w:rsidRDefault="00245E84" w:rsidP="00BB0FC0">
            <w:pPr>
              <w:pStyle w:val="a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УИК №1791</w:t>
            </w:r>
          </w:p>
        </w:tc>
        <w:tc>
          <w:tcPr>
            <w:tcW w:w="5528" w:type="dxa"/>
          </w:tcPr>
          <w:p w14:paraId="40787FA4" w14:textId="77777777" w:rsidR="00245E84" w:rsidRPr="00245E84" w:rsidRDefault="00245E84" w:rsidP="00BB0FC0">
            <w:pPr>
              <w:pStyle w:val="a5"/>
              <w:ind w:left="34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Татарстан, г.Лениногорск, ул.Набережная около маг. «Фея»</w:t>
            </w:r>
          </w:p>
        </w:tc>
        <w:tc>
          <w:tcPr>
            <w:tcW w:w="3511" w:type="dxa"/>
          </w:tcPr>
          <w:p w14:paraId="69C59536" w14:textId="77777777" w:rsidR="00245E84" w:rsidRPr="00245E84" w:rsidRDefault="00245E84" w:rsidP="00BB0FC0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 xml:space="preserve">  Рекламные конструкции на остановочных павильонах</w:t>
            </w:r>
          </w:p>
        </w:tc>
      </w:tr>
      <w:tr w:rsidR="00245E84" w:rsidRPr="00245E84" w14:paraId="4C9BF613" w14:textId="77777777" w:rsidTr="00BB0FC0">
        <w:tc>
          <w:tcPr>
            <w:tcW w:w="992" w:type="dxa"/>
          </w:tcPr>
          <w:p w14:paraId="260168E4" w14:textId="77777777" w:rsidR="00245E84" w:rsidRPr="00245E84" w:rsidRDefault="00245E84" w:rsidP="00BB0FC0">
            <w:pPr>
              <w:pStyle w:val="a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УИК №1792</w:t>
            </w:r>
          </w:p>
        </w:tc>
        <w:tc>
          <w:tcPr>
            <w:tcW w:w="5528" w:type="dxa"/>
          </w:tcPr>
          <w:p w14:paraId="1F21B2AB" w14:textId="77777777" w:rsidR="00245E84" w:rsidRPr="00245E84" w:rsidRDefault="00245E84" w:rsidP="00BB0FC0">
            <w:pPr>
              <w:pStyle w:val="a5"/>
              <w:ind w:left="34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Татарстан, г.Лениногорск, ул.Ленинградская около маг. «Кояш»</w:t>
            </w:r>
          </w:p>
        </w:tc>
        <w:tc>
          <w:tcPr>
            <w:tcW w:w="3511" w:type="dxa"/>
          </w:tcPr>
          <w:p w14:paraId="6AD01AAB" w14:textId="77777777" w:rsidR="00245E84" w:rsidRPr="00245E84" w:rsidRDefault="00245E84" w:rsidP="00BB0FC0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Рекламные конструкции на остановочных павильонах</w:t>
            </w:r>
          </w:p>
        </w:tc>
      </w:tr>
      <w:tr w:rsidR="00245E84" w:rsidRPr="00245E84" w14:paraId="76BA1FC0" w14:textId="77777777" w:rsidTr="00BB0FC0">
        <w:tc>
          <w:tcPr>
            <w:tcW w:w="992" w:type="dxa"/>
          </w:tcPr>
          <w:p w14:paraId="163C1CBC" w14:textId="77777777" w:rsidR="00245E84" w:rsidRPr="00245E84" w:rsidRDefault="00245E84" w:rsidP="00BB0FC0">
            <w:pPr>
              <w:pStyle w:val="a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УИК №1793</w:t>
            </w:r>
          </w:p>
        </w:tc>
        <w:tc>
          <w:tcPr>
            <w:tcW w:w="5528" w:type="dxa"/>
          </w:tcPr>
          <w:p w14:paraId="1B270601" w14:textId="77777777" w:rsidR="00245E84" w:rsidRPr="00245E84" w:rsidRDefault="00245E84" w:rsidP="00BB0FC0">
            <w:pPr>
              <w:pStyle w:val="a5"/>
              <w:ind w:left="34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Татарстан, г.Лениногорск, ул.Ленинградская – пр.50 лет Победы</w:t>
            </w:r>
          </w:p>
        </w:tc>
        <w:tc>
          <w:tcPr>
            <w:tcW w:w="3511" w:type="dxa"/>
          </w:tcPr>
          <w:p w14:paraId="431E268F" w14:textId="77777777" w:rsidR="00245E84" w:rsidRPr="00245E84" w:rsidRDefault="00245E84" w:rsidP="00BB0FC0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Рекламные конструкции на остановочных павильонах</w:t>
            </w:r>
          </w:p>
        </w:tc>
      </w:tr>
      <w:tr w:rsidR="00245E84" w:rsidRPr="00245E84" w14:paraId="5B1AACBA" w14:textId="77777777" w:rsidTr="00BB0FC0">
        <w:tc>
          <w:tcPr>
            <w:tcW w:w="992" w:type="dxa"/>
          </w:tcPr>
          <w:p w14:paraId="5D6106DA" w14:textId="77777777" w:rsidR="00245E84" w:rsidRPr="00245E84" w:rsidRDefault="00245E84" w:rsidP="00BB0FC0">
            <w:pPr>
              <w:pStyle w:val="a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УИК №1794</w:t>
            </w:r>
          </w:p>
        </w:tc>
        <w:tc>
          <w:tcPr>
            <w:tcW w:w="5528" w:type="dxa"/>
          </w:tcPr>
          <w:p w14:paraId="6E50CE02" w14:textId="77777777" w:rsidR="00245E84" w:rsidRPr="00245E84" w:rsidRDefault="00245E84" w:rsidP="00BB0FC0">
            <w:pPr>
              <w:pStyle w:val="a5"/>
              <w:ind w:left="34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Татарстан, г.Лениногорск, пр. Шашина вход в лесопарк</w:t>
            </w:r>
          </w:p>
        </w:tc>
        <w:tc>
          <w:tcPr>
            <w:tcW w:w="3511" w:type="dxa"/>
          </w:tcPr>
          <w:p w14:paraId="2CFC0363" w14:textId="77777777" w:rsidR="00245E84" w:rsidRPr="00245E84" w:rsidRDefault="00245E84" w:rsidP="00BB0FC0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Рекламные конструкции</w:t>
            </w:r>
          </w:p>
        </w:tc>
      </w:tr>
      <w:tr w:rsidR="00245E84" w:rsidRPr="00245E84" w14:paraId="5548BA77" w14:textId="77777777" w:rsidTr="00BB0FC0">
        <w:trPr>
          <w:trHeight w:val="302"/>
        </w:trPr>
        <w:tc>
          <w:tcPr>
            <w:tcW w:w="992" w:type="dxa"/>
          </w:tcPr>
          <w:p w14:paraId="29614B84" w14:textId="77777777" w:rsidR="00245E84" w:rsidRPr="00245E84" w:rsidRDefault="00245E84" w:rsidP="00BB0FC0">
            <w:pPr>
              <w:pStyle w:val="a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УИК №1795</w:t>
            </w:r>
          </w:p>
        </w:tc>
        <w:tc>
          <w:tcPr>
            <w:tcW w:w="5528" w:type="dxa"/>
          </w:tcPr>
          <w:p w14:paraId="149AC8AB" w14:textId="77777777" w:rsidR="00245E84" w:rsidRPr="00245E84" w:rsidRDefault="00245E84" w:rsidP="00BB0FC0">
            <w:pPr>
              <w:pStyle w:val="a5"/>
              <w:ind w:left="34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Татарстан, г.Лениногорск, ул.Шашина маг. «Алма»</w:t>
            </w:r>
          </w:p>
        </w:tc>
        <w:tc>
          <w:tcPr>
            <w:tcW w:w="3511" w:type="dxa"/>
          </w:tcPr>
          <w:p w14:paraId="11110710" w14:textId="77777777" w:rsidR="00245E84" w:rsidRPr="00245E84" w:rsidRDefault="00245E84" w:rsidP="00BB0FC0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Афишная тумба</w:t>
            </w:r>
          </w:p>
        </w:tc>
      </w:tr>
      <w:tr w:rsidR="00245E84" w:rsidRPr="00245E84" w14:paraId="42F53A56" w14:textId="77777777" w:rsidTr="00BB0FC0">
        <w:tc>
          <w:tcPr>
            <w:tcW w:w="992" w:type="dxa"/>
          </w:tcPr>
          <w:p w14:paraId="62265646" w14:textId="77777777" w:rsidR="00245E84" w:rsidRPr="00245E84" w:rsidRDefault="00245E84" w:rsidP="00BB0FC0">
            <w:pPr>
              <w:pStyle w:val="a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УИК №1796</w:t>
            </w:r>
          </w:p>
        </w:tc>
        <w:tc>
          <w:tcPr>
            <w:tcW w:w="5528" w:type="dxa"/>
          </w:tcPr>
          <w:p w14:paraId="73C89C9C" w14:textId="77777777" w:rsidR="00245E84" w:rsidRPr="00245E84" w:rsidRDefault="00245E84" w:rsidP="00BB0FC0">
            <w:pPr>
              <w:pStyle w:val="a5"/>
              <w:ind w:left="34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Татарстан, г.Лениногорск, перекресток ул.Морякова – пр.Ленина</w:t>
            </w:r>
          </w:p>
        </w:tc>
        <w:tc>
          <w:tcPr>
            <w:tcW w:w="3511" w:type="dxa"/>
          </w:tcPr>
          <w:p w14:paraId="722CFD10" w14:textId="77777777" w:rsidR="00245E84" w:rsidRPr="00245E84" w:rsidRDefault="00245E84" w:rsidP="00BB0FC0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Рекламные конструкции на остановочных павильонах</w:t>
            </w:r>
          </w:p>
        </w:tc>
      </w:tr>
      <w:tr w:rsidR="00245E84" w:rsidRPr="00245E84" w14:paraId="1DC88B53" w14:textId="77777777" w:rsidTr="00BB0FC0">
        <w:tc>
          <w:tcPr>
            <w:tcW w:w="992" w:type="dxa"/>
          </w:tcPr>
          <w:p w14:paraId="54CBC1E5" w14:textId="77777777" w:rsidR="00245E84" w:rsidRPr="00245E84" w:rsidRDefault="00245E84" w:rsidP="00BB0FC0">
            <w:pPr>
              <w:pStyle w:val="a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УИК №1797</w:t>
            </w:r>
          </w:p>
        </w:tc>
        <w:tc>
          <w:tcPr>
            <w:tcW w:w="5528" w:type="dxa"/>
          </w:tcPr>
          <w:p w14:paraId="27DA4110" w14:textId="77777777" w:rsidR="00245E84" w:rsidRPr="00245E84" w:rsidRDefault="00245E84" w:rsidP="00BB0FC0">
            <w:pPr>
              <w:pStyle w:val="a5"/>
              <w:ind w:left="34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Татарстан, г.Лениногорск, перекресток ул.Гагарина- ул.Куйбышева</w:t>
            </w:r>
          </w:p>
        </w:tc>
        <w:tc>
          <w:tcPr>
            <w:tcW w:w="3511" w:type="dxa"/>
          </w:tcPr>
          <w:p w14:paraId="7AFED89A" w14:textId="77777777" w:rsidR="00245E84" w:rsidRPr="00245E84" w:rsidRDefault="00094B1C" w:rsidP="00BB0FC0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Рекламные конструкции на остановочных павильонах</w:t>
            </w:r>
          </w:p>
        </w:tc>
      </w:tr>
      <w:tr w:rsidR="00245E84" w:rsidRPr="00245E84" w14:paraId="0048C2AB" w14:textId="77777777" w:rsidTr="00BB0FC0">
        <w:tc>
          <w:tcPr>
            <w:tcW w:w="992" w:type="dxa"/>
          </w:tcPr>
          <w:p w14:paraId="3195C0E6" w14:textId="77777777" w:rsidR="00245E84" w:rsidRPr="00245E84" w:rsidRDefault="00245E84" w:rsidP="00BB0FC0">
            <w:pPr>
              <w:pStyle w:val="a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УИК №1798</w:t>
            </w:r>
          </w:p>
        </w:tc>
        <w:tc>
          <w:tcPr>
            <w:tcW w:w="5528" w:type="dxa"/>
          </w:tcPr>
          <w:p w14:paraId="591617E9" w14:textId="77777777" w:rsidR="00245E84" w:rsidRPr="00245E84" w:rsidRDefault="00245E84" w:rsidP="00BB0FC0">
            <w:pPr>
              <w:pStyle w:val="a5"/>
              <w:ind w:left="34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Татарстан, г.Лениногорск, ул.Вахитова вход в парк</w:t>
            </w:r>
          </w:p>
        </w:tc>
        <w:tc>
          <w:tcPr>
            <w:tcW w:w="3511" w:type="dxa"/>
          </w:tcPr>
          <w:p w14:paraId="3FA0361D" w14:textId="77777777" w:rsidR="00245E84" w:rsidRPr="00245E84" w:rsidRDefault="00245E84" w:rsidP="00BB0FC0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Рекламные конструкции</w:t>
            </w:r>
          </w:p>
        </w:tc>
      </w:tr>
      <w:tr w:rsidR="00245E84" w:rsidRPr="00245E84" w14:paraId="28CA8CB4" w14:textId="77777777" w:rsidTr="00BB0FC0">
        <w:tc>
          <w:tcPr>
            <w:tcW w:w="992" w:type="dxa"/>
          </w:tcPr>
          <w:p w14:paraId="0260BC38" w14:textId="77777777" w:rsidR="00245E84" w:rsidRPr="00245E84" w:rsidRDefault="00245E84" w:rsidP="00BB0FC0">
            <w:pPr>
              <w:pStyle w:val="a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УИК №1799</w:t>
            </w:r>
          </w:p>
        </w:tc>
        <w:tc>
          <w:tcPr>
            <w:tcW w:w="5528" w:type="dxa"/>
          </w:tcPr>
          <w:p w14:paraId="54215642" w14:textId="77777777" w:rsidR="00245E84" w:rsidRPr="00245E84" w:rsidRDefault="00245E84" w:rsidP="00BB0FC0">
            <w:pPr>
              <w:pStyle w:val="a5"/>
              <w:ind w:left="34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Татарстан, г.Лениногорск, перекресток ул.Тукая-ул.Ленинградская</w:t>
            </w:r>
          </w:p>
        </w:tc>
        <w:tc>
          <w:tcPr>
            <w:tcW w:w="3511" w:type="dxa"/>
          </w:tcPr>
          <w:p w14:paraId="1DF706BF" w14:textId="77777777" w:rsidR="00245E84" w:rsidRPr="00245E84" w:rsidRDefault="00245E84" w:rsidP="00BB0FC0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Афишная тумба</w:t>
            </w:r>
          </w:p>
        </w:tc>
      </w:tr>
      <w:tr w:rsidR="00245E84" w:rsidRPr="00245E84" w14:paraId="40E83A4C" w14:textId="77777777" w:rsidTr="00BB0FC0">
        <w:tc>
          <w:tcPr>
            <w:tcW w:w="992" w:type="dxa"/>
          </w:tcPr>
          <w:p w14:paraId="7D849B85" w14:textId="77777777" w:rsidR="00245E84" w:rsidRPr="00245E84" w:rsidRDefault="00245E84" w:rsidP="00BB0FC0">
            <w:pPr>
              <w:pStyle w:val="a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УИК №1800</w:t>
            </w:r>
          </w:p>
        </w:tc>
        <w:tc>
          <w:tcPr>
            <w:tcW w:w="5528" w:type="dxa"/>
          </w:tcPr>
          <w:p w14:paraId="634F3E1E" w14:textId="77777777" w:rsidR="00245E84" w:rsidRPr="00245E84" w:rsidRDefault="00245E84" w:rsidP="00BB0FC0">
            <w:pPr>
              <w:pStyle w:val="a5"/>
              <w:ind w:left="34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Татарстан, г.Лениногорск,</w:t>
            </w:r>
            <w:r w:rsidR="00B63145">
              <w:rPr>
                <w:rFonts w:ascii="Times New Roman" w:hAnsi="Times New Roman" w:cs="Times New Roman"/>
                <w:sz w:val="24"/>
                <w:szCs w:val="24"/>
              </w:rPr>
              <w:t>ул.Ленинградская. остановочный павильон</w:t>
            </w:r>
          </w:p>
        </w:tc>
        <w:tc>
          <w:tcPr>
            <w:tcW w:w="3511" w:type="dxa"/>
          </w:tcPr>
          <w:p w14:paraId="720EE807" w14:textId="77777777" w:rsidR="00245E84" w:rsidRPr="00245E84" w:rsidRDefault="00B63145" w:rsidP="00BB0FC0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Рекламные конструкции на остановочных павильонах</w:t>
            </w:r>
          </w:p>
        </w:tc>
      </w:tr>
      <w:tr w:rsidR="00245E84" w:rsidRPr="00245E84" w14:paraId="5A49FEC8" w14:textId="77777777" w:rsidTr="00BB0FC0">
        <w:tc>
          <w:tcPr>
            <w:tcW w:w="992" w:type="dxa"/>
          </w:tcPr>
          <w:p w14:paraId="281142DD" w14:textId="77777777" w:rsidR="00245E84" w:rsidRPr="00245E84" w:rsidRDefault="00245E84" w:rsidP="00BB0FC0">
            <w:pPr>
              <w:pStyle w:val="a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УИК №1801</w:t>
            </w:r>
          </w:p>
        </w:tc>
        <w:tc>
          <w:tcPr>
            <w:tcW w:w="5528" w:type="dxa"/>
          </w:tcPr>
          <w:p w14:paraId="393ED62D" w14:textId="77777777" w:rsidR="00245E84" w:rsidRPr="00245E84" w:rsidRDefault="00245E84" w:rsidP="00BB0FC0">
            <w:pPr>
              <w:pStyle w:val="a5"/>
              <w:ind w:left="34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Татарстан, г.Лениногорск,пр.Ленина около администрации</w:t>
            </w:r>
          </w:p>
        </w:tc>
        <w:tc>
          <w:tcPr>
            <w:tcW w:w="3511" w:type="dxa"/>
          </w:tcPr>
          <w:p w14:paraId="3AAB5789" w14:textId="77777777" w:rsidR="00245E84" w:rsidRPr="00245E84" w:rsidRDefault="00245E84" w:rsidP="00BB0FC0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стенд</w:t>
            </w:r>
          </w:p>
        </w:tc>
      </w:tr>
      <w:tr w:rsidR="00245E84" w:rsidRPr="00245E84" w14:paraId="5D16B3C2" w14:textId="77777777" w:rsidTr="00BB0FC0">
        <w:tc>
          <w:tcPr>
            <w:tcW w:w="992" w:type="dxa"/>
          </w:tcPr>
          <w:p w14:paraId="63C01A97" w14:textId="77777777" w:rsidR="00245E84" w:rsidRPr="00245E84" w:rsidRDefault="00245E84" w:rsidP="00BB0FC0">
            <w:pPr>
              <w:pStyle w:val="a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УИК №1802</w:t>
            </w:r>
          </w:p>
        </w:tc>
        <w:tc>
          <w:tcPr>
            <w:tcW w:w="5528" w:type="dxa"/>
          </w:tcPr>
          <w:p w14:paraId="5BC90E30" w14:textId="77777777" w:rsidR="00245E84" w:rsidRPr="00245E84" w:rsidRDefault="00245E84" w:rsidP="00BB0FC0">
            <w:pPr>
              <w:pStyle w:val="a5"/>
              <w:ind w:left="34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Татарстан, г.Лениногорск, ул.Лыжная</w:t>
            </w:r>
          </w:p>
        </w:tc>
        <w:tc>
          <w:tcPr>
            <w:tcW w:w="3511" w:type="dxa"/>
          </w:tcPr>
          <w:p w14:paraId="4B322087" w14:textId="77777777" w:rsidR="00245E84" w:rsidRPr="00245E84" w:rsidRDefault="00245E84" w:rsidP="00BB0FC0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Рекламные конструкции на остановочных павильонах</w:t>
            </w:r>
          </w:p>
        </w:tc>
      </w:tr>
      <w:tr w:rsidR="00245E84" w:rsidRPr="00245E84" w14:paraId="1C784AAC" w14:textId="77777777" w:rsidTr="00BB0FC0">
        <w:tc>
          <w:tcPr>
            <w:tcW w:w="992" w:type="dxa"/>
          </w:tcPr>
          <w:p w14:paraId="4AFAF5B7" w14:textId="77777777" w:rsidR="00245E84" w:rsidRPr="00245E84" w:rsidRDefault="00245E84" w:rsidP="00BB0FC0">
            <w:pPr>
              <w:pStyle w:val="a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УИК №1803</w:t>
            </w:r>
          </w:p>
        </w:tc>
        <w:tc>
          <w:tcPr>
            <w:tcW w:w="5528" w:type="dxa"/>
          </w:tcPr>
          <w:p w14:paraId="18B137F6" w14:textId="77777777" w:rsidR="00245E84" w:rsidRPr="00245E84" w:rsidRDefault="00245E84" w:rsidP="00BB0FC0">
            <w:pPr>
              <w:pStyle w:val="a5"/>
              <w:ind w:left="34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Татарстан, г.Лениногорск, ул.Крупской напротив школы №10</w:t>
            </w:r>
          </w:p>
        </w:tc>
        <w:tc>
          <w:tcPr>
            <w:tcW w:w="3511" w:type="dxa"/>
          </w:tcPr>
          <w:p w14:paraId="61BCA0F9" w14:textId="77777777" w:rsidR="00245E84" w:rsidRPr="00245E84" w:rsidRDefault="00094B1C" w:rsidP="00BB0FC0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Уличный информационный стенд СОШ №10</w:t>
            </w:r>
          </w:p>
        </w:tc>
      </w:tr>
      <w:tr w:rsidR="00245E84" w:rsidRPr="00245E84" w14:paraId="7511BF96" w14:textId="77777777" w:rsidTr="00BB0FC0">
        <w:tc>
          <w:tcPr>
            <w:tcW w:w="992" w:type="dxa"/>
          </w:tcPr>
          <w:p w14:paraId="4DD576A2" w14:textId="77777777" w:rsidR="00245E84" w:rsidRPr="00245E84" w:rsidRDefault="00245E84" w:rsidP="00BB0FC0">
            <w:pPr>
              <w:pStyle w:val="a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УИК №1804</w:t>
            </w:r>
          </w:p>
        </w:tc>
        <w:tc>
          <w:tcPr>
            <w:tcW w:w="5528" w:type="dxa"/>
          </w:tcPr>
          <w:p w14:paraId="11351001" w14:textId="77777777" w:rsidR="00245E84" w:rsidRPr="00245E84" w:rsidRDefault="00245E84" w:rsidP="00BB0FC0">
            <w:pPr>
              <w:pStyle w:val="a5"/>
              <w:ind w:left="34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Татарстан, г.Лениногорск, пр.Шашина, д.55</w:t>
            </w:r>
          </w:p>
        </w:tc>
        <w:tc>
          <w:tcPr>
            <w:tcW w:w="3511" w:type="dxa"/>
          </w:tcPr>
          <w:p w14:paraId="3BB3A019" w14:textId="77777777" w:rsidR="00245E84" w:rsidRPr="00245E84" w:rsidRDefault="00094B1C" w:rsidP="00BB0FC0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Рекламные конструкции на остановочных павильонах</w:t>
            </w:r>
          </w:p>
        </w:tc>
      </w:tr>
      <w:tr w:rsidR="00245E84" w:rsidRPr="00245E84" w14:paraId="44E4851A" w14:textId="77777777" w:rsidTr="00BB0FC0">
        <w:tc>
          <w:tcPr>
            <w:tcW w:w="992" w:type="dxa"/>
          </w:tcPr>
          <w:p w14:paraId="44EFDBE5" w14:textId="77777777" w:rsidR="00245E84" w:rsidRPr="00245E84" w:rsidRDefault="00245E84" w:rsidP="00BB0FC0">
            <w:pPr>
              <w:pStyle w:val="a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УИК №1805</w:t>
            </w:r>
          </w:p>
        </w:tc>
        <w:tc>
          <w:tcPr>
            <w:tcW w:w="5528" w:type="dxa"/>
          </w:tcPr>
          <w:p w14:paraId="40D3CA84" w14:textId="77777777" w:rsidR="00245E84" w:rsidRPr="00245E84" w:rsidRDefault="00245E84" w:rsidP="00BB0FC0">
            <w:pPr>
              <w:pStyle w:val="a5"/>
              <w:ind w:left="34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Татарстан, г.Лениногорск, ул.</w:t>
            </w:r>
            <w:r w:rsidR="00B63145">
              <w:rPr>
                <w:rFonts w:ascii="Times New Roman" w:hAnsi="Times New Roman" w:cs="Times New Roman"/>
                <w:sz w:val="24"/>
                <w:szCs w:val="24"/>
              </w:rPr>
              <w:t>Кошевого</w:t>
            </w:r>
          </w:p>
        </w:tc>
        <w:tc>
          <w:tcPr>
            <w:tcW w:w="3511" w:type="dxa"/>
          </w:tcPr>
          <w:p w14:paraId="180CFA21" w14:textId="77777777" w:rsidR="00245E84" w:rsidRPr="00245E84" w:rsidRDefault="007E2FC4" w:rsidP="00BB0FC0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FC4">
              <w:rPr>
                <w:rFonts w:ascii="Times New Roman" w:hAnsi="Times New Roman" w:cs="Times New Roman"/>
                <w:sz w:val="24"/>
                <w:szCs w:val="24"/>
              </w:rPr>
              <w:t xml:space="preserve">Уличный информационный стенд </w:t>
            </w:r>
            <w:r w:rsidR="00B63145">
              <w:rPr>
                <w:rFonts w:ascii="Times New Roman" w:hAnsi="Times New Roman" w:cs="Times New Roman"/>
                <w:sz w:val="24"/>
                <w:szCs w:val="24"/>
              </w:rPr>
              <w:t xml:space="preserve"> ЛПК</w:t>
            </w:r>
          </w:p>
        </w:tc>
      </w:tr>
      <w:tr w:rsidR="00245E84" w:rsidRPr="00245E84" w14:paraId="53A3D528" w14:textId="77777777" w:rsidTr="00BB0FC0">
        <w:tc>
          <w:tcPr>
            <w:tcW w:w="992" w:type="dxa"/>
          </w:tcPr>
          <w:p w14:paraId="0DD30A5E" w14:textId="77777777" w:rsidR="00245E84" w:rsidRPr="00245E84" w:rsidRDefault="00245E84" w:rsidP="00BB0FC0">
            <w:pPr>
              <w:pStyle w:val="a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УИК №1806</w:t>
            </w:r>
          </w:p>
        </w:tc>
        <w:tc>
          <w:tcPr>
            <w:tcW w:w="5528" w:type="dxa"/>
          </w:tcPr>
          <w:p w14:paraId="74417C68" w14:textId="77777777" w:rsidR="00245E84" w:rsidRPr="00245E84" w:rsidRDefault="00245E84" w:rsidP="00BB0FC0">
            <w:pPr>
              <w:pStyle w:val="a5"/>
              <w:ind w:left="34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Татарстан, г.Лениногорск, перекресток ул.Чайковского-ул.Кошевого</w:t>
            </w:r>
          </w:p>
        </w:tc>
        <w:tc>
          <w:tcPr>
            <w:tcW w:w="3511" w:type="dxa"/>
          </w:tcPr>
          <w:p w14:paraId="0F4E8DD5" w14:textId="77777777" w:rsidR="00245E84" w:rsidRPr="00245E84" w:rsidRDefault="00B63145" w:rsidP="00BB0FC0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Рекламные конструкции на остановочных павильонах</w:t>
            </w:r>
          </w:p>
        </w:tc>
      </w:tr>
      <w:tr w:rsidR="00245E84" w:rsidRPr="00245E84" w14:paraId="57325C35" w14:textId="77777777" w:rsidTr="00BB0FC0">
        <w:tc>
          <w:tcPr>
            <w:tcW w:w="992" w:type="dxa"/>
          </w:tcPr>
          <w:p w14:paraId="4F3542E3" w14:textId="77777777" w:rsidR="00245E84" w:rsidRPr="00245E84" w:rsidRDefault="00245E84" w:rsidP="00BB0FC0">
            <w:pPr>
              <w:pStyle w:val="a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УИК №1807</w:t>
            </w:r>
          </w:p>
        </w:tc>
        <w:tc>
          <w:tcPr>
            <w:tcW w:w="5528" w:type="dxa"/>
          </w:tcPr>
          <w:p w14:paraId="4953D2C2" w14:textId="77777777" w:rsidR="00245E84" w:rsidRPr="00245E84" w:rsidRDefault="00245E84" w:rsidP="00BB0FC0">
            <w:pPr>
              <w:pStyle w:val="a5"/>
              <w:ind w:left="34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Татарстан, г.Лениногорск, ул.,Кутузова около ЦРБ</w:t>
            </w:r>
          </w:p>
        </w:tc>
        <w:tc>
          <w:tcPr>
            <w:tcW w:w="3511" w:type="dxa"/>
          </w:tcPr>
          <w:p w14:paraId="2FC94394" w14:textId="77777777" w:rsidR="00245E84" w:rsidRPr="00245E84" w:rsidRDefault="00245E84" w:rsidP="00BB0FC0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Рекламные конструкции</w:t>
            </w:r>
          </w:p>
        </w:tc>
      </w:tr>
      <w:tr w:rsidR="00245E84" w:rsidRPr="00245E84" w14:paraId="6948FC6E" w14:textId="77777777" w:rsidTr="00BB0FC0">
        <w:tc>
          <w:tcPr>
            <w:tcW w:w="992" w:type="dxa"/>
          </w:tcPr>
          <w:p w14:paraId="4208361E" w14:textId="77777777" w:rsidR="00245E84" w:rsidRPr="00245E84" w:rsidRDefault="00245E84" w:rsidP="00BB0FC0">
            <w:pPr>
              <w:pStyle w:val="a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УИК №1808</w:t>
            </w:r>
          </w:p>
        </w:tc>
        <w:tc>
          <w:tcPr>
            <w:tcW w:w="5528" w:type="dxa"/>
          </w:tcPr>
          <w:p w14:paraId="50110712" w14:textId="77777777" w:rsidR="00245E84" w:rsidRPr="00245E84" w:rsidRDefault="00245E84" w:rsidP="00BB0FC0">
            <w:pPr>
              <w:pStyle w:val="a5"/>
              <w:ind w:left="34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Татарстан, г.Лениногорск, ул.Строительная около храма</w:t>
            </w:r>
          </w:p>
        </w:tc>
        <w:tc>
          <w:tcPr>
            <w:tcW w:w="3511" w:type="dxa"/>
          </w:tcPr>
          <w:p w14:paraId="38492624" w14:textId="77777777" w:rsidR="00245E84" w:rsidRPr="00245E84" w:rsidRDefault="00B63145" w:rsidP="00BB0FC0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Рекламные конструкции на остановочных павильонах</w:t>
            </w:r>
          </w:p>
        </w:tc>
      </w:tr>
      <w:tr w:rsidR="00245E84" w:rsidRPr="00245E84" w14:paraId="61D1525F" w14:textId="77777777" w:rsidTr="00BB0FC0">
        <w:tc>
          <w:tcPr>
            <w:tcW w:w="992" w:type="dxa"/>
          </w:tcPr>
          <w:p w14:paraId="3009017F" w14:textId="77777777" w:rsidR="00245E84" w:rsidRPr="00245E84" w:rsidRDefault="00245E84" w:rsidP="00BB0FC0">
            <w:pPr>
              <w:pStyle w:val="a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УИК №1809</w:t>
            </w:r>
          </w:p>
        </w:tc>
        <w:tc>
          <w:tcPr>
            <w:tcW w:w="5528" w:type="dxa"/>
          </w:tcPr>
          <w:p w14:paraId="648B3070" w14:textId="77777777" w:rsidR="00245E84" w:rsidRPr="00245E84" w:rsidRDefault="00245E84" w:rsidP="00BB0FC0">
            <w:pPr>
              <w:pStyle w:val="a5"/>
              <w:ind w:left="34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Татарстан, г.Лениногорск,  ул.Степана Разина, д.2, пом.1</w:t>
            </w:r>
          </w:p>
        </w:tc>
        <w:tc>
          <w:tcPr>
            <w:tcW w:w="3511" w:type="dxa"/>
          </w:tcPr>
          <w:p w14:paraId="4ACE2795" w14:textId="77777777" w:rsidR="00245E84" w:rsidRPr="00245E84" w:rsidRDefault="00094B1C" w:rsidP="00BB0FC0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Уличный информационный стенд СОШ №13</w:t>
            </w:r>
          </w:p>
        </w:tc>
      </w:tr>
    </w:tbl>
    <w:p w14:paraId="3651FF26" w14:textId="77777777" w:rsidR="00607A1D" w:rsidRPr="00245E84" w:rsidRDefault="00607A1D" w:rsidP="00512254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36EA89D6" w14:textId="77777777" w:rsidR="00245E84" w:rsidRDefault="00245E84" w:rsidP="00A1131B">
      <w:pPr>
        <w:jc w:val="center"/>
      </w:pPr>
    </w:p>
    <w:p w14:paraId="5EB6A32B" w14:textId="77777777" w:rsidR="00236085" w:rsidRDefault="00A1131B" w:rsidP="00A1131B">
      <w:pPr>
        <w:jc w:val="center"/>
      </w:pPr>
      <w:r>
        <w:t>_____________________________</w:t>
      </w:r>
    </w:p>
    <w:sectPr w:rsidR="00236085" w:rsidSect="00BB0FC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0581"/>
    <w:rsid w:val="00005595"/>
    <w:rsid w:val="00006370"/>
    <w:rsid w:val="00060DAF"/>
    <w:rsid w:val="00094B1C"/>
    <w:rsid w:val="00236085"/>
    <w:rsid w:val="00245E84"/>
    <w:rsid w:val="00267C8F"/>
    <w:rsid w:val="002B1188"/>
    <w:rsid w:val="002C5276"/>
    <w:rsid w:val="00504737"/>
    <w:rsid w:val="00512254"/>
    <w:rsid w:val="00607A1D"/>
    <w:rsid w:val="007D4BBB"/>
    <w:rsid w:val="007E2FC4"/>
    <w:rsid w:val="007E639F"/>
    <w:rsid w:val="007F22E5"/>
    <w:rsid w:val="00813EAC"/>
    <w:rsid w:val="008F2EC2"/>
    <w:rsid w:val="00924986"/>
    <w:rsid w:val="00982332"/>
    <w:rsid w:val="009C5EF7"/>
    <w:rsid w:val="009E4D98"/>
    <w:rsid w:val="00A10581"/>
    <w:rsid w:val="00A1131B"/>
    <w:rsid w:val="00A35DDD"/>
    <w:rsid w:val="00AA2EBA"/>
    <w:rsid w:val="00AC06AB"/>
    <w:rsid w:val="00AD2641"/>
    <w:rsid w:val="00AE55ED"/>
    <w:rsid w:val="00B04887"/>
    <w:rsid w:val="00B63145"/>
    <w:rsid w:val="00BB0FC0"/>
    <w:rsid w:val="00C9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22870"/>
  <w15:docId w15:val="{93F01892-F7EE-4DDF-951D-3C539D42F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51225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5122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512254"/>
    <w:pPr>
      <w:jc w:val="center"/>
    </w:pPr>
    <w:rPr>
      <w:rFonts w:ascii="Arial" w:hAnsi="Arial" w:cs="Arial"/>
      <w:sz w:val="28"/>
      <w:szCs w:val="20"/>
    </w:rPr>
  </w:style>
  <w:style w:type="character" w:customStyle="1" w:styleId="a6">
    <w:name w:val="Заголовок Знак"/>
    <w:basedOn w:val="a0"/>
    <w:link w:val="a5"/>
    <w:rsid w:val="00512254"/>
    <w:rPr>
      <w:rFonts w:ascii="Arial" w:eastAsia="Times New Roman" w:hAnsi="Arial" w:cs="Arial"/>
      <w:sz w:val="28"/>
      <w:szCs w:val="20"/>
      <w:lang w:eastAsia="ru-RU"/>
    </w:rPr>
  </w:style>
  <w:style w:type="table" w:styleId="a7">
    <w:name w:val="Table Grid"/>
    <w:basedOn w:val="a1"/>
    <w:uiPriority w:val="39"/>
    <w:rsid w:val="00607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267C8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E55E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55E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USER-172</dc:creator>
  <cp:lastModifiedBy>Маш Бюро</cp:lastModifiedBy>
  <cp:revision>4</cp:revision>
  <cp:lastPrinted>2024-02-09T10:48:00Z</cp:lastPrinted>
  <dcterms:created xsi:type="dcterms:W3CDTF">2024-02-09T10:49:00Z</dcterms:created>
  <dcterms:modified xsi:type="dcterms:W3CDTF">2024-02-12T13:00:00Z</dcterms:modified>
</cp:coreProperties>
</file>