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A51E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30458">
        <w:rPr>
          <w:rFonts w:ascii="Times New Roman" w:eastAsia="Calibri" w:hAnsi="Times New Roman"/>
          <w:sz w:val="28"/>
          <w:szCs w:val="28"/>
        </w:rPr>
        <w:t>К А Р А Р</w:t>
      </w:r>
    </w:p>
    <w:p w14:paraId="433C4D7C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B7562DD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15EA9CD" w14:textId="3EEC01EB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30458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A30458">
        <w:rPr>
          <w:rFonts w:ascii="Times New Roman" w:eastAsia="Calibri" w:hAnsi="Times New Roman"/>
          <w:sz w:val="28"/>
          <w:szCs w:val="28"/>
        </w:rPr>
        <w:t>16</w:t>
      </w:r>
    </w:p>
    <w:p w14:paraId="07A4FE82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C47D51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088031" w14:textId="7A7DA7C0" w:rsidR="009B4EFB" w:rsidRPr="00A30458" w:rsidRDefault="009B4EFB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A3045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A30458">
        <w:rPr>
          <w:rFonts w:ascii="Times New Roman" w:eastAsia="Calibri" w:hAnsi="Times New Roman"/>
          <w:sz w:val="28"/>
          <w:szCs w:val="28"/>
        </w:rPr>
        <w:t>10</w:t>
      </w:r>
      <w:r w:rsidRPr="00A30458">
        <w:rPr>
          <w:rFonts w:ascii="Times New Roman" w:eastAsia="Calibri" w:hAnsi="Times New Roman"/>
          <w:sz w:val="28"/>
          <w:szCs w:val="28"/>
        </w:rPr>
        <w:t xml:space="preserve">» </w:t>
      </w:r>
      <w:r w:rsidR="00A30458">
        <w:rPr>
          <w:rFonts w:ascii="Times New Roman" w:eastAsia="Calibri" w:hAnsi="Times New Roman"/>
          <w:sz w:val="28"/>
          <w:szCs w:val="28"/>
        </w:rPr>
        <w:t>января</w:t>
      </w:r>
      <w:r w:rsidRPr="00A30458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2D07D2E8" w14:textId="3B1BFA54" w:rsidR="00267C4F" w:rsidRPr="00A30458" w:rsidRDefault="00267C4F"/>
    <w:p w14:paraId="3B5F4461" w14:textId="50CF16B4" w:rsidR="009B4EFB" w:rsidRPr="009B4EFB" w:rsidRDefault="009B4EFB" w:rsidP="009B4EFB"/>
    <w:p w14:paraId="33A6CC96" w14:textId="21035E20" w:rsidR="009B4EFB" w:rsidRPr="009B4EFB" w:rsidRDefault="009B4EFB" w:rsidP="009B4EFB"/>
    <w:p w14:paraId="193EBDFB" w14:textId="170AFD2F" w:rsidR="009B4EFB" w:rsidRPr="009B4EFB" w:rsidRDefault="009B4EFB" w:rsidP="009B4EFB"/>
    <w:p w14:paraId="73E4AB03" w14:textId="77777777" w:rsidR="009B4EFB" w:rsidRPr="009B4EFB" w:rsidRDefault="009B4EFB" w:rsidP="009B4EFB">
      <w:pPr>
        <w:spacing w:after="0" w:line="240" w:lineRule="auto"/>
        <w:ind w:right="3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материального обеспечения и норм расходов на обеспечение питанием, проживанием, проездом при проведении культурно-массовых, спортивных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олимпиад на 2023-2024 учебный год</w:t>
      </w:r>
    </w:p>
    <w:p w14:paraId="29BDDD6F" w14:textId="7F854ACF" w:rsidR="009B4EFB" w:rsidRDefault="009B4EFB" w:rsidP="009B4EFB"/>
    <w:p w14:paraId="3793D498" w14:textId="7B8A9FB1" w:rsidR="009B4EFB" w:rsidRDefault="009B4EFB" w:rsidP="009B4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 октября 2003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 – ФЗ «Об общих принципах организации местного самоуправления в Российской Федерации», письмом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19.12.2023 №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591/23  «О проведении заключительного этапа республиканской олимпиады «Путь к Олимпу», регионального этапа всероссийской и заключительного этапа республиканской олимпиад школьников в Республике Татарстан», в целях рационального использования средств на материальное обеспечение культурно-массовых, спортивных мероприятий, обеспечение питанием участников культурно-массовых, спортивных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оплаты расходов за питание и проживание руководителей команд,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предметных олимпиад при проведении регионального, всероссийского и заключительного этапов республиканских олимпиад школьников в Республике Татарстан, Исполнительный  комитет Лениногорского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14:paraId="4696B081" w14:textId="5D1E3003" w:rsidR="009B4EFB" w:rsidRPr="009B4EFB" w:rsidRDefault="009B4EFB" w:rsidP="009B4EFB">
      <w:pPr>
        <w:numPr>
          <w:ilvl w:val="0"/>
          <w:numId w:val="1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материального обеспечения и норм расходов на обеспечение питанием, проживанием, проездом при проведении культурно-массовых, спортивных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олимпиад. </w:t>
      </w:r>
    </w:p>
    <w:p w14:paraId="1DFE1916" w14:textId="77777777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учреждений Лениногорского муниципального района Республики Татарстан при проведении культуро-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массовых, спортивных мероприятий, предметных олимпиад руководствоваться настоящим постановлением.</w:t>
      </w:r>
    </w:p>
    <w:p w14:paraId="38151AC3" w14:textId="6203875E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</w:t>
      </w:r>
      <w:r w:rsidR="003D2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</w:t>
      </w:r>
      <w:r w:rsidR="003D2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3D2163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163"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район» 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установленном порядке финансирование расходов в соответствии с настоящим постановлением.</w:t>
      </w:r>
    </w:p>
    <w:p w14:paraId="1CB08668" w14:textId="6079F3E8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муниципального бюджетного учреждения «Центральная бухгалтерия» Лениногорского муниципального района Республики Татарстан своевременно возместить расходы в соответствии с настоящим постановлением.</w:t>
      </w:r>
    </w:p>
    <w:p w14:paraId="3B20F5E9" w14:textId="410145FE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комитета муниципального образования «Лениногорский муниципальный район» Республики Татарстан от 10.07.2023  № 1809 «Об утверждении порядка материального обеспечения и норм расходов на обеспечение питанием, проживанием, проездом при проведении культурно-массовых, спортивных мероприятий, предметных олимпиад в сфере образования».</w:t>
      </w:r>
    </w:p>
    <w:p w14:paraId="7A86B2F9" w14:textId="77777777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«Лениногорский муниципальный район» Республики Татарстан в информационно-телекоммуникационной сети «Интернет».</w:t>
      </w:r>
    </w:p>
    <w:p w14:paraId="1C8CF7AA" w14:textId="28AD664E" w:rsidR="009B4EFB" w:rsidRPr="009B4EFB" w:rsidRDefault="009B4EFB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</w:t>
      </w:r>
      <w:r w:rsidR="003D21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казенного учреждения «Управление образования» Исполнительного комитета муниципального образования «Лениногорский муниципальный район» Республики Татарстан В.С.Санатуллина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8D068B" w14:textId="0730EB90" w:rsidR="009B4EFB" w:rsidRDefault="009B4EFB" w:rsidP="009B4EFB">
      <w:pPr>
        <w:tabs>
          <w:tab w:val="left" w:pos="993"/>
        </w:tabs>
        <w:spacing w:after="0" w:line="240" w:lineRule="auto"/>
        <w:ind w:firstLine="709"/>
        <w:jc w:val="both"/>
      </w:pPr>
    </w:p>
    <w:p w14:paraId="2394F621" w14:textId="77777777" w:rsidR="009B4EFB" w:rsidRPr="009B4EFB" w:rsidRDefault="009B4EFB" w:rsidP="009B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З. Г. Михайлова</w:t>
      </w:r>
    </w:p>
    <w:p w14:paraId="42AA8E04" w14:textId="77777777" w:rsidR="009B4EFB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24B30A0F" w14:textId="36890C53" w:rsidR="009B4EFB" w:rsidRPr="009B4EFB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0395B287" w14:textId="77777777" w:rsidR="009B4EFB" w:rsidRPr="009B4EFB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E86B0" w14:textId="77777777" w:rsidR="009B4EFB" w:rsidRPr="009B4EFB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4EFB">
        <w:rPr>
          <w:rFonts w:ascii="Times New Roman" w:eastAsia="Times New Roman" w:hAnsi="Times New Roman" w:cs="Times New Roman"/>
          <w:lang w:eastAsia="ru-RU"/>
        </w:rPr>
        <w:t>И.Н.Минвалеева</w:t>
      </w:r>
    </w:p>
    <w:p w14:paraId="79B1D6C4" w14:textId="77777777" w:rsidR="009B4EFB" w:rsidRPr="009B4EFB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4EFB">
        <w:rPr>
          <w:rFonts w:ascii="Times New Roman" w:eastAsia="Times New Roman" w:hAnsi="Times New Roman" w:cs="Times New Roman"/>
          <w:lang w:eastAsia="ru-RU"/>
        </w:rPr>
        <w:t>5-24-55</w:t>
      </w:r>
    </w:p>
    <w:p w14:paraId="20DB0A4B" w14:textId="77777777" w:rsidR="009B4EFB" w:rsidRDefault="009B4EFB" w:rsidP="009B4EFB">
      <w:pPr>
        <w:sectPr w:rsidR="009B4EFB" w:rsidSect="009B4EF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BC3C3A5" w14:textId="77777777" w:rsidR="009B4EFB" w:rsidRPr="009B4EFB" w:rsidRDefault="009B4EF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B4EFB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40355EA4" w14:textId="77777777" w:rsidR="009B4EFB" w:rsidRPr="009B4EFB" w:rsidRDefault="009B4EF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A7CA147" w14:textId="77777777" w:rsidR="009B4EFB" w:rsidRPr="009B4EFB" w:rsidRDefault="009B4EF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B4EFB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A44099D" w14:textId="77777777" w:rsidR="009B4EFB" w:rsidRPr="009B4EFB" w:rsidRDefault="009B4EF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F31D0A9" w14:textId="1F6D70E1" w:rsidR="009B4EFB" w:rsidRPr="009B4EFB" w:rsidRDefault="009B4EF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B4EFB">
        <w:rPr>
          <w:rFonts w:ascii="Times New Roman" w:hAnsi="Times New Roman"/>
          <w:sz w:val="24"/>
          <w:szCs w:val="24"/>
        </w:rPr>
        <w:t>от «</w:t>
      </w:r>
      <w:r w:rsidR="00A30458">
        <w:rPr>
          <w:rFonts w:ascii="Times New Roman" w:hAnsi="Times New Roman"/>
          <w:sz w:val="24"/>
          <w:szCs w:val="24"/>
        </w:rPr>
        <w:t>10</w:t>
      </w:r>
      <w:r w:rsidRPr="009B4EFB">
        <w:rPr>
          <w:rFonts w:ascii="Times New Roman" w:hAnsi="Times New Roman"/>
          <w:sz w:val="24"/>
          <w:szCs w:val="24"/>
        </w:rPr>
        <w:t xml:space="preserve">» </w:t>
      </w:r>
      <w:r w:rsidR="00A30458">
        <w:rPr>
          <w:rFonts w:ascii="Times New Roman" w:hAnsi="Times New Roman"/>
          <w:sz w:val="24"/>
          <w:szCs w:val="24"/>
        </w:rPr>
        <w:t>января</w:t>
      </w:r>
      <w:r w:rsidRPr="009B4EFB">
        <w:rPr>
          <w:rFonts w:ascii="Times New Roman" w:hAnsi="Times New Roman"/>
          <w:sz w:val="24"/>
          <w:szCs w:val="24"/>
        </w:rPr>
        <w:t xml:space="preserve"> 2024г. № </w:t>
      </w:r>
      <w:r w:rsidR="00A30458">
        <w:rPr>
          <w:rFonts w:ascii="Times New Roman" w:hAnsi="Times New Roman"/>
          <w:sz w:val="24"/>
          <w:szCs w:val="24"/>
        </w:rPr>
        <w:t>16</w:t>
      </w:r>
    </w:p>
    <w:p w14:paraId="7AC99CE5" w14:textId="35D02016" w:rsidR="009B4EFB" w:rsidRDefault="009B4EFB" w:rsidP="009B4EFB"/>
    <w:p w14:paraId="0C6BB041" w14:textId="1A55734D" w:rsidR="009B4EFB" w:rsidRDefault="009B4EFB" w:rsidP="009B4EFB"/>
    <w:p w14:paraId="49173A52" w14:textId="77777777" w:rsidR="009B4EFB" w:rsidRPr="009B4EFB" w:rsidRDefault="009B4EFB" w:rsidP="009B4EFB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</w:rPr>
      </w:pPr>
      <w:r>
        <w:tab/>
      </w:r>
    </w:p>
    <w:p w14:paraId="17E47A5C" w14:textId="77777777" w:rsidR="009B4EFB" w:rsidRDefault="009B4EFB" w:rsidP="009B4EFB">
      <w:pPr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>Порядок</w:t>
      </w:r>
    </w:p>
    <w:p w14:paraId="036EC269" w14:textId="77777777" w:rsidR="009B4EFB" w:rsidRDefault="009B4EFB" w:rsidP="009B4EFB">
      <w:pPr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материального обеспечения и норм расходов на обеспечение питанием, проживанием, проездом при проведении культурно-массовых, спортивных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</w:t>
      </w:r>
    </w:p>
    <w:p w14:paraId="1B254225" w14:textId="4B24EEF1" w:rsidR="009B4EFB" w:rsidRDefault="009B4EFB" w:rsidP="009B4EFB">
      <w:pPr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>на 2023-2024 учебный год</w:t>
      </w:r>
    </w:p>
    <w:p w14:paraId="62EF6140" w14:textId="77777777" w:rsidR="009B4EFB" w:rsidRPr="009B4EFB" w:rsidRDefault="009B4EFB" w:rsidP="009B4EFB">
      <w:pPr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F673D8F" w14:textId="77777777" w:rsidR="009B4EFB" w:rsidRPr="009B4EFB" w:rsidRDefault="009B4EFB" w:rsidP="009B4EFB">
      <w:pPr>
        <w:spacing w:after="263"/>
        <w:ind w:left="53" w:right="158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>1. Общие положения</w:t>
      </w:r>
    </w:p>
    <w:p w14:paraId="36B19907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>.Целью настоящего Порядка является регулирование расходов муниципальных учреждений Лениногорского муниципального района, направляющих участников на культурно-массовые, спортивные мероприятия или проводящих культурно-массовые, спортивные мероприятия и предметные олимпиады при проведении регионального этапа всероссийского и заключительного этапов республиканских олимпиад школьников.</w:t>
      </w:r>
    </w:p>
    <w:p w14:paraId="5648619B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1.2.  К культурно-массовым. спортивным мероприятиям относятся фестивали, конкурсы, смотры, соревнования и другие культурно-массовые мероприятия, предусмотренные единым календарным планом районных, республиканских и всероссийских культурно массовых мероприятий.</w:t>
      </w:r>
    </w:p>
    <w:p w14:paraId="31D55CC3" w14:textId="77777777" w:rsidR="009B4EFB" w:rsidRPr="009B4EFB" w:rsidRDefault="009B4EFB" w:rsidP="009B4EFB">
      <w:pPr>
        <w:spacing w:after="4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1.3.К нормам на материальное обеспечение участников культурно массовых мероприятий относятся:</w:t>
      </w:r>
    </w:p>
    <w:p w14:paraId="61547C6E" w14:textId="77777777" w:rsidR="009B4EFB" w:rsidRPr="009B4EFB" w:rsidRDefault="009B4EFB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-нормы расходов на обеспечение питанием участников в дни проведения культурно-массовых мероприятий; </w:t>
      </w:r>
    </w:p>
    <w:p w14:paraId="01366EC4" w14:textId="77777777" w:rsidR="009B4EFB" w:rsidRPr="009B4EFB" w:rsidRDefault="009B4EFB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транспортные расходы; </w:t>
      </w:r>
    </w:p>
    <w:p w14:paraId="204410C6" w14:textId="77777777" w:rsidR="009B4EFB" w:rsidRPr="009B4EFB" w:rsidRDefault="009B4EFB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- почтово-типографские и канцелярские расходы; </w:t>
      </w:r>
    </w:p>
    <w:p w14:paraId="6E443EEA" w14:textId="77777777" w:rsidR="009B4EFB" w:rsidRPr="009B4EFB" w:rsidRDefault="009B4EFB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- оплата найма жилого помещения; </w:t>
      </w:r>
    </w:p>
    <w:p w14:paraId="4B2E8B2F" w14:textId="686E7FCD" w:rsidR="009B4EFB" w:rsidRPr="009B4EFB" w:rsidRDefault="009B4EFB" w:rsidP="009B4EFB">
      <w:pPr>
        <w:tabs>
          <w:tab w:val="left" w:pos="993"/>
        </w:tabs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>другие виды материального обеспечения участников культурно массовых мероприятий.</w:t>
      </w:r>
    </w:p>
    <w:p w14:paraId="539E6928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1.4 К нормам на материальное обеспечение участников предметных олимпиад при проведении регионального этапа всероссийского и заключительного этапа республиканских олимпиад относятся:</w:t>
      </w:r>
    </w:p>
    <w:p w14:paraId="7F3510A0" w14:textId="77777777" w:rsidR="009B4EFB" w:rsidRPr="009B4EFB" w:rsidRDefault="009B4EFB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lastRenderedPageBreak/>
        <w:t>- питание участников предметных олимпиад и руководителей команд в пути следования к месту проведения предметных олимпиад и обратно;</w:t>
      </w:r>
    </w:p>
    <w:p w14:paraId="31CBB5F3" w14:textId="77777777" w:rsidR="009B4EFB" w:rsidRPr="009B4EFB" w:rsidRDefault="009B4EFB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- оплата найма жилого помещения; </w:t>
      </w:r>
    </w:p>
    <w:p w14:paraId="6F0FED70" w14:textId="77777777" w:rsidR="009B4EFB" w:rsidRPr="009B4EFB" w:rsidRDefault="009B4EFB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- 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>другие виды материального обеспечения участников предметных олимпиад и руководителей команд, предусмотренных законодательством.</w:t>
      </w:r>
    </w:p>
    <w:p w14:paraId="5114CA70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1.5.  К участникам культурно-массовых мероприятий относятся учащиеся образовательных учреждений, участники художественной самодеятельности, участники клубных формирований учреждений культуры, и представители творческих коллективов, специалисты, оговоренные в правилах, положениях о культурно-массовых мероприятиях и регламентирующих документах.</w:t>
      </w:r>
    </w:p>
    <w:p w14:paraId="25A70221" w14:textId="40C55B93" w:rsidR="009B4EFB" w:rsidRPr="009B4EFB" w:rsidRDefault="009B4EFB" w:rsidP="009B4EFB">
      <w:pPr>
        <w:spacing w:after="4" w:line="243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>1.6. К участникам предметных олимпиад при проведении регионального этапа всероссийского и заключительного этапов республиканских олимпиад относятся школьники набравшие необходимое количество баллов на муниципальном этапе, а также победители и призеры Олимпиады регионального этапа всероссийского и заключительного этапов республиканских олимпиад предыдущего года и руководители команд.</w:t>
      </w:r>
    </w:p>
    <w:p w14:paraId="130984DB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1.7. Направление участников на культурно-массовые, спортивные мероприятия осуществляется на основании официального приглашения проводящих культурно-массовые, спортивные мероприятия организаций.</w:t>
      </w:r>
    </w:p>
    <w:p w14:paraId="6F3A895E" w14:textId="77777777" w:rsidR="009B4EFB" w:rsidRPr="009B4EFB" w:rsidRDefault="009B4EFB" w:rsidP="009B4EFB">
      <w:pPr>
        <w:spacing w:after="33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1.8. Направление школьников на предметные олимпиады осуществляется на основании приказа Министерства образования и науки Республики Татарстан и приказа Муниципального казенного учреждения «Управление образования Лениногорского муниципального района Республики Татарстан».</w:t>
      </w:r>
    </w:p>
    <w:p w14:paraId="33B4C3C0" w14:textId="3DFD93C4" w:rsidR="009B4EFB" w:rsidRPr="009B4EFB" w:rsidRDefault="009B4EFB" w:rsidP="009B4EFB">
      <w:pPr>
        <w:numPr>
          <w:ilvl w:val="0"/>
          <w:numId w:val="2"/>
        </w:numPr>
        <w:spacing w:after="263" w:line="243" w:lineRule="auto"/>
        <w:ind w:left="426" w:right="43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 расходования средств при проведении культурно-массовых, спортивных мероприятий, предметных олимпиад при проведении регионального этапа всероссийского и заключительного этапа республиканских олимпиад школьников</w:t>
      </w: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9B4E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2023-2024 учебный год</w:t>
      </w:r>
    </w:p>
    <w:p w14:paraId="441A9EB2" w14:textId="77777777" w:rsidR="009B4EFB" w:rsidRPr="009B4EFB" w:rsidRDefault="009B4EFB" w:rsidP="009B4EFB">
      <w:pPr>
        <w:spacing w:after="263" w:line="243" w:lineRule="auto"/>
        <w:ind w:left="426" w:right="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C6661B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При проведении культурно-массовых, спортивных мероприятий организацией, проводящей культурно-массовые, спортивные мероприятия, утверждаются: положением о культурно-массовых, спортивных мероприятиях, программы культурно-массовых, спортивных мероприятий, регламентирующих порядок проведения культурно-массовых, спортивных мероприятий; сметы, включающие количественный состав участников культурно-массовых, спортивных мероприятий, сроки их проведения и нормы материального обеспечения.</w:t>
      </w:r>
    </w:p>
    <w:p w14:paraId="2E47ECFB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Расходы на обеспечение питанием участников в дни проведения культурно-массовых, спортивных мероприятий производится в соответствии с нормами, согласно приложению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en-US"/>
        </w:rPr>
        <w:t>1.</w:t>
      </w:r>
    </w:p>
    <w:p w14:paraId="185B247D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Расходы на обеспечение питанием участников в дни проведения предметных олимпиад при проведении регионального этапа всероссийского и 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заключительного этапа республиканских олимпиад школьников производится в соответствии с нормами согласно приложению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en-US"/>
        </w:rPr>
        <w:t>2.</w:t>
      </w:r>
    </w:p>
    <w:p w14:paraId="7B9397F0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Бронирование мест в гостиницах осуществляется не позднее суток до установленного срока приезда участников культурно-массовых, спортивных мероприятий и предметных олимпиад.</w:t>
      </w:r>
    </w:p>
    <w:p w14:paraId="6838CBCB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При вынужденных остановках в пути следования на культурно массовые, спортивные мероприятия, предметные олимпиады и обратно, при пересадках с ожиданием следующего транспорта в течение ночи и более суток расходы по найму жилого помещения, подтвержденные соответствующими документами, возмещаются участникам в пределах, установленных коллективным договором или локальным нормативным актом организации.</w:t>
      </w:r>
    </w:p>
    <w:p w14:paraId="65EF2374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Транспортные, телеграфные, почтово-типографские, канцелярские и другие расходы производятся по действующим в отрасли расценкам или договорным ценам в объемах, обеспечивающих наиболее экономичное проведение культурно-массовых, спортивных мероприятий, предметных олимпиад и рациональное использование средств.</w:t>
      </w:r>
    </w:p>
    <w:p w14:paraId="22300AE2" w14:textId="77777777" w:rsidR="009B4EFB" w:rsidRPr="009B4EFB" w:rsidRDefault="009B4EFB" w:rsidP="009B4EFB">
      <w:pPr>
        <w:numPr>
          <w:ilvl w:val="1"/>
          <w:numId w:val="2"/>
        </w:numPr>
        <w:tabs>
          <w:tab w:val="left" w:pos="1276"/>
        </w:tabs>
        <w:spacing w:after="325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Возмещение затрат по командированию и заработной плате участникам культурно-массовых, спортивных мероприятий, предметных олимпиад производятся в соответствии с коллективным договором и иными нормативными актами, действующими в организации.</w:t>
      </w:r>
    </w:p>
    <w:p w14:paraId="281E4F9A" w14:textId="77777777" w:rsidR="009B4EFB" w:rsidRPr="009B4EFB" w:rsidRDefault="009B4EFB" w:rsidP="009B4EFB">
      <w:pPr>
        <w:spacing w:after="263"/>
        <w:ind w:right="187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</w:rPr>
        <w:t>3. Порядок финансирования культурно-массовых мероприятий</w:t>
      </w:r>
    </w:p>
    <w:p w14:paraId="2DE09612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3.1. Источниками финансирования культурно-массовых, спортивных  мероприятий являются бюджетные и внебюджетные средства.</w:t>
      </w:r>
    </w:p>
    <w:p w14:paraId="1BEA0330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3.2. Расходы на материальное обеспечение культурно-массовых, спортивных мероприятий и предметных олимпиад при проведении регионального этапа всероссийского и заключительного этапа республиканских олимпиад школьников производятся за счет соответствующих источников финансирования в пределах имеющихся средств на основании утвержденного плана финансово-хозяйственной деятельности в соответствии с утвержденными настоящим постановлением нормами.</w:t>
      </w:r>
    </w:p>
    <w:p w14:paraId="7B890952" w14:textId="77777777" w:rsidR="009B4EFB" w:rsidRPr="009B4EFB" w:rsidRDefault="009B4EFB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3.3. При проведении культурно-массовых, спортивных мероприятий на территории Лениногорского муниципального района, финансируемых за счет средств районного бюджета Лениногорского муниципального района, условия финансового обеспечения устанавливаются в Положениях (регламентах) об этих мероприятиях, утвержденных Исполнительным комитетом Лениногорского  муниципального района.</w:t>
      </w:r>
    </w:p>
    <w:p w14:paraId="53379A88" w14:textId="77777777" w:rsidR="009B4EFB" w:rsidRPr="009B4EFB" w:rsidRDefault="009B4EFB" w:rsidP="009B4EFB">
      <w:pPr>
        <w:spacing w:after="684" w:line="239" w:lineRule="auto"/>
        <w:ind w:left="4011" w:right="144" w:firstLine="414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8765A36" w14:textId="77777777" w:rsidR="009B4EFB" w:rsidRDefault="009B4EFB" w:rsidP="009B4EFB">
      <w:pPr>
        <w:spacing w:after="684" w:line="239" w:lineRule="auto"/>
        <w:ind w:left="4011" w:right="144" w:firstLine="4145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9B4EFB" w:rsidSect="009B4EFB">
          <w:headerReference w:type="default" r:id="rId7"/>
          <w:headerReference w:type="firs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54639BD" w14:textId="3958EA5F" w:rsidR="009B4EFB" w:rsidRPr="009B4EFB" w:rsidRDefault="009B4EFB" w:rsidP="009B4EFB">
      <w:pPr>
        <w:spacing w:after="684" w:line="239" w:lineRule="auto"/>
        <w:ind w:left="4011" w:right="144" w:firstLine="39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1 к Порядку материального обеспечения культурно-массовых мероприятий и обеспечения питанием участников культурно-массовых, спортивных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на 2023-2024 учебный год</w:t>
      </w:r>
    </w:p>
    <w:p w14:paraId="435850CE" w14:textId="77777777" w:rsidR="009B4EFB" w:rsidRDefault="009B4EFB" w:rsidP="009B4EFB">
      <w:pPr>
        <w:spacing w:after="0" w:line="240" w:lineRule="auto"/>
        <w:ind w:left="768" w:right="902" w:firstLine="18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</w:rPr>
        <w:t>Нормы расходов</w:t>
      </w:r>
    </w:p>
    <w:p w14:paraId="2222108E" w14:textId="0F6F7E98" w:rsidR="009B4EFB" w:rsidRPr="009B4EFB" w:rsidRDefault="009B4EFB" w:rsidP="009B4EFB">
      <w:pPr>
        <w:spacing w:after="0" w:line="240" w:lineRule="auto"/>
        <w:ind w:left="768" w:right="902" w:firstLine="18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</w:rPr>
        <w:t xml:space="preserve"> на обеспечение питанием, проездом и проживанием участников при проведении культурно-массовых, спортивных мероприятий</w:t>
      </w:r>
      <w:r w:rsidRPr="009B4EF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B4EFB">
        <w:rPr>
          <w:rFonts w:ascii="Times New Roman" w:eastAsia="Times New Roman" w:hAnsi="Times New Roman" w:cs="Times New Roman"/>
          <w:color w:val="000000"/>
          <w:sz w:val="30"/>
        </w:rPr>
        <w:t>на 2023-2024 учебный год</w:t>
      </w:r>
    </w:p>
    <w:tbl>
      <w:tblPr>
        <w:tblW w:w="9568" w:type="dxa"/>
        <w:tblInd w:w="5" w:type="dxa"/>
        <w:tblCellMar>
          <w:top w:w="58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561"/>
        <w:gridCol w:w="5528"/>
        <w:gridCol w:w="3479"/>
      </w:tblGrid>
      <w:tr w:rsidR="009B4EFB" w:rsidRPr="009B4EFB" w14:paraId="55948C21" w14:textId="77777777" w:rsidTr="006C5837">
        <w:trPr>
          <w:trHeight w:val="65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1EC09" w14:textId="0F6F7E98" w:rsidR="009B4EFB" w:rsidRPr="009B4EFB" w:rsidRDefault="009B4EFB" w:rsidP="009B4EFB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>л.Г2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8BD94" w14:textId="77777777" w:rsidR="009B4EFB" w:rsidRPr="009B4EFB" w:rsidRDefault="009B4EFB" w:rsidP="009B4EFB">
            <w:pPr>
              <w:spacing w:after="0"/>
              <w:ind w:left="1872" w:right="226" w:hanging="1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культурно-массовых мероприятий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DCC54" w14:textId="77777777" w:rsidR="009B4EFB" w:rsidRPr="009B4EFB" w:rsidRDefault="009B4EFB" w:rsidP="009B4EFB">
            <w:pPr>
              <w:spacing w:after="0"/>
              <w:ind w:left="326" w:firstLine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Нормы расходов на человека в день (рублей).</w:t>
            </w:r>
          </w:p>
        </w:tc>
      </w:tr>
      <w:tr w:rsidR="009B4EFB" w:rsidRPr="009B4EFB" w14:paraId="569BF088" w14:textId="77777777" w:rsidTr="006C5837">
        <w:trPr>
          <w:trHeight w:val="1622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0B11E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7B1A6" w14:textId="77777777" w:rsidR="009B4EFB" w:rsidRPr="009B4EFB" w:rsidRDefault="009B4EFB" w:rsidP="009B4EFB">
            <w:pPr>
              <w:spacing w:after="0" w:line="25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Питание участников мероприятий в пути продолжительностью не менее 3-х часов на расстоянии от 200 км и более от Лениногорского муниципального района</w:t>
            </w:r>
          </w:p>
          <w:p w14:paraId="78D720C4" w14:textId="77777777" w:rsidR="009B4EFB" w:rsidRPr="009B4EFB" w:rsidRDefault="009B4EFB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Республики Татарстан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0FBE2" w14:textId="77777777" w:rsidR="009B4EFB" w:rsidRPr="009B4EFB" w:rsidRDefault="009B4EFB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200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,00</w:t>
            </w:r>
          </w:p>
        </w:tc>
      </w:tr>
      <w:tr w:rsidR="009B4EFB" w:rsidRPr="009B4EFB" w14:paraId="51DECFE3" w14:textId="77777777" w:rsidTr="006C5837">
        <w:trPr>
          <w:trHeight w:val="1296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76CBF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39EFA" w14:textId="77777777" w:rsidR="009B4EFB" w:rsidRPr="009B4EFB" w:rsidRDefault="009B4EFB" w:rsidP="009B4EFB">
            <w:pPr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Питание участников на месте на расстоянии от 200 км и более от Лениногорского муниципального района Республики Татарстан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68A28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300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,00</w:t>
            </w:r>
          </w:p>
        </w:tc>
      </w:tr>
      <w:tr w:rsidR="009B4EFB" w:rsidRPr="009B4EFB" w14:paraId="63AF10C9" w14:textId="77777777" w:rsidTr="006C5837">
        <w:trPr>
          <w:trHeight w:val="193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A0982" w14:textId="77777777" w:rsidR="009B4EFB" w:rsidRPr="009B4EFB" w:rsidRDefault="009B4EFB" w:rsidP="009B4EFB">
            <w:pPr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BBC76" w14:textId="77777777" w:rsidR="009B4EFB" w:rsidRPr="009B4EFB" w:rsidRDefault="009B4EFB" w:rsidP="009B4EF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Проживание участников на месте проведения мероприятия:</w:t>
            </w:r>
          </w:p>
          <w:p w14:paraId="2569B4A4" w14:textId="77777777" w:rsidR="009B4EFB" w:rsidRPr="009B4EFB" w:rsidRDefault="009B4EFB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на территории РТ •</w:t>
            </w:r>
          </w:p>
          <w:p w14:paraId="6343ACC6" w14:textId="77777777" w:rsidR="009B4EFB" w:rsidRPr="009B4EFB" w:rsidRDefault="009B4EFB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  <w:p w14:paraId="364826C9" w14:textId="77777777" w:rsidR="009B4EFB" w:rsidRPr="009B4EFB" w:rsidRDefault="009B4EFB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территории РФ, вне пределов РТ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4B45B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1487B78A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3598F09E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более 1000,00</w:t>
            </w:r>
          </w:p>
          <w:p w14:paraId="47539BD0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6D8D602A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размере фактических расходов, подтвержденных документами</w:t>
            </w:r>
          </w:p>
        </w:tc>
      </w:tr>
      <w:tr w:rsidR="009B4EFB" w:rsidRPr="009B4EFB" w14:paraId="023414E1" w14:textId="77777777" w:rsidTr="006C5837">
        <w:trPr>
          <w:trHeight w:val="98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23CDA7" w14:textId="77777777" w:rsidR="009B4EFB" w:rsidRPr="009B4EFB" w:rsidRDefault="009B4EFB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56951" w14:textId="77777777" w:rsidR="009B4EFB" w:rsidRPr="009B4EFB" w:rsidRDefault="009B4EFB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Проезд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6269C" w14:textId="77777777" w:rsidR="009B4EFB" w:rsidRPr="009B4EFB" w:rsidRDefault="009B4EFB" w:rsidP="009B4EFB">
            <w:pPr>
              <w:spacing w:after="0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размере фактических расходов, подтвержденных проездными документами</w:t>
            </w:r>
          </w:p>
        </w:tc>
      </w:tr>
    </w:tbl>
    <w:p w14:paraId="2311A5ED" w14:textId="77777777" w:rsidR="009B4EFB" w:rsidRPr="009B4EFB" w:rsidRDefault="009B4EFB" w:rsidP="009B4EFB">
      <w:pPr>
        <w:spacing w:after="4" w:line="243" w:lineRule="auto"/>
        <w:ind w:left="-5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</w:rPr>
        <w:t>Примечание: при отсутствии возможностей обеспечения организованным питанием в местах проведения культурно-массовых мероприятий по безналичным расчетам участникам культурно-массовых мероприятий разрешается выдавать по ведомости наличные деньги по вышеуказанным нормам.</w:t>
      </w:r>
    </w:p>
    <w:p w14:paraId="275207BF" w14:textId="77777777" w:rsidR="009B4EFB" w:rsidRPr="009B4EFB" w:rsidRDefault="009B4EFB" w:rsidP="009B4EFB">
      <w:pPr>
        <w:spacing w:after="2" w:line="239" w:lineRule="auto"/>
        <w:ind w:left="3804" w:right="-15" w:firstLine="427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4EFB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2 к Порядку материального обеспечения культурно-массовых мероприятий и обеспечения питанием участников культурно-массовых, спортивных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на 2023-2024 учебный год</w:t>
      </w:r>
    </w:p>
    <w:p w14:paraId="10FFFFBC" w14:textId="77777777" w:rsidR="009B4EFB" w:rsidRPr="009B4EFB" w:rsidRDefault="009B4EFB" w:rsidP="009B4EFB">
      <w:pPr>
        <w:spacing w:after="2" w:line="239" w:lineRule="auto"/>
        <w:ind w:left="4347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254C904" w14:textId="77777777" w:rsidR="009B4EFB" w:rsidRDefault="009B4EFB" w:rsidP="009B4EFB">
      <w:pPr>
        <w:spacing w:after="0" w:line="240" w:lineRule="auto"/>
        <w:ind w:left="297" w:right="576" w:firstLine="779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</w:rPr>
        <w:t>Нормы расходов</w:t>
      </w:r>
    </w:p>
    <w:p w14:paraId="48027E80" w14:textId="563174A5" w:rsidR="009B4EFB" w:rsidRPr="009B4EFB" w:rsidRDefault="009B4EFB" w:rsidP="009B4EFB">
      <w:pPr>
        <w:spacing w:after="0" w:line="240" w:lineRule="auto"/>
        <w:ind w:left="297" w:right="576" w:firstLine="77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</w:rPr>
        <w:t xml:space="preserve"> на обеспечение питанием и проживанием участников при проведении регионального этапа всероссийского и заключительного этапа республиканских олимпиад школьников на 2023-2024 учебный год</w:t>
      </w:r>
    </w:p>
    <w:tbl>
      <w:tblPr>
        <w:tblW w:w="10056" w:type="dxa"/>
        <w:tblInd w:w="-278" w:type="dxa"/>
        <w:tblLayout w:type="fixed"/>
        <w:tblCellMar>
          <w:top w:w="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9"/>
        <w:gridCol w:w="3875"/>
        <w:gridCol w:w="2127"/>
        <w:gridCol w:w="1842"/>
        <w:gridCol w:w="1843"/>
      </w:tblGrid>
      <w:tr w:rsidR="009B4EFB" w:rsidRPr="009B4EFB" w14:paraId="0F91E4C8" w14:textId="77777777" w:rsidTr="009B4EFB">
        <w:trPr>
          <w:trHeight w:val="653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DEFA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65D492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Категория участников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89DEA" w14:textId="77777777" w:rsidR="009B4EFB" w:rsidRPr="009B4EFB" w:rsidRDefault="009B4EFB" w:rsidP="009B4EFB">
            <w:pPr>
              <w:spacing w:after="0"/>
              <w:ind w:left="725" w:hanging="65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Проживание,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блей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EC850" w14:textId="77777777" w:rsidR="009B4EFB" w:rsidRPr="009B4EFB" w:rsidRDefault="009B4EFB" w:rsidP="009B4EFB">
            <w:pPr>
              <w:spacing w:after="0"/>
              <w:ind w:left="557" w:hanging="41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Питание,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блей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788A4" w14:textId="0299EAA3" w:rsidR="009B4EFB" w:rsidRPr="009B4EFB" w:rsidRDefault="009B4EFB" w:rsidP="009B4EFB">
            <w:pPr>
              <w:spacing w:after="0"/>
              <w:ind w:left="537" w:hanging="24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Всего,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блей</w:t>
            </w:r>
          </w:p>
        </w:tc>
      </w:tr>
      <w:tr w:rsidR="009B4EFB" w:rsidRPr="009B4EFB" w14:paraId="2311DC29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28107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CE878" w14:textId="77777777" w:rsidR="009B4EFB" w:rsidRPr="009B4EFB" w:rsidRDefault="009B4EFB" w:rsidP="009B4EFB">
            <w:pPr>
              <w:spacing w:after="0" w:line="25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Питание участников мероприятий в пути продолжительностью не менее 3-х часов на расстоянии от 200 км и более от Лениногорского муниципального района</w:t>
            </w:r>
          </w:p>
          <w:p w14:paraId="220F3869" w14:textId="77777777" w:rsidR="009B4EFB" w:rsidRPr="009B4EFB" w:rsidRDefault="009B4EFB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Республики Татарстан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3CE70" w14:textId="77777777" w:rsidR="009B4EFB" w:rsidRPr="009B4EFB" w:rsidRDefault="009B4EFB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384AA" w14:textId="77777777" w:rsidR="009B4EFB" w:rsidRPr="009B4EFB" w:rsidRDefault="009B4EFB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200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54FC3" w14:textId="77777777" w:rsidR="009B4EFB" w:rsidRPr="009B4EFB" w:rsidRDefault="009B4EFB" w:rsidP="009B4EFB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200,00</w:t>
            </w:r>
          </w:p>
        </w:tc>
      </w:tr>
      <w:tr w:rsidR="009B4EFB" w:rsidRPr="009B4EFB" w14:paraId="243034C8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7CF15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04FB1" w14:textId="77777777" w:rsidR="009B4EFB" w:rsidRPr="009B4EFB" w:rsidRDefault="009B4EFB" w:rsidP="009B4EFB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участников, прошедших на заключительный этап республиканской олимпиады школьников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E04E7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750.00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EF653" w14:textId="77777777" w:rsidR="009B4EFB" w:rsidRPr="009B4EFB" w:rsidRDefault="009B4EFB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C90EA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750,00</w:t>
            </w:r>
          </w:p>
        </w:tc>
      </w:tr>
      <w:tr w:rsidR="009B4EFB" w:rsidRPr="009B4EFB" w14:paraId="71854AEC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592FA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4751D" w14:textId="77777777" w:rsidR="009B4EFB" w:rsidRPr="009B4EFB" w:rsidRDefault="009B4EFB" w:rsidP="009B4EFB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участников, прошедших на региональный этап Всероссийской олимпиады школьников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D896A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800,00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1D83F9" w14:textId="77777777" w:rsidR="009B4EFB" w:rsidRPr="009B4EFB" w:rsidRDefault="009B4EFB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CA079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800,00</w:t>
            </w:r>
          </w:p>
        </w:tc>
      </w:tr>
      <w:tr w:rsidR="009B4EFB" w:rsidRPr="009B4EFB" w14:paraId="5A0177B0" w14:textId="77777777" w:rsidTr="009B4EFB">
        <w:trPr>
          <w:trHeight w:val="32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84170" w14:textId="77777777" w:rsidR="009B4EFB" w:rsidRPr="009B4EFB" w:rsidRDefault="009B4EFB" w:rsidP="009B4EFB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32958" w14:textId="77777777" w:rsidR="009B4EFB" w:rsidRPr="009B4EFB" w:rsidRDefault="009B4EFB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сопровождающих лиц на заключительный этап республиканской олимпиады школьников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615FF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750.00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26A93D" w14:textId="77777777" w:rsidR="009B4EFB" w:rsidRPr="009B4EFB" w:rsidRDefault="009B4EFB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</w:rPr>
              <w:t>750,00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73538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1500,00</w:t>
            </w:r>
          </w:p>
        </w:tc>
      </w:tr>
      <w:tr w:rsidR="009B4EFB" w:rsidRPr="009B4EFB" w14:paraId="209E9FE4" w14:textId="77777777" w:rsidTr="009B4EFB">
        <w:trPr>
          <w:trHeight w:val="32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98CAF" w14:textId="77777777" w:rsidR="009B4EFB" w:rsidRPr="009B4EFB" w:rsidRDefault="009B4EFB" w:rsidP="009B4EFB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6"/>
              </w:rPr>
              <w:t>5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6BEB5" w14:textId="77777777" w:rsidR="009B4EFB" w:rsidRPr="009B4EFB" w:rsidRDefault="009B4EFB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сопровождающих лиц на региональный этап всероссийской олимпиады школьников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F1B3F" w14:textId="77777777" w:rsidR="009B4EFB" w:rsidRPr="009B4EFB" w:rsidRDefault="009B4EFB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800,00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4EC2C" w14:textId="77777777" w:rsidR="009B4EFB" w:rsidRPr="009B4EFB" w:rsidRDefault="009B4EFB" w:rsidP="009B4EFB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1100,00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514DF" w14:textId="77777777" w:rsidR="009B4EFB" w:rsidRPr="009B4EFB" w:rsidRDefault="009B4EFB" w:rsidP="009B4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</w:rPr>
              <w:t>1900,00</w:t>
            </w:r>
          </w:p>
        </w:tc>
      </w:tr>
    </w:tbl>
    <w:p w14:paraId="00689F23" w14:textId="77777777" w:rsidR="009B4EFB" w:rsidRPr="009B4EFB" w:rsidRDefault="009B4EFB" w:rsidP="009B4EFB">
      <w:pPr>
        <w:spacing w:after="4" w:line="243" w:lineRule="auto"/>
        <w:ind w:left="4347" w:right="13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B35019A" w14:textId="48ADA2C2" w:rsidR="009B4EFB" w:rsidRPr="009B4EFB" w:rsidRDefault="009B4EFB" w:rsidP="009B4EFB">
      <w:pPr>
        <w:tabs>
          <w:tab w:val="left" w:pos="3060"/>
        </w:tabs>
      </w:pPr>
    </w:p>
    <w:sectPr w:rsidR="009B4EFB" w:rsidRPr="009B4EFB" w:rsidSect="009B4EFB">
      <w:head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91A2" w14:textId="77777777" w:rsidR="00AB266D" w:rsidRDefault="00AB266D" w:rsidP="009B4EFB">
      <w:pPr>
        <w:spacing w:after="0" w:line="240" w:lineRule="auto"/>
      </w:pPr>
      <w:r>
        <w:separator/>
      </w:r>
    </w:p>
  </w:endnote>
  <w:endnote w:type="continuationSeparator" w:id="0">
    <w:p w14:paraId="5C5700AD" w14:textId="77777777" w:rsidR="00AB266D" w:rsidRDefault="00AB266D" w:rsidP="009B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6519" w14:textId="77777777" w:rsidR="00AB266D" w:rsidRDefault="00AB266D" w:rsidP="009B4EFB">
      <w:pPr>
        <w:spacing w:after="0" w:line="240" w:lineRule="auto"/>
      </w:pPr>
      <w:r>
        <w:separator/>
      </w:r>
    </w:p>
  </w:footnote>
  <w:footnote w:type="continuationSeparator" w:id="0">
    <w:p w14:paraId="24155E7B" w14:textId="77777777" w:rsidR="00AB266D" w:rsidRDefault="00AB266D" w:rsidP="009B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068943"/>
      <w:docPartObj>
        <w:docPartGallery w:val="Page Numbers (Top of Page)"/>
        <w:docPartUnique/>
      </w:docPartObj>
    </w:sdtPr>
    <w:sdtEndPr/>
    <w:sdtContent>
      <w:p w14:paraId="71856FC1" w14:textId="27B9BC1C" w:rsidR="009B4EFB" w:rsidRDefault="009B4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48E7A" w14:textId="77777777" w:rsidR="009B4EFB" w:rsidRDefault="009B4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5EA7" w14:textId="77777777" w:rsidR="009B4EFB" w:rsidRDefault="009B4E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3957" w14:textId="334D3B39" w:rsidR="009B4EFB" w:rsidRDefault="009B4EFB">
    <w:pPr>
      <w:pStyle w:val="a3"/>
      <w:jc w:val="center"/>
    </w:pPr>
  </w:p>
  <w:p w14:paraId="38F0CBFF" w14:textId="77777777" w:rsidR="009B4EFB" w:rsidRDefault="009B4E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92A1B38"/>
    <w:multiLevelType w:val="multilevel"/>
    <w:tmpl w:val="CABC2D22"/>
    <w:lvl w:ilvl="0">
      <w:start w:val="2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D0DEA"/>
    <w:multiLevelType w:val="hybridMultilevel"/>
    <w:tmpl w:val="0882B656"/>
    <w:lvl w:ilvl="0" w:tplc="B6D0DF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5AEB9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225E8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6A309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B6494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001EF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5079B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40C26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26D7D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FB"/>
    <w:rsid w:val="00267C4F"/>
    <w:rsid w:val="003D2163"/>
    <w:rsid w:val="009B4EFB"/>
    <w:rsid w:val="00A30458"/>
    <w:rsid w:val="00AB266D"/>
    <w:rsid w:val="00A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85A"/>
  <w15:chartTrackingRefBased/>
  <w15:docId w15:val="{8420325D-E164-4ED1-9C43-1AC2342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EFB"/>
  </w:style>
  <w:style w:type="paragraph" w:styleId="a5">
    <w:name w:val="footer"/>
    <w:basedOn w:val="a"/>
    <w:link w:val="a6"/>
    <w:uiPriority w:val="99"/>
    <w:unhideWhenUsed/>
    <w:rsid w:val="009B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 Бюро</dc:creator>
  <cp:keywords/>
  <dc:description/>
  <cp:lastModifiedBy>Маш Бюро</cp:lastModifiedBy>
  <cp:revision>2</cp:revision>
  <cp:lastPrinted>2024-01-09T08:31:00Z</cp:lastPrinted>
  <dcterms:created xsi:type="dcterms:W3CDTF">2024-01-09T08:11:00Z</dcterms:created>
  <dcterms:modified xsi:type="dcterms:W3CDTF">2024-01-12T05:36:00Z</dcterms:modified>
</cp:coreProperties>
</file>