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9B93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693">
        <w:rPr>
          <w:rFonts w:eastAsia="Calibri"/>
          <w:szCs w:val="28"/>
          <w:lang w:eastAsia="en-US"/>
        </w:rPr>
        <w:t>К А Р А Р</w:t>
      </w:r>
    </w:p>
    <w:p w14:paraId="62C51F9B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5A7468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C309BF1" w14:textId="0B9615E1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693">
        <w:rPr>
          <w:rFonts w:eastAsia="Calibri"/>
          <w:szCs w:val="28"/>
          <w:lang w:eastAsia="en-US"/>
        </w:rPr>
        <w:t xml:space="preserve">П О С Т А Н О В Л Е Н И Е          № </w:t>
      </w:r>
      <w:r w:rsidR="006A0BFE">
        <w:rPr>
          <w:rFonts w:eastAsia="Calibri"/>
          <w:szCs w:val="28"/>
          <w:lang w:eastAsia="en-US"/>
        </w:rPr>
        <w:t>2055</w:t>
      </w:r>
    </w:p>
    <w:p w14:paraId="3FDB1E14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41DC194" w14:textId="77777777" w:rsidR="00873693" w:rsidRPr="00873693" w:rsidRDefault="0087369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4981C37" w14:textId="186A915E" w:rsidR="00873693" w:rsidRPr="00873693" w:rsidRDefault="0087369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73693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6A0BFE">
        <w:rPr>
          <w:rFonts w:eastAsia="Calibri"/>
          <w:szCs w:val="28"/>
          <w:lang w:eastAsia="en-US"/>
        </w:rPr>
        <w:t>27</w:t>
      </w:r>
      <w:r w:rsidRPr="00873693">
        <w:rPr>
          <w:rFonts w:eastAsia="Calibri"/>
          <w:szCs w:val="28"/>
          <w:lang w:eastAsia="en-US"/>
        </w:rPr>
        <w:t xml:space="preserve">» </w:t>
      </w:r>
      <w:r w:rsidR="006A0BFE">
        <w:rPr>
          <w:rFonts w:eastAsia="Calibri"/>
          <w:szCs w:val="28"/>
          <w:lang w:eastAsia="en-US"/>
        </w:rPr>
        <w:t>июля</w:t>
      </w:r>
      <w:r w:rsidRPr="00873693">
        <w:rPr>
          <w:rFonts w:eastAsia="Calibri"/>
          <w:szCs w:val="28"/>
          <w:lang w:eastAsia="en-US"/>
        </w:rPr>
        <w:t xml:space="preserve"> 2023г.</w:t>
      </w:r>
    </w:p>
    <w:p w14:paraId="448A6BF1" w14:textId="77777777" w:rsidR="00246DCA" w:rsidRPr="00873693" w:rsidRDefault="00246DCA" w:rsidP="00246DCA">
      <w:pPr>
        <w:ind w:firstLine="851"/>
        <w:jc w:val="both"/>
        <w:rPr>
          <w:szCs w:val="28"/>
        </w:rPr>
      </w:pPr>
    </w:p>
    <w:p w14:paraId="2D4E4BA4" w14:textId="77777777" w:rsidR="00246DCA" w:rsidRPr="00873693" w:rsidRDefault="00246DCA" w:rsidP="00BE7299">
      <w:pPr>
        <w:jc w:val="both"/>
        <w:rPr>
          <w:szCs w:val="28"/>
        </w:rPr>
      </w:pPr>
    </w:p>
    <w:p w14:paraId="2FB893FE" w14:textId="181CF3EC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29C654EA" w14:textId="38B466FB" w:rsidR="00873693" w:rsidRDefault="00873693" w:rsidP="00246DCA">
      <w:pPr>
        <w:ind w:firstLine="851"/>
        <w:jc w:val="both"/>
        <w:rPr>
          <w:color w:val="000000"/>
          <w:szCs w:val="28"/>
        </w:rPr>
      </w:pPr>
    </w:p>
    <w:p w14:paraId="7BDF7A14" w14:textId="77777777" w:rsidR="00873693" w:rsidRDefault="00873693" w:rsidP="00246DCA">
      <w:pPr>
        <w:ind w:firstLine="851"/>
        <w:jc w:val="both"/>
        <w:rPr>
          <w:color w:val="000000"/>
          <w:szCs w:val="28"/>
        </w:rPr>
      </w:pPr>
    </w:p>
    <w:p w14:paraId="15647103" w14:textId="6D7F3A6B" w:rsidR="007A5394" w:rsidRPr="004914A1" w:rsidRDefault="007A5394" w:rsidP="00873693">
      <w:pPr>
        <w:ind w:right="4535"/>
        <w:jc w:val="both"/>
        <w:rPr>
          <w:szCs w:val="28"/>
        </w:rPr>
      </w:pPr>
      <w:r>
        <w:rPr>
          <w:szCs w:val="28"/>
        </w:rPr>
        <w:t>О рекомендации ограничить</w:t>
      </w:r>
      <w:r w:rsidR="00BE7299">
        <w:rPr>
          <w:szCs w:val="28"/>
        </w:rPr>
        <w:t xml:space="preserve"> </w:t>
      </w:r>
      <w:r>
        <w:rPr>
          <w:szCs w:val="28"/>
        </w:rPr>
        <w:t>реализацию алкогольных напитков</w:t>
      </w:r>
      <w:r w:rsidR="00873693">
        <w:rPr>
          <w:szCs w:val="28"/>
        </w:rPr>
        <w:t xml:space="preserve"> </w:t>
      </w:r>
      <w:r>
        <w:rPr>
          <w:szCs w:val="28"/>
        </w:rPr>
        <w:t>и пива в день проведения</w:t>
      </w:r>
      <w:r w:rsidR="00C660A4">
        <w:rPr>
          <w:szCs w:val="28"/>
        </w:rPr>
        <w:t xml:space="preserve"> торжественного мероприятия</w:t>
      </w:r>
      <w:r>
        <w:rPr>
          <w:szCs w:val="28"/>
        </w:rPr>
        <w:t xml:space="preserve"> </w:t>
      </w:r>
      <w:r w:rsidR="00BE7299">
        <w:rPr>
          <w:szCs w:val="28"/>
        </w:rPr>
        <w:t>«</w:t>
      </w:r>
      <w:r w:rsidR="0052236E">
        <w:rPr>
          <w:szCs w:val="28"/>
        </w:rPr>
        <w:t>Бардовский фестиваль</w:t>
      </w:r>
      <w:r w:rsidR="00BE7299">
        <w:rPr>
          <w:szCs w:val="28"/>
        </w:rPr>
        <w:t xml:space="preserve">» </w:t>
      </w:r>
      <w:r w:rsidR="0052236E">
        <w:rPr>
          <w:szCs w:val="28"/>
        </w:rPr>
        <w:t>30</w:t>
      </w:r>
      <w:r w:rsidR="00873693">
        <w:rPr>
          <w:szCs w:val="28"/>
        </w:rPr>
        <w:t xml:space="preserve"> июля </w:t>
      </w:r>
      <w:r w:rsidR="00BE7299">
        <w:rPr>
          <w:szCs w:val="28"/>
        </w:rPr>
        <w:t>2023</w:t>
      </w:r>
      <w:r w:rsidR="00873693">
        <w:rPr>
          <w:szCs w:val="28"/>
        </w:rPr>
        <w:t xml:space="preserve"> г.</w:t>
      </w:r>
      <w:r w:rsidR="00BE7299">
        <w:rPr>
          <w:szCs w:val="28"/>
        </w:rPr>
        <w:t xml:space="preserve"> </w:t>
      </w:r>
      <w:r>
        <w:rPr>
          <w:szCs w:val="28"/>
        </w:rPr>
        <w:t>на территории</w:t>
      </w:r>
      <w:r w:rsidR="00BE7299">
        <w:rPr>
          <w:szCs w:val="28"/>
        </w:rPr>
        <w:t xml:space="preserve"> </w:t>
      </w:r>
      <w:r>
        <w:rPr>
          <w:szCs w:val="28"/>
        </w:rPr>
        <w:t>Лениногорского муниципального района</w:t>
      </w:r>
    </w:p>
    <w:p w14:paraId="72491387" w14:textId="77777777" w:rsidR="00246DCA" w:rsidRPr="004914A1" w:rsidRDefault="00246DCA" w:rsidP="00246DCA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3BEC5678" w14:textId="77777777" w:rsidR="00873693" w:rsidRDefault="007A5394" w:rsidP="0087369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246DCA" w:rsidRPr="00246DCA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3D85DCE9" w14:textId="38EB72CB" w:rsidR="00246DCA" w:rsidRPr="00246DCA" w:rsidRDefault="00873693" w:rsidP="0087369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  <w:t>1.</w:t>
      </w:r>
      <w:r w:rsidR="00B254AA">
        <w:rPr>
          <w:rFonts w:ascii="Times New Roman" w:hAnsi="Times New Roman"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</w:t>
      </w:r>
      <w:r w:rsidR="00343BA2">
        <w:rPr>
          <w:rFonts w:ascii="Times New Roman" w:hAnsi="Times New Roman" w:cs="Times New Roman"/>
          <w:sz w:val="28"/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52236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BE729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299">
        <w:rPr>
          <w:rFonts w:ascii="Times New Roman" w:hAnsi="Times New Roman" w:cs="Times New Roman"/>
          <w:sz w:val="28"/>
          <w:szCs w:val="28"/>
        </w:rPr>
        <w:t>г.</w:t>
      </w:r>
      <w:r w:rsidR="00343BA2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 w:rsidR="00BE7299">
        <w:rPr>
          <w:rFonts w:ascii="Times New Roman" w:hAnsi="Times New Roman" w:cs="Times New Roman"/>
          <w:sz w:val="28"/>
          <w:szCs w:val="28"/>
        </w:rPr>
        <w:t>«</w:t>
      </w:r>
      <w:r w:rsidR="0052236E">
        <w:rPr>
          <w:rFonts w:ascii="Times New Roman" w:hAnsi="Times New Roman" w:cs="Times New Roman"/>
          <w:sz w:val="28"/>
          <w:szCs w:val="28"/>
        </w:rPr>
        <w:t>Бардовского фестиваля</w:t>
      </w:r>
      <w:r w:rsidR="00BE72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DD891" w14:textId="6B82BA61" w:rsidR="00246DCA" w:rsidRPr="00041726" w:rsidRDefault="00041726" w:rsidP="00041726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62A40C63" w14:textId="6FECFCAB" w:rsidR="00246DCA" w:rsidRDefault="00041726" w:rsidP="00873693">
      <w:pPr>
        <w:ind w:firstLine="851"/>
        <w:jc w:val="both"/>
      </w:pPr>
      <w: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14:paraId="71A61565" w14:textId="77777777" w:rsidR="00873693" w:rsidRPr="00873693" w:rsidRDefault="00873693" w:rsidP="00873693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7"/>
        <w:gridCol w:w="236"/>
        <w:gridCol w:w="3225"/>
      </w:tblGrid>
      <w:tr w:rsidR="00246DCA" w:rsidRPr="00C80ED3" w14:paraId="0CB77605" w14:textId="77777777" w:rsidTr="00EF3B96">
        <w:tc>
          <w:tcPr>
            <w:tcW w:w="6333" w:type="dxa"/>
            <w:shd w:val="clear" w:color="auto" w:fill="auto"/>
          </w:tcPr>
          <w:p w14:paraId="4A7C0B94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13D50FE6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FCFA9F1" w14:textId="4A875CF0" w:rsidR="00246DCA" w:rsidRPr="00C80ED3" w:rsidRDefault="00041726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873693">
              <w:rPr>
                <w:szCs w:val="28"/>
              </w:rPr>
              <w:t xml:space="preserve"> </w:t>
            </w:r>
            <w:r>
              <w:rPr>
                <w:szCs w:val="28"/>
              </w:rPr>
              <w:t>Г. Михайлова</w:t>
            </w:r>
          </w:p>
        </w:tc>
      </w:tr>
    </w:tbl>
    <w:p w14:paraId="44DF00BD" w14:textId="77777777" w:rsidR="00246DCA" w:rsidRDefault="00246DCA" w:rsidP="00BE7299">
      <w:pPr>
        <w:rPr>
          <w:szCs w:val="28"/>
        </w:rPr>
      </w:pPr>
    </w:p>
    <w:p w14:paraId="73AFE787" w14:textId="77777777" w:rsidR="00246DCA" w:rsidRDefault="00246DCA" w:rsidP="00BE7299">
      <w:pPr>
        <w:rPr>
          <w:szCs w:val="28"/>
        </w:rPr>
      </w:pPr>
    </w:p>
    <w:p w14:paraId="3E521037" w14:textId="41464F4F" w:rsidR="00246DCA" w:rsidRPr="00873693" w:rsidRDefault="00041726" w:rsidP="00041726">
      <w:pPr>
        <w:rPr>
          <w:sz w:val="22"/>
          <w:szCs w:val="22"/>
        </w:rPr>
      </w:pPr>
      <w:r w:rsidRPr="00873693">
        <w:rPr>
          <w:sz w:val="22"/>
          <w:szCs w:val="22"/>
        </w:rPr>
        <w:t>М.Е. Максимова</w:t>
      </w:r>
    </w:p>
    <w:p w14:paraId="5E8173AB" w14:textId="7E38B007" w:rsidR="00246DCA" w:rsidRPr="00873693" w:rsidRDefault="00041726" w:rsidP="00BE7299">
      <w:pPr>
        <w:rPr>
          <w:sz w:val="22"/>
          <w:szCs w:val="22"/>
        </w:rPr>
      </w:pPr>
      <w:r w:rsidRPr="00873693">
        <w:rPr>
          <w:sz w:val="22"/>
          <w:szCs w:val="22"/>
        </w:rPr>
        <w:t>5-18-61</w:t>
      </w:r>
    </w:p>
    <w:sectPr w:rsidR="00246DCA" w:rsidRPr="00873693" w:rsidSect="00873693"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041726"/>
    <w:rsid w:val="0019237A"/>
    <w:rsid w:val="00246DCA"/>
    <w:rsid w:val="00343BA2"/>
    <w:rsid w:val="0052236E"/>
    <w:rsid w:val="005D3842"/>
    <w:rsid w:val="006A0BFE"/>
    <w:rsid w:val="007428C1"/>
    <w:rsid w:val="007A5394"/>
    <w:rsid w:val="00873693"/>
    <w:rsid w:val="008E1F06"/>
    <w:rsid w:val="00B254AA"/>
    <w:rsid w:val="00BC34C9"/>
    <w:rsid w:val="00BE7299"/>
    <w:rsid w:val="00C660A4"/>
    <w:rsid w:val="00F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26C9"/>
  <w15:chartTrackingRefBased/>
  <w15:docId w15:val="{ECB4BC56-DDA3-4F43-AC7F-8490C0DD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D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246D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46DC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46DCA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246DCA"/>
    <w:pPr>
      <w:ind w:left="720"/>
    </w:pPr>
    <w:rPr>
      <w:rFonts w:ascii="Arial Unicode MS" w:eastAsia="Arial Unicode MS" w:hAnsi="Arial Unicode MS" w:cs="Arial Unicode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Маш Бюро</cp:lastModifiedBy>
  <cp:revision>3</cp:revision>
  <cp:lastPrinted>2023-06-22T06:56:00Z</cp:lastPrinted>
  <dcterms:created xsi:type="dcterms:W3CDTF">2023-07-27T08:32:00Z</dcterms:created>
  <dcterms:modified xsi:type="dcterms:W3CDTF">2023-07-28T05:55:00Z</dcterms:modified>
</cp:coreProperties>
</file>