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735"/>
        <w:tblW w:w="9889" w:type="dxa"/>
        <w:tblBorders>
          <w:bottom w:val="single" w:sz="4" w:space="0" w:color="auto"/>
        </w:tblBorders>
        <w:tblLook w:val="04A0" w:firstRow="1" w:lastRow="0" w:firstColumn="1" w:lastColumn="0" w:noHBand="0" w:noVBand="1"/>
      </w:tblPr>
      <w:tblGrid>
        <w:gridCol w:w="4361"/>
        <w:gridCol w:w="1276"/>
        <w:gridCol w:w="4252"/>
      </w:tblGrid>
      <w:tr w:rsidR="00C167D9" w:rsidRPr="0012537F" w:rsidTr="0012537F">
        <w:trPr>
          <w:trHeight w:val="2696"/>
        </w:trPr>
        <w:tc>
          <w:tcPr>
            <w:tcW w:w="4361" w:type="dxa"/>
            <w:tcBorders>
              <w:top w:val="nil"/>
              <w:left w:val="nil"/>
              <w:bottom w:val="single" w:sz="4" w:space="0" w:color="auto"/>
              <w:right w:val="nil"/>
            </w:tcBorders>
          </w:tcPr>
          <w:p w:rsidR="00C167D9" w:rsidRPr="0012537F" w:rsidRDefault="00C167D9" w:rsidP="0012537F">
            <w:pPr>
              <w:keepNext/>
              <w:widowControl/>
              <w:autoSpaceDE/>
              <w:autoSpaceDN/>
              <w:adjustRightInd/>
              <w:ind w:firstLine="0"/>
              <w:jc w:val="center"/>
              <w:outlineLvl w:val="2"/>
              <w:rPr>
                <w:bCs/>
                <w:sz w:val="24"/>
                <w:szCs w:val="24"/>
              </w:rPr>
            </w:pPr>
            <w:bookmarkStart w:id="0" w:name="_GoBack"/>
            <w:bookmarkEnd w:id="0"/>
            <w:r w:rsidRPr="0012537F">
              <w:rPr>
                <w:bCs/>
                <w:sz w:val="24"/>
                <w:szCs w:val="24"/>
              </w:rPr>
              <w:t xml:space="preserve">СОВЕТ </w:t>
            </w:r>
          </w:p>
          <w:p w:rsidR="00C167D9" w:rsidRPr="0012537F" w:rsidRDefault="00C167D9" w:rsidP="0012537F">
            <w:pPr>
              <w:widowControl/>
              <w:autoSpaceDE/>
              <w:autoSpaceDN/>
              <w:adjustRightInd/>
              <w:ind w:firstLine="0"/>
              <w:jc w:val="center"/>
              <w:rPr>
                <w:bCs/>
                <w:sz w:val="24"/>
                <w:szCs w:val="24"/>
              </w:rPr>
            </w:pPr>
            <w:r w:rsidRPr="0012537F">
              <w:rPr>
                <w:bCs/>
                <w:sz w:val="24"/>
                <w:szCs w:val="24"/>
              </w:rPr>
              <w:t xml:space="preserve">МУНИЦИПАЛЬНОГО ОБРАЗОВАНИЯ </w:t>
            </w:r>
          </w:p>
          <w:p w:rsidR="00C167D9" w:rsidRPr="0012537F" w:rsidRDefault="00C167D9" w:rsidP="0012537F">
            <w:pPr>
              <w:widowControl/>
              <w:autoSpaceDE/>
              <w:autoSpaceDN/>
              <w:adjustRightInd/>
              <w:ind w:firstLine="0"/>
              <w:jc w:val="center"/>
              <w:rPr>
                <w:bCs/>
                <w:sz w:val="24"/>
                <w:szCs w:val="24"/>
              </w:rPr>
            </w:pPr>
            <w:r w:rsidRPr="0012537F">
              <w:rPr>
                <w:bCs/>
                <w:sz w:val="24"/>
                <w:szCs w:val="24"/>
              </w:rPr>
              <w:t xml:space="preserve">«КАРКАЛИНСКОЕ </w:t>
            </w:r>
          </w:p>
          <w:p w:rsidR="00C167D9" w:rsidRPr="0012537F" w:rsidRDefault="00C167D9" w:rsidP="0012537F">
            <w:pPr>
              <w:widowControl/>
              <w:autoSpaceDE/>
              <w:autoSpaceDN/>
              <w:adjustRightInd/>
              <w:ind w:firstLine="0"/>
              <w:jc w:val="center"/>
              <w:rPr>
                <w:bCs/>
                <w:sz w:val="24"/>
                <w:szCs w:val="24"/>
              </w:rPr>
            </w:pPr>
            <w:r w:rsidRPr="0012537F">
              <w:rPr>
                <w:bCs/>
                <w:sz w:val="24"/>
                <w:szCs w:val="24"/>
              </w:rPr>
              <w:t xml:space="preserve">СЕЛЬСКОЕ ПОСЕЛЕНИЕ» </w:t>
            </w:r>
          </w:p>
          <w:p w:rsidR="00C167D9" w:rsidRPr="0012537F" w:rsidRDefault="00C167D9" w:rsidP="0012537F">
            <w:pPr>
              <w:widowControl/>
              <w:autoSpaceDE/>
              <w:autoSpaceDN/>
              <w:adjustRightInd/>
              <w:ind w:firstLine="0"/>
              <w:jc w:val="center"/>
              <w:rPr>
                <w:bCs/>
                <w:sz w:val="24"/>
                <w:szCs w:val="24"/>
              </w:rPr>
            </w:pPr>
            <w:r w:rsidRPr="0012537F">
              <w:rPr>
                <w:bCs/>
                <w:sz w:val="24"/>
                <w:szCs w:val="24"/>
              </w:rPr>
              <w:t>ЛЕНИНОГОРСКОГО</w:t>
            </w:r>
            <w:r w:rsidRPr="0012537F">
              <w:rPr>
                <w:bCs/>
                <w:sz w:val="24"/>
                <w:szCs w:val="24"/>
              </w:rPr>
              <w:br/>
              <w:t>МУНИЦИПАЛЬНОГО РАЙОНА РЕСПУБЛИКИ ТАТАРСТАН</w:t>
            </w:r>
          </w:p>
          <w:p w:rsidR="00C167D9" w:rsidRPr="0012537F" w:rsidRDefault="00C167D9" w:rsidP="0012537F">
            <w:pPr>
              <w:widowControl/>
              <w:autoSpaceDE/>
              <w:autoSpaceDN/>
              <w:adjustRightInd/>
              <w:ind w:firstLine="0"/>
              <w:jc w:val="center"/>
              <w:rPr>
                <w:b/>
                <w:bCs/>
                <w:sz w:val="24"/>
                <w:szCs w:val="24"/>
              </w:rPr>
            </w:pPr>
          </w:p>
        </w:tc>
        <w:tc>
          <w:tcPr>
            <w:tcW w:w="1276" w:type="dxa"/>
            <w:tcBorders>
              <w:top w:val="nil"/>
              <w:left w:val="nil"/>
              <w:bottom w:val="single" w:sz="4" w:space="0" w:color="auto"/>
              <w:right w:val="nil"/>
            </w:tcBorders>
          </w:tcPr>
          <w:p w:rsidR="00C167D9" w:rsidRPr="0012537F" w:rsidRDefault="00C167D9" w:rsidP="0012537F">
            <w:pPr>
              <w:widowControl/>
              <w:autoSpaceDE/>
              <w:autoSpaceDN/>
              <w:adjustRightInd/>
              <w:ind w:firstLine="0"/>
              <w:jc w:val="center"/>
              <w:rPr>
                <w:b/>
                <w:bCs/>
                <w:sz w:val="24"/>
                <w:szCs w:val="24"/>
              </w:rPr>
            </w:pPr>
          </w:p>
        </w:tc>
        <w:tc>
          <w:tcPr>
            <w:tcW w:w="4252" w:type="dxa"/>
            <w:tcBorders>
              <w:top w:val="nil"/>
              <w:left w:val="nil"/>
              <w:bottom w:val="single" w:sz="4" w:space="0" w:color="auto"/>
              <w:right w:val="nil"/>
            </w:tcBorders>
          </w:tcPr>
          <w:p w:rsidR="00C167D9" w:rsidRPr="0012537F" w:rsidRDefault="00C167D9" w:rsidP="0012537F">
            <w:pPr>
              <w:widowControl/>
              <w:autoSpaceDE/>
              <w:autoSpaceDN/>
              <w:adjustRightInd/>
              <w:ind w:firstLine="0"/>
              <w:jc w:val="center"/>
              <w:rPr>
                <w:bCs/>
                <w:sz w:val="24"/>
                <w:szCs w:val="24"/>
              </w:rPr>
            </w:pPr>
            <w:r w:rsidRPr="0012537F">
              <w:rPr>
                <w:bCs/>
                <w:sz w:val="24"/>
                <w:szCs w:val="24"/>
              </w:rPr>
              <w:t>ТАТАРСТАН РЕСПУБЛИКАСЫ</w:t>
            </w:r>
          </w:p>
          <w:p w:rsidR="00C167D9" w:rsidRPr="0012537F" w:rsidRDefault="00C167D9" w:rsidP="0012537F">
            <w:pPr>
              <w:widowControl/>
              <w:autoSpaceDE/>
              <w:autoSpaceDN/>
              <w:adjustRightInd/>
              <w:ind w:firstLine="0"/>
              <w:jc w:val="center"/>
              <w:rPr>
                <w:bCs/>
                <w:sz w:val="24"/>
                <w:szCs w:val="24"/>
              </w:rPr>
            </w:pPr>
            <w:r w:rsidRPr="0012537F">
              <w:rPr>
                <w:bCs/>
                <w:sz w:val="24"/>
                <w:szCs w:val="24"/>
              </w:rPr>
              <w:t>ЛЕНИНОГОРСК</w:t>
            </w:r>
            <w:r w:rsidRPr="0012537F">
              <w:rPr>
                <w:bCs/>
                <w:sz w:val="24"/>
                <w:szCs w:val="24"/>
              </w:rPr>
              <w:br/>
              <w:t>МУНИЦИПАЛЬ РАЙОНЫ</w:t>
            </w:r>
          </w:p>
          <w:p w:rsidR="00C167D9" w:rsidRPr="0012537F" w:rsidRDefault="00C167D9" w:rsidP="0012537F">
            <w:pPr>
              <w:widowControl/>
              <w:autoSpaceDE/>
              <w:autoSpaceDN/>
              <w:adjustRightInd/>
              <w:ind w:firstLine="0"/>
              <w:jc w:val="center"/>
              <w:rPr>
                <w:bCs/>
                <w:sz w:val="24"/>
                <w:szCs w:val="24"/>
              </w:rPr>
            </w:pPr>
            <w:r w:rsidRPr="0012537F">
              <w:rPr>
                <w:bCs/>
                <w:sz w:val="24"/>
                <w:szCs w:val="24"/>
              </w:rPr>
              <w:t xml:space="preserve">«КЕРКӘЛЕ </w:t>
            </w:r>
          </w:p>
          <w:p w:rsidR="00C167D9" w:rsidRPr="0012537F" w:rsidRDefault="00C167D9" w:rsidP="0012537F">
            <w:pPr>
              <w:widowControl/>
              <w:autoSpaceDE/>
              <w:autoSpaceDN/>
              <w:adjustRightInd/>
              <w:ind w:firstLine="0"/>
              <w:jc w:val="center"/>
              <w:rPr>
                <w:sz w:val="24"/>
                <w:szCs w:val="24"/>
              </w:rPr>
            </w:pPr>
            <w:r w:rsidRPr="0012537F">
              <w:rPr>
                <w:sz w:val="24"/>
                <w:szCs w:val="24"/>
              </w:rPr>
              <w:t>АВЫЛ ҖИРЛЕГЕ»</w:t>
            </w:r>
          </w:p>
          <w:p w:rsidR="00C167D9" w:rsidRPr="0012537F" w:rsidRDefault="00C167D9" w:rsidP="0012537F">
            <w:pPr>
              <w:widowControl/>
              <w:overflowPunct w:val="0"/>
              <w:ind w:firstLine="0"/>
              <w:jc w:val="center"/>
              <w:rPr>
                <w:bCs/>
                <w:sz w:val="24"/>
                <w:szCs w:val="24"/>
              </w:rPr>
            </w:pPr>
            <w:r w:rsidRPr="0012537F">
              <w:rPr>
                <w:sz w:val="24"/>
                <w:szCs w:val="24"/>
              </w:rPr>
              <w:t xml:space="preserve">МУНИЦИПАЛЬ </w:t>
            </w:r>
            <w:r w:rsidRPr="0012537F">
              <w:rPr>
                <w:bCs/>
                <w:sz w:val="24"/>
                <w:szCs w:val="24"/>
              </w:rPr>
              <w:t xml:space="preserve"> </w:t>
            </w:r>
          </w:p>
          <w:p w:rsidR="00C167D9" w:rsidRPr="0012537F" w:rsidRDefault="00C167D9" w:rsidP="0012537F">
            <w:pPr>
              <w:widowControl/>
              <w:overflowPunct w:val="0"/>
              <w:ind w:firstLine="0"/>
              <w:jc w:val="center"/>
              <w:rPr>
                <w:sz w:val="24"/>
                <w:szCs w:val="24"/>
                <w:lang w:val="tt-RU"/>
              </w:rPr>
            </w:pPr>
            <w:r w:rsidRPr="0012537F">
              <w:rPr>
                <w:sz w:val="24"/>
                <w:szCs w:val="24"/>
              </w:rPr>
              <w:t>БЕР</w:t>
            </w:r>
            <w:r w:rsidRPr="0012537F">
              <w:rPr>
                <w:sz w:val="24"/>
                <w:szCs w:val="24"/>
                <w:lang w:val="tt-RU"/>
              </w:rPr>
              <w:t>ӘМЛЕГЕ</w:t>
            </w:r>
          </w:p>
          <w:p w:rsidR="00C167D9" w:rsidRPr="0012537F" w:rsidRDefault="00C167D9" w:rsidP="0012537F">
            <w:pPr>
              <w:widowControl/>
              <w:tabs>
                <w:tab w:val="center" w:pos="2068"/>
                <w:tab w:val="right" w:pos="4136"/>
              </w:tabs>
              <w:overflowPunct w:val="0"/>
              <w:ind w:firstLine="0"/>
              <w:jc w:val="center"/>
              <w:rPr>
                <w:sz w:val="24"/>
                <w:szCs w:val="24"/>
                <w:lang w:val="tt-RU"/>
              </w:rPr>
            </w:pPr>
            <w:r w:rsidRPr="0012537F">
              <w:rPr>
                <w:sz w:val="24"/>
                <w:szCs w:val="24"/>
              </w:rPr>
              <w:t>СОВЕТЫ</w:t>
            </w:r>
          </w:p>
          <w:p w:rsidR="00C167D9" w:rsidRPr="0012537F" w:rsidRDefault="00C167D9" w:rsidP="0012537F">
            <w:pPr>
              <w:widowControl/>
              <w:autoSpaceDE/>
              <w:autoSpaceDN/>
              <w:adjustRightInd/>
              <w:ind w:firstLine="0"/>
              <w:jc w:val="center"/>
              <w:rPr>
                <w:bCs/>
                <w:sz w:val="24"/>
                <w:szCs w:val="24"/>
              </w:rPr>
            </w:pPr>
          </w:p>
        </w:tc>
      </w:tr>
      <w:tr w:rsidR="00C167D9" w:rsidRPr="0012537F" w:rsidTr="0012537F">
        <w:trPr>
          <w:trHeight w:val="297"/>
        </w:trPr>
        <w:tc>
          <w:tcPr>
            <w:tcW w:w="4361" w:type="dxa"/>
            <w:tcBorders>
              <w:top w:val="single" w:sz="4" w:space="0" w:color="auto"/>
              <w:left w:val="nil"/>
              <w:bottom w:val="nil"/>
              <w:right w:val="nil"/>
            </w:tcBorders>
            <w:hideMark/>
          </w:tcPr>
          <w:p w:rsidR="0012537F" w:rsidRDefault="0012537F" w:rsidP="0012537F">
            <w:pPr>
              <w:widowControl/>
              <w:autoSpaceDE/>
              <w:autoSpaceDN/>
              <w:adjustRightInd/>
              <w:ind w:firstLine="0"/>
              <w:jc w:val="center"/>
              <w:rPr>
                <w:b/>
                <w:sz w:val="24"/>
                <w:szCs w:val="24"/>
              </w:rPr>
            </w:pPr>
          </w:p>
          <w:p w:rsidR="00C167D9" w:rsidRPr="0012537F" w:rsidRDefault="00C167D9" w:rsidP="0012537F">
            <w:pPr>
              <w:widowControl/>
              <w:autoSpaceDE/>
              <w:autoSpaceDN/>
              <w:adjustRightInd/>
              <w:ind w:firstLine="0"/>
              <w:jc w:val="center"/>
              <w:rPr>
                <w:b/>
                <w:sz w:val="24"/>
                <w:szCs w:val="24"/>
              </w:rPr>
            </w:pPr>
            <w:r w:rsidRPr="0012537F">
              <w:rPr>
                <w:b/>
                <w:sz w:val="24"/>
                <w:szCs w:val="24"/>
              </w:rPr>
              <w:t>РЕШЕНИЕ</w:t>
            </w:r>
          </w:p>
        </w:tc>
        <w:tc>
          <w:tcPr>
            <w:tcW w:w="1276" w:type="dxa"/>
            <w:tcBorders>
              <w:top w:val="single" w:sz="4" w:space="0" w:color="auto"/>
              <w:left w:val="nil"/>
              <w:bottom w:val="nil"/>
              <w:right w:val="nil"/>
            </w:tcBorders>
          </w:tcPr>
          <w:p w:rsidR="00C167D9" w:rsidRPr="0012537F" w:rsidRDefault="00C167D9" w:rsidP="0012537F">
            <w:pPr>
              <w:widowControl/>
              <w:autoSpaceDE/>
              <w:autoSpaceDN/>
              <w:adjustRightInd/>
              <w:ind w:firstLine="0"/>
              <w:jc w:val="center"/>
              <w:rPr>
                <w:b/>
                <w:bCs/>
                <w:sz w:val="24"/>
                <w:szCs w:val="24"/>
              </w:rPr>
            </w:pPr>
          </w:p>
        </w:tc>
        <w:tc>
          <w:tcPr>
            <w:tcW w:w="4252" w:type="dxa"/>
            <w:tcBorders>
              <w:top w:val="single" w:sz="4" w:space="0" w:color="auto"/>
              <w:left w:val="nil"/>
              <w:bottom w:val="nil"/>
              <w:right w:val="nil"/>
            </w:tcBorders>
            <w:hideMark/>
          </w:tcPr>
          <w:p w:rsidR="0012537F" w:rsidRDefault="0012537F" w:rsidP="0012537F">
            <w:pPr>
              <w:widowControl/>
              <w:autoSpaceDE/>
              <w:autoSpaceDN/>
              <w:adjustRightInd/>
              <w:ind w:firstLine="0"/>
              <w:jc w:val="center"/>
              <w:rPr>
                <w:b/>
                <w:bCs/>
                <w:sz w:val="24"/>
                <w:szCs w:val="24"/>
              </w:rPr>
            </w:pPr>
          </w:p>
          <w:p w:rsidR="00C167D9" w:rsidRPr="0012537F" w:rsidRDefault="00C167D9" w:rsidP="0012537F">
            <w:pPr>
              <w:widowControl/>
              <w:autoSpaceDE/>
              <w:autoSpaceDN/>
              <w:adjustRightInd/>
              <w:ind w:firstLine="0"/>
              <w:jc w:val="center"/>
              <w:rPr>
                <w:b/>
                <w:bCs/>
                <w:sz w:val="24"/>
                <w:szCs w:val="24"/>
              </w:rPr>
            </w:pPr>
            <w:r w:rsidRPr="0012537F">
              <w:rPr>
                <w:b/>
                <w:bCs/>
                <w:sz w:val="24"/>
                <w:szCs w:val="24"/>
              </w:rPr>
              <w:t>КАРАР</w:t>
            </w:r>
          </w:p>
        </w:tc>
      </w:tr>
    </w:tbl>
    <w:p w:rsidR="00C167D9" w:rsidRPr="0012537F" w:rsidRDefault="00C167D9" w:rsidP="009E3934">
      <w:pPr>
        <w:widowControl/>
        <w:ind w:firstLine="0"/>
        <w:jc w:val="center"/>
        <w:rPr>
          <w:bCs/>
          <w:sz w:val="24"/>
          <w:szCs w:val="24"/>
          <w:lang w:val="tt-RU" w:eastAsia="en-US"/>
        </w:rPr>
      </w:pPr>
    </w:p>
    <w:p w:rsidR="00B42107" w:rsidRPr="0012537F" w:rsidRDefault="00CF205E" w:rsidP="00CF205E">
      <w:pPr>
        <w:widowControl/>
        <w:ind w:firstLine="0"/>
        <w:rPr>
          <w:bCs/>
          <w:sz w:val="24"/>
          <w:szCs w:val="24"/>
          <w:lang w:eastAsia="en-US"/>
        </w:rPr>
      </w:pPr>
      <w:r w:rsidRPr="0012537F">
        <w:rPr>
          <w:bCs/>
          <w:sz w:val="24"/>
          <w:szCs w:val="24"/>
          <w:lang w:val="tt-RU" w:eastAsia="en-US"/>
        </w:rPr>
        <w:t xml:space="preserve">              </w:t>
      </w:r>
      <w:r w:rsidR="00C167D9" w:rsidRPr="0012537F">
        <w:rPr>
          <w:bCs/>
          <w:sz w:val="24"/>
          <w:szCs w:val="24"/>
          <w:lang w:val="tt-RU" w:eastAsia="en-US"/>
        </w:rPr>
        <w:t>20.05.</w:t>
      </w:r>
      <w:r w:rsidR="00B42107" w:rsidRPr="0012537F">
        <w:rPr>
          <w:bCs/>
          <w:sz w:val="24"/>
          <w:szCs w:val="24"/>
          <w:lang w:eastAsia="en-US"/>
        </w:rPr>
        <w:t>20</w:t>
      </w:r>
      <w:r w:rsidR="00BE27F3" w:rsidRPr="0012537F">
        <w:rPr>
          <w:bCs/>
          <w:sz w:val="24"/>
          <w:szCs w:val="24"/>
          <w:lang w:eastAsia="en-US"/>
        </w:rPr>
        <w:t>21</w:t>
      </w:r>
      <w:r w:rsidR="00B42107" w:rsidRPr="0012537F">
        <w:rPr>
          <w:bCs/>
          <w:sz w:val="24"/>
          <w:szCs w:val="24"/>
          <w:lang w:eastAsia="en-US"/>
        </w:rPr>
        <w:t xml:space="preserve"> г.    </w:t>
      </w:r>
      <w:r w:rsidR="00063E67" w:rsidRPr="0012537F">
        <w:rPr>
          <w:bCs/>
          <w:sz w:val="24"/>
          <w:szCs w:val="24"/>
          <w:lang w:eastAsia="en-US"/>
        </w:rPr>
        <w:t xml:space="preserve">       </w:t>
      </w:r>
      <w:r w:rsidR="00B42107" w:rsidRPr="0012537F">
        <w:rPr>
          <w:bCs/>
          <w:sz w:val="24"/>
          <w:szCs w:val="24"/>
          <w:lang w:eastAsia="en-US"/>
        </w:rPr>
        <w:t xml:space="preserve">                  </w:t>
      </w:r>
      <w:r w:rsidR="009E3934" w:rsidRPr="0012537F">
        <w:rPr>
          <w:bCs/>
          <w:sz w:val="24"/>
          <w:szCs w:val="24"/>
          <w:lang w:eastAsia="en-US"/>
        </w:rPr>
        <w:t xml:space="preserve"> </w:t>
      </w:r>
      <w:r w:rsidR="00B42107" w:rsidRPr="0012537F">
        <w:rPr>
          <w:bCs/>
          <w:sz w:val="24"/>
          <w:szCs w:val="24"/>
          <w:lang w:eastAsia="en-US"/>
        </w:rPr>
        <w:t xml:space="preserve">                       </w:t>
      </w:r>
      <w:r w:rsidR="0012537F">
        <w:rPr>
          <w:bCs/>
          <w:sz w:val="24"/>
          <w:szCs w:val="24"/>
          <w:lang w:eastAsia="en-US"/>
        </w:rPr>
        <w:t xml:space="preserve">        </w:t>
      </w:r>
      <w:r w:rsidR="00B42107" w:rsidRPr="0012537F">
        <w:rPr>
          <w:bCs/>
          <w:sz w:val="24"/>
          <w:szCs w:val="24"/>
          <w:lang w:eastAsia="en-US"/>
        </w:rPr>
        <w:t xml:space="preserve">  </w:t>
      </w:r>
      <w:r w:rsidR="00F67A55" w:rsidRPr="0012537F">
        <w:rPr>
          <w:bCs/>
          <w:sz w:val="24"/>
          <w:szCs w:val="24"/>
          <w:lang w:val="tt-RU" w:eastAsia="en-US"/>
        </w:rPr>
        <w:t xml:space="preserve">      </w:t>
      </w:r>
      <w:r w:rsidR="00B42107" w:rsidRPr="0012537F">
        <w:rPr>
          <w:bCs/>
          <w:sz w:val="24"/>
          <w:szCs w:val="24"/>
          <w:lang w:eastAsia="en-US"/>
        </w:rPr>
        <w:t xml:space="preserve">      № </w:t>
      </w:r>
      <w:r w:rsidR="00C167D9" w:rsidRPr="0012537F">
        <w:rPr>
          <w:bCs/>
          <w:sz w:val="24"/>
          <w:szCs w:val="24"/>
          <w:lang w:eastAsia="en-US"/>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273A1" w:rsidRPr="0012537F" w:rsidTr="003C0E88">
        <w:tc>
          <w:tcPr>
            <w:tcW w:w="10031" w:type="dxa"/>
            <w:tcBorders>
              <w:top w:val="nil"/>
              <w:left w:val="nil"/>
              <w:bottom w:val="nil"/>
              <w:right w:val="nil"/>
            </w:tcBorders>
            <w:shd w:val="clear" w:color="auto" w:fill="auto"/>
          </w:tcPr>
          <w:p w:rsidR="00A11964" w:rsidRDefault="00A11964" w:rsidP="000C0C55">
            <w:pPr>
              <w:rPr>
                <w:sz w:val="24"/>
                <w:szCs w:val="24"/>
              </w:rPr>
            </w:pPr>
          </w:p>
          <w:p w:rsidR="0012537F" w:rsidRPr="0012537F" w:rsidRDefault="0012537F" w:rsidP="000C0C55">
            <w:pPr>
              <w:rPr>
                <w:sz w:val="24"/>
                <w:szCs w:val="24"/>
              </w:rPr>
            </w:pPr>
          </w:p>
          <w:p w:rsidR="00A11964" w:rsidRPr="0012537F" w:rsidRDefault="00A11964" w:rsidP="003C0E88">
            <w:pPr>
              <w:jc w:val="center"/>
              <w:rPr>
                <w:sz w:val="24"/>
                <w:szCs w:val="24"/>
              </w:rPr>
            </w:pPr>
            <w:r w:rsidRPr="0012537F">
              <w:rPr>
                <w:sz w:val="24"/>
                <w:szCs w:val="24"/>
              </w:rPr>
              <w:t>О внесении изменений в Устав муниципального образования «</w:t>
            </w:r>
            <w:r w:rsidR="00C167D9" w:rsidRPr="0012537F">
              <w:rPr>
                <w:sz w:val="24"/>
                <w:szCs w:val="24"/>
              </w:rPr>
              <w:t>Каркалинское</w:t>
            </w:r>
            <w:r w:rsidRPr="0012537F">
              <w:rPr>
                <w:sz w:val="24"/>
                <w:szCs w:val="24"/>
              </w:rPr>
              <w:t xml:space="preserve"> сельское поселение» Лениногорского муниципального района Республики Татарстан</w:t>
            </w:r>
          </w:p>
          <w:p w:rsidR="00A11964" w:rsidRPr="0012537F" w:rsidRDefault="00A11964" w:rsidP="000C0C55">
            <w:pPr>
              <w:tabs>
                <w:tab w:val="left" w:pos="9498"/>
              </w:tabs>
              <w:rPr>
                <w:sz w:val="24"/>
                <w:szCs w:val="24"/>
              </w:rPr>
            </w:pPr>
          </w:p>
        </w:tc>
      </w:tr>
    </w:tbl>
    <w:p w:rsidR="0012537F" w:rsidRDefault="0012537F" w:rsidP="0012537F">
      <w:pPr>
        <w:spacing w:line="276" w:lineRule="auto"/>
        <w:ind w:firstLine="708"/>
        <w:rPr>
          <w:sz w:val="24"/>
          <w:szCs w:val="24"/>
        </w:rPr>
      </w:pPr>
    </w:p>
    <w:p w:rsidR="00A11964" w:rsidRPr="0012537F" w:rsidRDefault="00A11964" w:rsidP="0012537F">
      <w:pPr>
        <w:spacing w:line="276" w:lineRule="auto"/>
        <w:ind w:firstLine="708"/>
        <w:rPr>
          <w:sz w:val="24"/>
          <w:szCs w:val="24"/>
        </w:rPr>
      </w:pPr>
      <w:r w:rsidRPr="0012537F">
        <w:rPr>
          <w:sz w:val="24"/>
          <w:szCs w:val="24"/>
        </w:rPr>
        <w:t>В соответствии с Федеральным законом от 01.04.2020 года №103-ФЗ «О внесении изменений в Федеральный закон «О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 и Федеральным законом от 20.07.2020  года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Федеральным законом от 06 октября 2003г. №131-ФЗ «Об общих принципах организации местного самоуправления в Российской Федерации»,  Федеральным законом от 20.07.2020 №236-ФЗ «О внесении изменений в Федеральный закон «Об общих принципах организации местного самоуправления в Российской Федерации», Федеральным законом от 06.10.2003 №131-ФЗ «Об общих принципах организации местного самоуправления в Российской Федерации», Совет муниципального образования «</w:t>
      </w:r>
      <w:r w:rsidR="00C167D9" w:rsidRPr="0012537F">
        <w:rPr>
          <w:sz w:val="24"/>
          <w:szCs w:val="24"/>
        </w:rPr>
        <w:t>Каркалинское</w:t>
      </w:r>
      <w:r w:rsidRPr="0012537F">
        <w:rPr>
          <w:sz w:val="24"/>
          <w:szCs w:val="24"/>
        </w:rPr>
        <w:t xml:space="preserve"> сельское поселение» Лениногорского муниципального района Республики Татарстан РЕШИЛ:</w:t>
      </w:r>
    </w:p>
    <w:p w:rsidR="00A11964" w:rsidRPr="0012537F" w:rsidRDefault="00A11964" w:rsidP="0012537F">
      <w:pPr>
        <w:spacing w:line="276" w:lineRule="auto"/>
        <w:rPr>
          <w:sz w:val="24"/>
          <w:szCs w:val="24"/>
        </w:rPr>
      </w:pPr>
      <w:r w:rsidRPr="0012537F">
        <w:rPr>
          <w:b/>
          <w:sz w:val="24"/>
          <w:szCs w:val="24"/>
        </w:rPr>
        <w:tab/>
      </w:r>
      <w:r w:rsidRPr="0012537F">
        <w:rPr>
          <w:sz w:val="24"/>
          <w:szCs w:val="24"/>
        </w:rPr>
        <w:t>1. Внести изменения в Устав муниципального образования «</w:t>
      </w:r>
      <w:r w:rsidR="00C167D9" w:rsidRPr="0012537F">
        <w:rPr>
          <w:sz w:val="24"/>
          <w:szCs w:val="24"/>
        </w:rPr>
        <w:t>Каркалинское</w:t>
      </w:r>
      <w:r w:rsidRPr="0012537F">
        <w:rPr>
          <w:sz w:val="24"/>
          <w:szCs w:val="24"/>
        </w:rPr>
        <w:t xml:space="preserve"> сельское поселение» Лениногорского муниципального района Республики Татарстан в новой редакции (Приложение №1).</w:t>
      </w:r>
    </w:p>
    <w:p w:rsidR="00A11964" w:rsidRPr="0012537F" w:rsidRDefault="00A11964" w:rsidP="0012537F">
      <w:pPr>
        <w:pStyle w:val="af"/>
        <w:spacing w:after="0"/>
        <w:ind w:left="0" w:firstLine="708"/>
        <w:jc w:val="both"/>
        <w:rPr>
          <w:rFonts w:ascii="Arial" w:hAnsi="Arial" w:cs="Arial"/>
          <w:sz w:val="24"/>
          <w:szCs w:val="24"/>
        </w:rPr>
      </w:pPr>
      <w:r w:rsidRPr="0012537F">
        <w:rPr>
          <w:rFonts w:ascii="Arial" w:hAnsi="Arial" w:cs="Arial"/>
          <w:sz w:val="24"/>
          <w:szCs w:val="24"/>
        </w:rPr>
        <w:t>2. Настоящее решение вступает в силу в порядке, установленном действующим законодательством.</w:t>
      </w:r>
    </w:p>
    <w:p w:rsidR="00A11964" w:rsidRPr="0012537F" w:rsidRDefault="00A11964" w:rsidP="0012537F">
      <w:pPr>
        <w:pStyle w:val="af"/>
        <w:spacing w:after="0"/>
        <w:ind w:left="0" w:firstLine="708"/>
        <w:jc w:val="both"/>
        <w:rPr>
          <w:rFonts w:ascii="Arial" w:hAnsi="Arial" w:cs="Arial"/>
          <w:sz w:val="24"/>
          <w:szCs w:val="24"/>
        </w:rPr>
      </w:pPr>
      <w:r w:rsidRPr="0012537F">
        <w:rPr>
          <w:rFonts w:ascii="Arial" w:hAnsi="Arial" w:cs="Arial"/>
          <w:sz w:val="24"/>
          <w:szCs w:val="24"/>
        </w:rPr>
        <w:t>3. Направить решение «О внесении изменений в Устав муниципального образования «</w:t>
      </w:r>
      <w:r w:rsidR="00C167D9" w:rsidRPr="0012537F">
        <w:rPr>
          <w:rFonts w:ascii="Arial" w:hAnsi="Arial" w:cs="Arial"/>
          <w:sz w:val="24"/>
          <w:szCs w:val="24"/>
        </w:rPr>
        <w:t>Каркалинское</w:t>
      </w:r>
      <w:r w:rsidRPr="0012537F">
        <w:rPr>
          <w:rFonts w:ascii="Arial" w:hAnsi="Arial" w:cs="Arial"/>
          <w:sz w:val="24"/>
          <w:szCs w:val="24"/>
        </w:rPr>
        <w:t xml:space="preserve"> сельское поселение» Лениногорского муниципального района Республики Татарстан в новой редакции» на государственную регистрацию в установленном действующим законодательством порядке.</w:t>
      </w:r>
    </w:p>
    <w:p w:rsidR="00A11964" w:rsidRPr="0012537F" w:rsidRDefault="00A11964" w:rsidP="0012537F">
      <w:pPr>
        <w:pStyle w:val="af"/>
        <w:spacing w:after="0"/>
        <w:ind w:left="0" w:firstLine="708"/>
        <w:jc w:val="both"/>
        <w:rPr>
          <w:rFonts w:ascii="Arial" w:hAnsi="Arial" w:cs="Arial"/>
          <w:sz w:val="24"/>
          <w:szCs w:val="24"/>
        </w:rPr>
      </w:pPr>
      <w:r w:rsidRPr="0012537F">
        <w:rPr>
          <w:rFonts w:ascii="Arial" w:hAnsi="Arial" w:cs="Arial"/>
          <w:sz w:val="24"/>
          <w:szCs w:val="24"/>
        </w:rPr>
        <w:t>4. Решение «О внесении изменений в Устав муниципального образования «</w:t>
      </w:r>
      <w:r w:rsidR="00C167D9" w:rsidRPr="0012537F">
        <w:rPr>
          <w:rFonts w:ascii="Arial" w:hAnsi="Arial" w:cs="Arial"/>
          <w:sz w:val="24"/>
          <w:szCs w:val="24"/>
        </w:rPr>
        <w:t xml:space="preserve">Каркалинское </w:t>
      </w:r>
      <w:r w:rsidRPr="0012537F">
        <w:rPr>
          <w:rFonts w:ascii="Arial" w:hAnsi="Arial" w:cs="Arial"/>
          <w:sz w:val="24"/>
          <w:szCs w:val="24"/>
        </w:rPr>
        <w:t>сельское поселение» Лениногорского муниципального района Республики Татарстан в новой редакции», новую редакцию статей Устава муниципального образования «</w:t>
      </w:r>
      <w:r w:rsidR="00C167D9" w:rsidRPr="0012537F">
        <w:rPr>
          <w:rFonts w:ascii="Arial" w:hAnsi="Arial" w:cs="Arial"/>
          <w:sz w:val="24"/>
          <w:szCs w:val="24"/>
        </w:rPr>
        <w:t>Каркалинское</w:t>
      </w:r>
      <w:r w:rsidRPr="0012537F">
        <w:rPr>
          <w:rFonts w:ascii="Arial" w:hAnsi="Arial" w:cs="Arial"/>
          <w:sz w:val="24"/>
          <w:szCs w:val="24"/>
        </w:rPr>
        <w:t xml:space="preserve"> сельское поселение» Лениногорского муниципального района Республики Татарстан после его государственной </w:t>
      </w:r>
      <w:r w:rsidRPr="0012537F">
        <w:rPr>
          <w:rFonts w:ascii="Arial" w:hAnsi="Arial" w:cs="Arial"/>
          <w:sz w:val="24"/>
          <w:szCs w:val="24"/>
        </w:rPr>
        <w:lastRenderedPageBreak/>
        <w:t xml:space="preserve">регистрации обнародовать на специально оборудованных стендах на территории </w:t>
      </w:r>
      <w:r w:rsidR="00C167D9" w:rsidRPr="0012537F">
        <w:rPr>
          <w:rFonts w:ascii="Arial" w:hAnsi="Arial" w:cs="Arial"/>
          <w:sz w:val="24"/>
          <w:szCs w:val="24"/>
        </w:rPr>
        <w:t>Каркалинского</w:t>
      </w:r>
      <w:r w:rsidRPr="0012537F">
        <w:rPr>
          <w:rFonts w:ascii="Arial" w:hAnsi="Arial" w:cs="Arial"/>
          <w:sz w:val="24"/>
          <w:szCs w:val="24"/>
        </w:rPr>
        <w:t xml:space="preserve"> сельского поселения: Республика Татарстан, Лениногорский район, с. </w:t>
      </w:r>
      <w:r w:rsidR="00C167D9" w:rsidRPr="0012537F">
        <w:rPr>
          <w:rFonts w:ascii="Arial" w:hAnsi="Arial" w:cs="Arial"/>
          <w:sz w:val="24"/>
          <w:szCs w:val="24"/>
        </w:rPr>
        <w:t>Каркали, ул. Советская, д.93</w:t>
      </w:r>
      <w:r w:rsidRPr="0012537F">
        <w:rPr>
          <w:rFonts w:ascii="Arial" w:hAnsi="Arial" w:cs="Arial"/>
          <w:sz w:val="24"/>
          <w:szCs w:val="24"/>
        </w:rPr>
        <w:t xml:space="preserve"> и опубликовать на официальном сайте Лениногорского муниципального района (</w:t>
      </w:r>
      <w:hyperlink r:id="rId7" w:history="1">
        <w:r w:rsidRPr="0012537F">
          <w:rPr>
            <w:rStyle w:val="af0"/>
            <w:rFonts w:ascii="Arial" w:hAnsi="Arial" w:cs="Arial"/>
            <w:color w:val="auto"/>
            <w:sz w:val="24"/>
            <w:szCs w:val="24"/>
            <w:u w:val="none"/>
            <w:lang w:val="en-US"/>
          </w:rPr>
          <w:t>http</w:t>
        </w:r>
        <w:r w:rsidRPr="0012537F">
          <w:rPr>
            <w:rStyle w:val="af0"/>
            <w:rFonts w:ascii="Arial" w:hAnsi="Arial" w:cs="Arial"/>
            <w:color w:val="auto"/>
            <w:sz w:val="24"/>
            <w:szCs w:val="24"/>
            <w:u w:val="none"/>
          </w:rPr>
          <w:t>://</w:t>
        </w:r>
        <w:proofErr w:type="spellStart"/>
        <w:r w:rsidRPr="0012537F">
          <w:rPr>
            <w:rStyle w:val="af0"/>
            <w:rFonts w:ascii="Arial" w:hAnsi="Arial" w:cs="Arial"/>
            <w:color w:val="auto"/>
            <w:sz w:val="24"/>
            <w:szCs w:val="24"/>
            <w:u w:val="none"/>
            <w:lang w:val="en-US"/>
          </w:rPr>
          <w:t>leninogorsk</w:t>
        </w:r>
        <w:proofErr w:type="spellEnd"/>
        <w:r w:rsidRPr="0012537F">
          <w:rPr>
            <w:rStyle w:val="af0"/>
            <w:rFonts w:ascii="Arial" w:hAnsi="Arial" w:cs="Arial"/>
            <w:color w:val="auto"/>
            <w:sz w:val="24"/>
            <w:szCs w:val="24"/>
            <w:u w:val="none"/>
          </w:rPr>
          <w:t>.</w:t>
        </w:r>
        <w:proofErr w:type="spellStart"/>
        <w:r w:rsidRPr="0012537F">
          <w:rPr>
            <w:rStyle w:val="af0"/>
            <w:rFonts w:ascii="Arial" w:hAnsi="Arial" w:cs="Arial"/>
            <w:color w:val="auto"/>
            <w:sz w:val="24"/>
            <w:szCs w:val="24"/>
            <w:u w:val="none"/>
            <w:lang w:val="en-US"/>
          </w:rPr>
          <w:t>tatarstan</w:t>
        </w:r>
        <w:proofErr w:type="spellEnd"/>
        <w:r w:rsidRPr="0012537F">
          <w:rPr>
            <w:rStyle w:val="af0"/>
            <w:rFonts w:ascii="Arial" w:hAnsi="Arial" w:cs="Arial"/>
            <w:color w:val="auto"/>
            <w:sz w:val="24"/>
            <w:szCs w:val="24"/>
            <w:u w:val="none"/>
          </w:rPr>
          <w:t>.</w:t>
        </w:r>
        <w:proofErr w:type="spellStart"/>
        <w:r w:rsidRPr="0012537F">
          <w:rPr>
            <w:rStyle w:val="af0"/>
            <w:rFonts w:ascii="Arial" w:hAnsi="Arial" w:cs="Arial"/>
            <w:color w:val="auto"/>
            <w:sz w:val="24"/>
            <w:szCs w:val="24"/>
            <w:u w:val="none"/>
            <w:lang w:val="en-US"/>
          </w:rPr>
          <w:t>ru</w:t>
        </w:r>
        <w:proofErr w:type="spellEnd"/>
      </w:hyperlink>
      <w:r w:rsidRPr="0012537F">
        <w:rPr>
          <w:rFonts w:ascii="Arial" w:hAnsi="Arial" w:cs="Arial"/>
          <w:sz w:val="24"/>
          <w:szCs w:val="24"/>
        </w:rPr>
        <w:t>) и на официальном портале правовой информации Республики Татарстан (</w:t>
      </w:r>
      <w:r w:rsidRPr="0012537F">
        <w:rPr>
          <w:rFonts w:ascii="Arial" w:hAnsi="Arial" w:cs="Arial"/>
          <w:sz w:val="24"/>
          <w:szCs w:val="24"/>
          <w:lang w:val="en-US"/>
        </w:rPr>
        <w:t>pravo</w:t>
      </w:r>
      <w:r w:rsidRPr="0012537F">
        <w:rPr>
          <w:rFonts w:ascii="Arial" w:hAnsi="Arial" w:cs="Arial"/>
          <w:sz w:val="24"/>
          <w:szCs w:val="24"/>
        </w:rPr>
        <w:t>.</w:t>
      </w:r>
      <w:r w:rsidRPr="0012537F">
        <w:rPr>
          <w:rFonts w:ascii="Arial" w:hAnsi="Arial" w:cs="Arial"/>
          <w:sz w:val="24"/>
          <w:szCs w:val="24"/>
          <w:lang w:val="en-US"/>
        </w:rPr>
        <w:t>tatarstan</w:t>
      </w:r>
      <w:r w:rsidRPr="0012537F">
        <w:rPr>
          <w:rFonts w:ascii="Arial" w:hAnsi="Arial" w:cs="Arial"/>
          <w:sz w:val="24"/>
          <w:szCs w:val="24"/>
        </w:rPr>
        <w:t>.</w:t>
      </w:r>
      <w:r w:rsidRPr="0012537F">
        <w:rPr>
          <w:rFonts w:ascii="Arial" w:hAnsi="Arial" w:cs="Arial"/>
          <w:sz w:val="24"/>
          <w:szCs w:val="24"/>
          <w:lang w:val="en-US"/>
        </w:rPr>
        <w:t>ru</w:t>
      </w:r>
      <w:r w:rsidRPr="0012537F">
        <w:rPr>
          <w:rFonts w:ascii="Arial" w:hAnsi="Arial" w:cs="Arial"/>
          <w:sz w:val="24"/>
          <w:szCs w:val="24"/>
        </w:rPr>
        <w:t>).</w:t>
      </w:r>
    </w:p>
    <w:p w:rsidR="00A11964" w:rsidRPr="0012537F" w:rsidRDefault="00A11964" w:rsidP="0012537F">
      <w:pPr>
        <w:spacing w:line="276" w:lineRule="auto"/>
        <w:ind w:firstLine="708"/>
        <w:rPr>
          <w:sz w:val="24"/>
          <w:szCs w:val="24"/>
        </w:rPr>
      </w:pPr>
      <w:r w:rsidRPr="0012537F">
        <w:rPr>
          <w:sz w:val="24"/>
          <w:szCs w:val="24"/>
        </w:rPr>
        <w:t>5. Контроль за исполнением настоящего решения оставляю за собой.</w:t>
      </w:r>
    </w:p>
    <w:p w:rsidR="00A11964" w:rsidRPr="0012537F" w:rsidRDefault="00A11964" w:rsidP="006F12EC">
      <w:pPr>
        <w:rPr>
          <w:sz w:val="24"/>
          <w:szCs w:val="24"/>
        </w:rPr>
      </w:pPr>
    </w:p>
    <w:p w:rsidR="009E3934" w:rsidRPr="0012537F" w:rsidRDefault="009E3934" w:rsidP="006F12EC">
      <w:pPr>
        <w:rPr>
          <w:sz w:val="24"/>
          <w:szCs w:val="24"/>
        </w:rPr>
      </w:pPr>
    </w:p>
    <w:p w:rsidR="00A11964" w:rsidRPr="0012537F" w:rsidRDefault="00A11964" w:rsidP="009E3934">
      <w:pPr>
        <w:ind w:firstLine="0"/>
        <w:rPr>
          <w:sz w:val="24"/>
          <w:szCs w:val="24"/>
        </w:rPr>
      </w:pPr>
      <w:r w:rsidRPr="0012537F">
        <w:rPr>
          <w:sz w:val="24"/>
          <w:szCs w:val="24"/>
        </w:rPr>
        <w:t>Глава муниципального образования</w:t>
      </w:r>
    </w:p>
    <w:p w:rsidR="00A11964" w:rsidRPr="0012537F" w:rsidRDefault="00A11964" w:rsidP="009E3934">
      <w:pPr>
        <w:ind w:firstLine="0"/>
        <w:rPr>
          <w:sz w:val="24"/>
          <w:szCs w:val="24"/>
        </w:rPr>
      </w:pPr>
      <w:r w:rsidRPr="0012537F">
        <w:rPr>
          <w:sz w:val="24"/>
          <w:szCs w:val="24"/>
        </w:rPr>
        <w:t>«</w:t>
      </w:r>
      <w:r w:rsidR="00C167D9" w:rsidRPr="0012537F">
        <w:rPr>
          <w:sz w:val="24"/>
          <w:szCs w:val="24"/>
        </w:rPr>
        <w:t>Каркалинское</w:t>
      </w:r>
      <w:r w:rsidRPr="0012537F">
        <w:rPr>
          <w:sz w:val="24"/>
          <w:szCs w:val="24"/>
        </w:rPr>
        <w:t xml:space="preserve"> сельское поселение» </w:t>
      </w:r>
    </w:p>
    <w:p w:rsidR="00A11964" w:rsidRPr="0012537F" w:rsidRDefault="00A11964" w:rsidP="009E3934">
      <w:pPr>
        <w:ind w:firstLine="0"/>
        <w:rPr>
          <w:sz w:val="24"/>
          <w:szCs w:val="24"/>
        </w:rPr>
      </w:pPr>
      <w:r w:rsidRPr="0012537F">
        <w:rPr>
          <w:sz w:val="24"/>
          <w:szCs w:val="24"/>
        </w:rPr>
        <w:t xml:space="preserve">Лениногорского муниципального </w:t>
      </w:r>
    </w:p>
    <w:p w:rsidR="009E3934" w:rsidRPr="0012537F" w:rsidRDefault="00A11964" w:rsidP="009E3934">
      <w:pPr>
        <w:ind w:firstLine="0"/>
        <w:rPr>
          <w:sz w:val="24"/>
          <w:szCs w:val="24"/>
        </w:rPr>
      </w:pPr>
      <w:r w:rsidRPr="0012537F">
        <w:rPr>
          <w:sz w:val="24"/>
          <w:szCs w:val="24"/>
        </w:rPr>
        <w:t>района Республики Татарстан,</w:t>
      </w:r>
    </w:p>
    <w:p w:rsidR="00571B7D" w:rsidRPr="0012537F" w:rsidRDefault="00C167D9" w:rsidP="009E3934">
      <w:pPr>
        <w:ind w:firstLine="0"/>
        <w:rPr>
          <w:sz w:val="24"/>
          <w:szCs w:val="24"/>
        </w:rPr>
      </w:pPr>
      <w:r w:rsidRPr="0012537F">
        <w:rPr>
          <w:sz w:val="24"/>
          <w:szCs w:val="24"/>
        </w:rPr>
        <w:t>председатель Совета</w:t>
      </w:r>
      <w:r w:rsidRPr="0012537F">
        <w:rPr>
          <w:sz w:val="24"/>
          <w:szCs w:val="24"/>
        </w:rPr>
        <w:tab/>
      </w:r>
      <w:r w:rsidRPr="0012537F">
        <w:rPr>
          <w:sz w:val="24"/>
          <w:szCs w:val="24"/>
        </w:rPr>
        <w:tab/>
      </w:r>
      <w:r w:rsidRPr="0012537F">
        <w:rPr>
          <w:sz w:val="24"/>
          <w:szCs w:val="24"/>
        </w:rPr>
        <w:tab/>
        <w:t xml:space="preserve">          </w:t>
      </w:r>
      <w:r w:rsidR="00BE27F3" w:rsidRPr="0012537F">
        <w:rPr>
          <w:sz w:val="24"/>
          <w:szCs w:val="24"/>
        </w:rPr>
        <w:t>_______________</w:t>
      </w:r>
      <w:r w:rsidR="00026623" w:rsidRPr="0012537F">
        <w:rPr>
          <w:sz w:val="24"/>
          <w:szCs w:val="24"/>
        </w:rPr>
        <w:t xml:space="preserve">  </w:t>
      </w:r>
      <w:proofErr w:type="spellStart"/>
      <w:r w:rsidRPr="0012537F">
        <w:rPr>
          <w:sz w:val="24"/>
          <w:szCs w:val="24"/>
        </w:rPr>
        <w:t>Г.Х.Шириязданова</w:t>
      </w:r>
      <w:proofErr w:type="spellEnd"/>
      <w:r w:rsidR="00026623" w:rsidRPr="0012537F">
        <w:rPr>
          <w:sz w:val="24"/>
          <w:szCs w:val="24"/>
        </w:rPr>
        <w:t xml:space="preserve">                                                         </w:t>
      </w: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571B7D" w:rsidRPr="0012537F" w:rsidRDefault="00571B7D" w:rsidP="006F12EC">
      <w:pPr>
        <w:jc w:val="right"/>
        <w:rPr>
          <w:sz w:val="24"/>
          <w:szCs w:val="24"/>
        </w:rPr>
      </w:pPr>
    </w:p>
    <w:p w:rsidR="00E44B82" w:rsidRPr="0012537F" w:rsidRDefault="009E3934" w:rsidP="006F12EC">
      <w:pPr>
        <w:jc w:val="right"/>
        <w:rPr>
          <w:sz w:val="24"/>
          <w:szCs w:val="24"/>
        </w:rPr>
      </w:pPr>
      <w:r w:rsidRPr="0012537F">
        <w:rPr>
          <w:sz w:val="24"/>
          <w:szCs w:val="24"/>
        </w:rPr>
        <w:br w:type="page"/>
      </w:r>
      <w:r w:rsidR="00E44B82" w:rsidRPr="0012537F">
        <w:rPr>
          <w:sz w:val="24"/>
          <w:szCs w:val="24"/>
        </w:rPr>
        <w:lastRenderedPageBreak/>
        <w:t xml:space="preserve">Приложение </w:t>
      </w:r>
      <w:r w:rsidR="00450EE7" w:rsidRPr="0012537F">
        <w:rPr>
          <w:sz w:val="24"/>
          <w:szCs w:val="24"/>
        </w:rPr>
        <w:t>№1</w:t>
      </w:r>
    </w:p>
    <w:p w:rsidR="00E44B82" w:rsidRPr="0012537F" w:rsidRDefault="00E44B82" w:rsidP="00450EE7">
      <w:pPr>
        <w:ind w:left="5954" w:firstLine="0"/>
        <w:rPr>
          <w:sz w:val="24"/>
          <w:szCs w:val="24"/>
        </w:rPr>
      </w:pPr>
      <w:r w:rsidRPr="0012537F">
        <w:rPr>
          <w:sz w:val="24"/>
          <w:szCs w:val="24"/>
        </w:rPr>
        <w:t>к решению Совет муниципального образования «</w:t>
      </w:r>
      <w:r w:rsidR="00C167D9" w:rsidRPr="0012537F">
        <w:rPr>
          <w:sz w:val="24"/>
          <w:szCs w:val="24"/>
        </w:rPr>
        <w:t>Каркалинское</w:t>
      </w:r>
      <w:r w:rsidRPr="0012537F">
        <w:rPr>
          <w:sz w:val="24"/>
          <w:szCs w:val="24"/>
        </w:rPr>
        <w:t xml:space="preserve"> сельское поселение» Лениногорского муниципального района Республики Татарстан</w:t>
      </w:r>
    </w:p>
    <w:p w:rsidR="009E3934" w:rsidRPr="0012537F" w:rsidRDefault="009E3934" w:rsidP="00450EE7">
      <w:pPr>
        <w:ind w:left="5954" w:firstLine="0"/>
        <w:rPr>
          <w:sz w:val="24"/>
          <w:szCs w:val="24"/>
        </w:rPr>
      </w:pPr>
    </w:p>
    <w:p w:rsidR="00E44B82" w:rsidRPr="0012537F" w:rsidRDefault="00E44B82" w:rsidP="009E3934">
      <w:pPr>
        <w:ind w:left="5954" w:firstLine="0"/>
        <w:rPr>
          <w:sz w:val="24"/>
          <w:szCs w:val="24"/>
        </w:rPr>
      </w:pPr>
      <w:r w:rsidRPr="0012537F">
        <w:rPr>
          <w:sz w:val="24"/>
          <w:szCs w:val="24"/>
        </w:rPr>
        <w:t xml:space="preserve">от </w:t>
      </w:r>
      <w:r w:rsidR="00C167D9" w:rsidRPr="0012537F">
        <w:rPr>
          <w:sz w:val="24"/>
          <w:szCs w:val="24"/>
        </w:rPr>
        <w:t>20.05.</w:t>
      </w:r>
      <w:r w:rsidR="00BE27F3" w:rsidRPr="0012537F">
        <w:rPr>
          <w:sz w:val="24"/>
          <w:szCs w:val="24"/>
        </w:rPr>
        <w:t>2021</w:t>
      </w:r>
      <w:r w:rsidRPr="0012537F">
        <w:rPr>
          <w:sz w:val="24"/>
          <w:szCs w:val="24"/>
        </w:rPr>
        <w:t xml:space="preserve"> г. №</w:t>
      </w:r>
      <w:r w:rsidR="00C167D9" w:rsidRPr="0012537F">
        <w:rPr>
          <w:sz w:val="24"/>
          <w:szCs w:val="24"/>
        </w:rPr>
        <w:t>10</w:t>
      </w:r>
    </w:p>
    <w:p w:rsidR="00085975" w:rsidRPr="0012537F" w:rsidRDefault="00085975" w:rsidP="00450EE7">
      <w:pPr>
        <w:ind w:left="5954"/>
        <w:rPr>
          <w:sz w:val="24"/>
          <w:szCs w:val="24"/>
        </w:rPr>
      </w:pPr>
    </w:p>
    <w:p w:rsidR="00A11964" w:rsidRPr="0012537F" w:rsidRDefault="00A11964" w:rsidP="00A11964">
      <w:pPr>
        <w:ind w:firstLine="540"/>
        <w:jc w:val="center"/>
        <w:rPr>
          <w:rFonts w:eastAsia="Calibri"/>
          <w:sz w:val="24"/>
          <w:szCs w:val="24"/>
        </w:rPr>
      </w:pPr>
    </w:p>
    <w:p w:rsidR="000D4F7D" w:rsidRPr="0012537F" w:rsidRDefault="00450EE7" w:rsidP="00085975">
      <w:pPr>
        <w:ind w:firstLine="540"/>
        <w:jc w:val="center"/>
        <w:rPr>
          <w:b/>
          <w:sz w:val="24"/>
          <w:szCs w:val="24"/>
        </w:rPr>
      </w:pPr>
      <w:r w:rsidRPr="0012537F">
        <w:rPr>
          <w:rFonts w:eastAsia="Calibri"/>
          <w:b/>
          <w:sz w:val="24"/>
          <w:szCs w:val="24"/>
        </w:rPr>
        <w:t>Изменения и дополнения</w:t>
      </w:r>
      <w:r w:rsidR="00026623" w:rsidRPr="0012537F">
        <w:rPr>
          <w:rFonts w:eastAsia="Calibri"/>
          <w:b/>
          <w:sz w:val="24"/>
          <w:szCs w:val="24"/>
        </w:rPr>
        <w:t xml:space="preserve"> в Устав </w:t>
      </w:r>
      <w:r w:rsidR="00026623" w:rsidRPr="0012537F">
        <w:rPr>
          <w:b/>
          <w:sz w:val="24"/>
          <w:szCs w:val="24"/>
        </w:rPr>
        <w:t xml:space="preserve">муниципального образования </w:t>
      </w:r>
    </w:p>
    <w:p w:rsidR="00A11964" w:rsidRPr="0012537F" w:rsidRDefault="00026623" w:rsidP="00085975">
      <w:pPr>
        <w:ind w:firstLine="540"/>
        <w:jc w:val="center"/>
        <w:rPr>
          <w:b/>
          <w:sz w:val="24"/>
          <w:szCs w:val="24"/>
        </w:rPr>
      </w:pPr>
      <w:r w:rsidRPr="0012537F">
        <w:rPr>
          <w:b/>
          <w:sz w:val="24"/>
          <w:szCs w:val="24"/>
        </w:rPr>
        <w:t>«</w:t>
      </w:r>
      <w:r w:rsidR="00363B72" w:rsidRPr="0012537F">
        <w:rPr>
          <w:b/>
          <w:sz w:val="24"/>
          <w:szCs w:val="24"/>
        </w:rPr>
        <w:t xml:space="preserve">Каркалинское </w:t>
      </w:r>
      <w:r w:rsidR="000D4F7D" w:rsidRPr="0012537F">
        <w:rPr>
          <w:b/>
          <w:sz w:val="24"/>
          <w:szCs w:val="24"/>
        </w:rPr>
        <w:t>-</w:t>
      </w:r>
      <w:r w:rsidRPr="0012537F">
        <w:rPr>
          <w:b/>
          <w:sz w:val="24"/>
          <w:szCs w:val="24"/>
        </w:rPr>
        <w:t xml:space="preserve"> сельское поселение» Лениногорского муниципального района Республики Татарстан</w:t>
      </w:r>
    </w:p>
    <w:p w:rsidR="00450EE7" w:rsidRPr="0012537F" w:rsidRDefault="00450EE7" w:rsidP="00A11964">
      <w:pPr>
        <w:ind w:firstLine="540"/>
        <w:jc w:val="center"/>
        <w:rPr>
          <w:sz w:val="24"/>
          <w:szCs w:val="24"/>
        </w:rPr>
      </w:pPr>
    </w:p>
    <w:p w:rsidR="00A11964" w:rsidRPr="0012537F" w:rsidRDefault="00A11964" w:rsidP="00A11964">
      <w:pPr>
        <w:ind w:firstLine="540"/>
        <w:rPr>
          <w:sz w:val="24"/>
          <w:szCs w:val="24"/>
        </w:rPr>
      </w:pPr>
    </w:p>
    <w:p w:rsidR="00F4114F" w:rsidRPr="0012537F" w:rsidRDefault="00FE5A8D" w:rsidP="009E3934">
      <w:pPr>
        <w:pStyle w:val="headertext"/>
        <w:tabs>
          <w:tab w:val="left" w:pos="851"/>
        </w:tabs>
        <w:spacing w:before="0" w:beforeAutospacing="0" w:after="0" w:afterAutospacing="0"/>
        <w:ind w:firstLine="567"/>
        <w:jc w:val="both"/>
        <w:rPr>
          <w:rStyle w:val="af0"/>
          <w:rFonts w:ascii="Arial" w:hAnsi="Arial" w:cs="Arial"/>
          <w:b/>
          <w:color w:val="auto"/>
          <w:u w:val="none"/>
        </w:rPr>
      </w:pPr>
      <w:hyperlink r:id="rId8" w:history="1">
        <w:r w:rsidR="00F4114F" w:rsidRPr="0012537F">
          <w:rPr>
            <w:rStyle w:val="af0"/>
            <w:rFonts w:ascii="Arial" w:hAnsi="Arial" w:cs="Arial"/>
            <w:b/>
            <w:color w:val="auto"/>
            <w:u w:val="none"/>
          </w:rPr>
          <w:t>Статью</w:t>
        </w:r>
        <w:r w:rsidR="00450EE7" w:rsidRPr="0012537F">
          <w:rPr>
            <w:rStyle w:val="af0"/>
            <w:rFonts w:ascii="Arial" w:hAnsi="Arial" w:cs="Arial"/>
            <w:b/>
            <w:color w:val="auto"/>
            <w:u w:val="none"/>
          </w:rPr>
          <w:t xml:space="preserve"> 6</w:t>
        </w:r>
      </w:hyperlink>
      <w:r w:rsidR="00F4114F" w:rsidRPr="0012537F">
        <w:rPr>
          <w:rStyle w:val="af0"/>
          <w:rFonts w:ascii="Arial" w:hAnsi="Arial" w:cs="Arial"/>
          <w:b/>
          <w:color w:val="auto"/>
          <w:u w:val="none"/>
        </w:rPr>
        <w:t>:</w:t>
      </w:r>
    </w:p>
    <w:p w:rsidR="00450EE7" w:rsidRPr="0012537F" w:rsidRDefault="00F4114F" w:rsidP="009E3934">
      <w:pPr>
        <w:pStyle w:val="headertext"/>
        <w:tabs>
          <w:tab w:val="left" w:pos="851"/>
        </w:tabs>
        <w:spacing w:before="0" w:beforeAutospacing="0" w:after="0" w:afterAutospacing="0"/>
        <w:ind w:firstLine="567"/>
        <w:jc w:val="both"/>
        <w:rPr>
          <w:rFonts w:ascii="Arial" w:hAnsi="Arial" w:cs="Arial"/>
        </w:rPr>
      </w:pPr>
      <w:r w:rsidRPr="0012537F">
        <w:rPr>
          <w:rStyle w:val="af0"/>
          <w:rFonts w:ascii="Arial" w:hAnsi="Arial" w:cs="Arial"/>
          <w:b/>
          <w:color w:val="auto"/>
          <w:u w:val="none"/>
        </w:rPr>
        <w:t xml:space="preserve">часть 1 </w:t>
      </w:r>
      <w:r w:rsidR="00450EE7" w:rsidRPr="0012537F">
        <w:rPr>
          <w:rStyle w:val="namedoc"/>
          <w:rFonts w:ascii="Arial" w:hAnsi="Arial" w:cs="Arial"/>
        </w:rPr>
        <w:t xml:space="preserve"> </w:t>
      </w:r>
      <w:r w:rsidR="00450EE7" w:rsidRPr="0012537F">
        <w:rPr>
          <w:rFonts w:ascii="Arial" w:hAnsi="Arial" w:cs="Arial"/>
        </w:rPr>
        <w:t xml:space="preserve">дополнить подпунктом 16 следующего содержания: </w:t>
      </w:r>
    </w:p>
    <w:p w:rsidR="00450EE7" w:rsidRPr="0012537F" w:rsidRDefault="00450EE7" w:rsidP="009E3934">
      <w:pPr>
        <w:pStyle w:val="formattext"/>
        <w:tabs>
          <w:tab w:val="left" w:pos="851"/>
        </w:tabs>
        <w:spacing w:before="0" w:beforeAutospacing="0" w:after="0" w:afterAutospacing="0"/>
        <w:ind w:left="480" w:firstLine="567"/>
        <w:jc w:val="both"/>
        <w:rPr>
          <w:rFonts w:ascii="Arial" w:hAnsi="Arial" w:cs="Arial"/>
        </w:rPr>
      </w:pPr>
      <w:r w:rsidRPr="0012537F">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27F3" w:rsidRPr="0012537F" w:rsidRDefault="00BE27F3" w:rsidP="009E3934">
      <w:pPr>
        <w:pStyle w:val="formattext"/>
        <w:tabs>
          <w:tab w:val="left" w:pos="851"/>
        </w:tabs>
        <w:spacing w:before="0" w:beforeAutospacing="0" w:after="0" w:afterAutospacing="0"/>
        <w:ind w:left="480" w:firstLine="567"/>
        <w:jc w:val="both"/>
        <w:rPr>
          <w:rFonts w:ascii="Arial" w:hAnsi="Arial" w:cs="Arial"/>
        </w:rPr>
      </w:pPr>
    </w:p>
    <w:p w:rsidR="00BE27F3" w:rsidRPr="0012537F" w:rsidRDefault="00F4114F" w:rsidP="009E3934">
      <w:pPr>
        <w:tabs>
          <w:tab w:val="left" w:pos="851"/>
        </w:tabs>
        <w:ind w:firstLine="567"/>
        <w:rPr>
          <w:rFonts w:eastAsia="Calibri"/>
          <w:sz w:val="24"/>
          <w:szCs w:val="24"/>
          <w:lang w:eastAsia="en-US"/>
        </w:rPr>
      </w:pPr>
      <w:r w:rsidRPr="0012537F">
        <w:rPr>
          <w:rFonts w:eastAsia="Calibri"/>
          <w:b/>
          <w:sz w:val="24"/>
          <w:szCs w:val="24"/>
          <w:lang w:eastAsia="en-US"/>
        </w:rPr>
        <w:t>часть</w:t>
      </w:r>
      <w:r w:rsidR="00BE27F3" w:rsidRPr="0012537F">
        <w:rPr>
          <w:rFonts w:eastAsia="Calibri"/>
          <w:b/>
          <w:sz w:val="24"/>
          <w:szCs w:val="24"/>
          <w:lang w:eastAsia="en-US"/>
        </w:rPr>
        <w:t xml:space="preserve"> 1 </w:t>
      </w:r>
      <w:r w:rsidR="00BE27F3" w:rsidRPr="0012537F">
        <w:rPr>
          <w:rFonts w:eastAsia="Calibri"/>
          <w:sz w:val="24"/>
          <w:szCs w:val="24"/>
          <w:lang w:eastAsia="en-US"/>
        </w:rPr>
        <w:t>дополнить пунктом 17 следующего содержания:</w:t>
      </w:r>
    </w:p>
    <w:p w:rsidR="00BE27F3" w:rsidRPr="0012537F" w:rsidRDefault="00BE27F3" w:rsidP="009E3934">
      <w:pPr>
        <w:tabs>
          <w:tab w:val="left" w:pos="851"/>
        </w:tabs>
        <w:ind w:firstLine="567"/>
        <w:rPr>
          <w:rFonts w:eastAsia="Calibri"/>
          <w:sz w:val="24"/>
          <w:szCs w:val="24"/>
          <w:lang w:eastAsia="en-US"/>
        </w:rPr>
      </w:pPr>
      <w:r w:rsidRPr="0012537F">
        <w:rPr>
          <w:rFonts w:eastAsia="Calibri"/>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4114F" w:rsidRPr="0012537F" w:rsidRDefault="00F4114F" w:rsidP="009E3934">
      <w:pPr>
        <w:tabs>
          <w:tab w:val="left" w:pos="851"/>
        </w:tabs>
        <w:ind w:firstLine="567"/>
        <w:rPr>
          <w:rStyle w:val="namedoc"/>
          <w:b/>
          <w:sz w:val="24"/>
          <w:szCs w:val="24"/>
        </w:rPr>
      </w:pPr>
    </w:p>
    <w:p w:rsidR="00F4114F" w:rsidRPr="0012537F" w:rsidRDefault="00F4114F" w:rsidP="009E3934">
      <w:pPr>
        <w:tabs>
          <w:tab w:val="left" w:pos="851"/>
        </w:tabs>
        <w:ind w:firstLine="567"/>
        <w:rPr>
          <w:rFonts w:eastAsia="Calibri"/>
          <w:sz w:val="24"/>
          <w:szCs w:val="24"/>
        </w:rPr>
      </w:pPr>
      <w:r w:rsidRPr="0012537F">
        <w:rPr>
          <w:rStyle w:val="namedoc"/>
          <w:sz w:val="24"/>
          <w:szCs w:val="24"/>
        </w:rPr>
        <w:t>часть 1</w:t>
      </w:r>
      <w:r w:rsidRPr="0012537F">
        <w:rPr>
          <w:rStyle w:val="namedoc"/>
          <w:b/>
          <w:sz w:val="24"/>
          <w:szCs w:val="24"/>
        </w:rPr>
        <w:t xml:space="preserve"> </w:t>
      </w:r>
      <w:r w:rsidRPr="0012537F">
        <w:rPr>
          <w:rFonts w:eastAsia="Calibri"/>
          <w:sz w:val="24"/>
          <w:szCs w:val="24"/>
        </w:rPr>
        <w:t>дополнить пунктом 21 следующего содержания:</w:t>
      </w:r>
    </w:p>
    <w:p w:rsidR="00F4114F" w:rsidRPr="0012537F" w:rsidRDefault="00F4114F" w:rsidP="009E3934">
      <w:pPr>
        <w:tabs>
          <w:tab w:val="left" w:pos="851"/>
        </w:tabs>
        <w:ind w:firstLine="567"/>
        <w:rPr>
          <w:rFonts w:eastAsia="Calibri"/>
          <w:sz w:val="24"/>
          <w:szCs w:val="24"/>
        </w:rPr>
      </w:pPr>
      <w:r w:rsidRPr="0012537F">
        <w:rPr>
          <w:rFonts w:eastAsia="Calibri"/>
          <w:sz w:val="24"/>
          <w:szCs w:val="24"/>
        </w:rPr>
        <w:t>«21) 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73A1" w:rsidRPr="0012537F" w:rsidRDefault="001273A1" w:rsidP="009E3934">
      <w:pPr>
        <w:pStyle w:val="formattext"/>
        <w:tabs>
          <w:tab w:val="left" w:pos="851"/>
        </w:tabs>
        <w:spacing w:before="0" w:beforeAutospacing="0" w:after="0" w:afterAutospacing="0"/>
        <w:ind w:left="480" w:firstLine="567"/>
        <w:jc w:val="both"/>
        <w:rPr>
          <w:rStyle w:val="namedoc"/>
          <w:rFonts w:ascii="Arial" w:hAnsi="Arial" w:cs="Arial"/>
          <w:b/>
        </w:rPr>
      </w:pPr>
    </w:p>
    <w:p w:rsidR="00F4114F" w:rsidRPr="0012537F" w:rsidRDefault="00F4114F" w:rsidP="009E3934">
      <w:pPr>
        <w:pStyle w:val="formattext"/>
        <w:tabs>
          <w:tab w:val="left" w:pos="851"/>
        </w:tabs>
        <w:spacing w:before="0" w:beforeAutospacing="0" w:after="0" w:afterAutospacing="0"/>
        <w:ind w:left="480" w:firstLine="567"/>
        <w:jc w:val="both"/>
        <w:rPr>
          <w:rStyle w:val="namedoc"/>
          <w:rFonts w:ascii="Arial" w:hAnsi="Arial" w:cs="Arial"/>
          <w:b/>
        </w:rPr>
      </w:pPr>
    </w:p>
    <w:p w:rsidR="00BE27F3" w:rsidRPr="0012537F" w:rsidRDefault="001273A1" w:rsidP="009E3934">
      <w:pPr>
        <w:pStyle w:val="formattext"/>
        <w:tabs>
          <w:tab w:val="left" w:pos="851"/>
        </w:tabs>
        <w:spacing w:before="0" w:beforeAutospacing="0" w:after="0" w:afterAutospacing="0"/>
        <w:ind w:left="480" w:firstLine="567"/>
        <w:jc w:val="both"/>
        <w:rPr>
          <w:rStyle w:val="namedoc"/>
          <w:rFonts w:ascii="Arial" w:hAnsi="Arial" w:cs="Arial"/>
          <w:b/>
        </w:rPr>
      </w:pPr>
      <w:r w:rsidRPr="0012537F">
        <w:rPr>
          <w:rStyle w:val="namedoc"/>
          <w:rFonts w:ascii="Arial" w:hAnsi="Arial" w:cs="Arial"/>
          <w:b/>
        </w:rPr>
        <w:t>в статье 10:</w:t>
      </w:r>
    </w:p>
    <w:p w:rsidR="00BE27F3" w:rsidRPr="0012537F" w:rsidRDefault="00BE27F3" w:rsidP="009E3934">
      <w:pPr>
        <w:pStyle w:val="headertext"/>
        <w:tabs>
          <w:tab w:val="left" w:pos="851"/>
        </w:tabs>
        <w:spacing w:before="0" w:beforeAutospacing="0" w:after="0" w:afterAutospacing="0"/>
        <w:ind w:firstLine="567"/>
        <w:jc w:val="both"/>
        <w:rPr>
          <w:rStyle w:val="namedoc"/>
          <w:rFonts w:ascii="Arial" w:hAnsi="Arial" w:cs="Arial"/>
        </w:rPr>
      </w:pPr>
      <w:r w:rsidRPr="0012537F">
        <w:rPr>
          <w:rStyle w:val="namedoc"/>
          <w:rFonts w:ascii="Arial" w:hAnsi="Arial" w:cs="Arial"/>
        </w:rPr>
        <w:t>абзац 1 дополнить пунктом 14 следующего содержания:</w:t>
      </w:r>
    </w:p>
    <w:p w:rsidR="00BE27F3" w:rsidRPr="0012537F" w:rsidRDefault="00BE27F3" w:rsidP="009E3934">
      <w:pPr>
        <w:tabs>
          <w:tab w:val="left" w:pos="851"/>
        </w:tabs>
        <w:ind w:left="480" w:firstLine="567"/>
        <w:rPr>
          <w:sz w:val="24"/>
          <w:szCs w:val="24"/>
        </w:rPr>
      </w:pPr>
      <w:r w:rsidRPr="0012537F">
        <w:rPr>
          <w:sz w:val="24"/>
          <w:szCs w:val="24"/>
        </w:rPr>
        <w:t xml:space="preserve"> «14) инициативные проекты»;</w:t>
      </w:r>
    </w:p>
    <w:p w:rsidR="00BE27F3" w:rsidRPr="0012537F" w:rsidRDefault="00BE27F3" w:rsidP="009E3934">
      <w:pPr>
        <w:pStyle w:val="headertext"/>
        <w:tabs>
          <w:tab w:val="left" w:pos="851"/>
        </w:tabs>
        <w:spacing w:before="0" w:beforeAutospacing="0" w:after="0" w:afterAutospacing="0"/>
        <w:ind w:firstLine="567"/>
        <w:jc w:val="both"/>
        <w:rPr>
          <w:rFonts w:ascii="Arial" w:hAnsi="Arial" w:cs="Arial"/>
        </w:rPr>
      </w:pPr>
      <w:r w:rsidRPr="0012537F">
        <w:rPr>
          <w:rFonts w:ascii="Arial" w:hAnsi="Arial" w:cs="Arial"/>
        </w:rPr>
        <w:t>пункт 14 абзаца 1 считать пунктом 15;</w:t>
      </w:r>
    </w:p>
    <w:p w:rsidR="001273A1" w:rsidRPr="0012537F" w:rsidRDefault="001273A1" w:rsidP="009E3934">
      <w:pPr>
        <w:pStyle w:val="headertext"/>
        <w:tabs>
          <w:tab w:val="left" w:pos="851"/>
        </w:tabs>
        <w:spacing w:before="0" w:beforeAutospacing="0" w:after="0" w:afterAutospacing="0"/>
        <w:ind w:left="539" w:firstLine="567"/>
        <w:jc w:val="both"/>
        <w:rPr>
          <w:rStyle w:val="namedoc"/>
          <w:rFonts w:ascii="Arial" w:hAnsi="Arial" w:cs="Arial"/>
        </w:rPr>
      </w:pPr>
    </w:p>
    <w:p w:rsidR="00152760" w:rsidRPr="0012537F" w:rsidRDefault="00152760" w:rsidP="009E3934">
      <w:pPr>
        <w:pStyle w:val="headertext"/>
        <w:tabs>
          <w:tab w:val="left" w:pos="851"/>
        </w:tabs>
        <w:spacing w:before="0" w:beforeAutospacing="0" w:after="0" w:afterAutospacing="0"/>
        <w:ind w:left="539" w:firstLine="567"/>
        <w:jc w:val="both"/>
        <w:rPr>
          <w:rStyle w:val="namedoc"/>
          <w:rFonts w:ascii="Arial" w:hAnsi="Arial" w:cs="Arial"/>
          <w:b/>
        </w:rPr>
      </w:pPr>
      <w:r w:rsidRPr="0012537F">
        <w:rPr>
          <w:rStyle w:val="namedoc"/>
          <w:rFonts w:ascii="Arial" w:hAnsi="Arial" w:cs="Arial"/>
          <w:b/>
        </w:rPr>
        <w:t>главу 2 дополнить статьей 15.1 следующего содержания:</w:t>
      </w:r>
    </w:p>
    <w:p w:rsidR="00152760" w:rsidRPr="0012537F" w:rsidRDefault="00152760" w:rsidP="009E3934">
      <w:pPr>
        <w:tabs>
          <w:tab w:val="left" w:pos="851"/>
        </w:tabs>
        <w:ind w:firstLine="567"/>
        <w:outlineLvl w:val="0"/>
        <w:rPr>
          <w:rFonts w:eastAsia="Calibri"/>
          <w:bCs/>
          <w:sz w:val="24"/>
          <w:szCs w:val="24"/>
        </w:rPr>
      </w:pPr>
      <w:r w:rsidRPr="0012537F">
        <w:rPr>
          <w:rStyle w:val="namedoc"/>
          <w:sz w:val="24"/>
          <w:szCs w:val="24"/>
        </w:rPr>
        <w:t>«</w:t>
      </w:r>
      <w:r w:rsidRPr="0012537F">
        <w:rPr>
          <w:rFonts w:eastAsia="Calibri"/>
          <w:bCs/>
          <w:sz w:val="24"/>
          <w:szCs w:val="24"/>
        </w:rPr>
        <w:t>Статья 15.1 Инициативные проекты</w:t>
      </w:r>
    </w:p>
    <w:p w:rsidR="00152760" w:rsidRPr="0012537F" w:rsidRDefault="00152760" w:rsidP="009E3934">
      <w:pPr>
        <w:tabs>
          <w:tab w:val="left" w:pos="851"/>
        </w:tabs>
        <w:ind w:firstLine="567"/>
        <w:rPr>
          <w:rFonts w:eastAsia="Calibri"/>
          <w:bCs/>
          <w:sz w:val="24"/>
          <w:szCs w:val="24"/>
        </w:rPr>
      </w:pPr>
      <w:r w:rsidRPr="0012537F">
        <w:rPr>
          <w:rFonts w:eastAsia="Calibri"/>
          <w:bCs/>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Лениногорского муниципального района, в Исполнительный комитет муниципального образования «</w:t>
      </w:r>
      <w:r w:rsidR="00363B72" w:rsidRPr="0012537F">
        <w:rPr>
          <w:sz w:val="24"/>
          <w:szCs w:val="24"/>
        </w:rPr>
        <w:t>Каркалинское</w:t>
      </w:r>
      <w:r w:rsidR="00363B72" w:rsidRPr="0012537F">
        <w:rPr>
          <w:rFonts w:eastAsia="Calibri"/>
          <w:bCs/>
          <w:sz w:val="24"/>
          <w:szCs w:val="24"/>
        </w:rPr>
        <w:t xml:space="preserve"> </w:t>
      </w:r>
      <w:r w:rsidRPr="0012537F">
        <w:rPr>
          <w:rFonts w:eastAsia="Calibri"/>
          <w:bCs/>
          <w:sz w:val="24"/>
          <w:szCs w:val="24"/>
        </w:rPr>
        <w:t>сельское поселение» Лениногорского муниципального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31016" w:rsidRPr="0012537F" w:rsidRDefault="00331016" w:rsidP="009E3934">
      <w:pPr>
        <w:widowControl/>
        <w:tabs>
          <w:tab w:val="left" w:pos="851"/>
        </w:tabs>
        <w:ind w:firstLine="567"/>
        <w:rPr>
          <w:sz w:val="24"/>
          <w:szCs w:val="24"/>
        </w:rPr>
      </w:pPr>
      <w:r w:rsidRPr="0012537F">
        <w:rPr>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w:t>
      </w:r>
      <w:r w:rsidRPr="0012537F">
        <w:rPr>
          <w:sz w:val="24"/>
          <w:szCs w:val="24"/>
        </w:rPr>
        <w:lastRenderedPageBreak/>
        <w:t xml:space="preserve">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Pr="0012537F">
        <w:rPr>
          <w:color w:val="FF0000"/>
          <w:sz w:val="24"/>
          <w:szCs w:val="24"/>
        </w:rPr>
        <w:t xml:space="preserve">Советом </w:t>
      </w:r>
      <w:r w:rsidR="00CF205E" w:rsidRPr="0012537F">
        <w:rPr>
          <w:color w:val="FF0000"/>
          <w:sz w:val="24"/>
          <w:szCs w:val="24"/>
        </w:rPr>
        <w:t>Каркалинского Сельского</w:t>
      </w:r>
      <w:r w:rsidRPr="0012537F">
        <w:rPr>
          <w:color w:val="FF0000"/>
          <w:sz w:val="24"/>
          <w:szCs w:val="24"/>
        </w:rPr>
        <w:t xml:space="preserve"> Поселения</w:t>
      </w:r>
      <w:r w:rsidRPr="0012537F">
        <w:rPr>
          <w:sz w:val="24"/>
          <w:szCs w:val="24"/>
        </w:rPr>
        <w:t xml:space="preserve">. Право выступить инициатором проекта в соответствии с нормативным правовым актом </w:t>
      </w:r>
      <w:r w:rsidRPr="0012537F">
        <w:rPr>
          <w:color w:val="FF0000"/>
          <w:sz w:val="24"/>
          <w:szCs w:val="24"/>
        </w:rPr>
        <w:t xml:space="preserve">Совета </w:t>
      </w:r>
      <w:r w:rsidR="00CF205E" w:rsidRPr="0012537F">
        <w:rPr>
          <w:color w:val="FF0000"/>
          <w:sz w:val="24"/>
          <w:szCs w:val="24"/>
        </w:rPr>
        <w:t xml:space="preserve">Каркалинского Сельского </w:t>
      </w:r>
      <w:r w:rsidRPr="0012537F">
        <w:rPr>
          <w:color w:val="FF0000"/>
          <w:sz w:val="24"/>
          <w:szCs w:val="24"/>
        </w:rPr>
        <w:t>Поселения</w:t>
      </w:r>
      <w:r w:rsidRPr="0012537F">
        <w:rPr>
          <w:sz w:val="24"/>
          <w:szCs w:val="24"/>
        </w:rPr>
        <w:t xml:space="preserve"> может быть предоставлено также иным лицам, осуществляющим деятельность на территории соответствующего муниципального образования.</w:t>
      </w:r>
    </w:p>
    <w:p w:rsidR="00331016" w:rsidRPr="0012537F" w:rsidRDefault="00331016" w:rsidP="009E3934">
      <w:pPr>
        <w:widowControl/>
        <w:tabs>
          <w:tab w:val="left" w:pos="851"/>
        </w:tabs>
        <w:ind w:firstLine="567"/>
        <w:rPr>
          <w:sz w:val="24"/>
          <w:szCs w:val="24"/>
        </w:rPr>
      </w:pPr>
      <w:bookmarkStart w:id="1" w:name="Par2"/>
      <w:bookmarkEnd w:id="1"/>
      <w:r w:rsidRPr="0012537F">
        <w:rPr>
          <w:sz w:val="24"/>
          <w:szCs w:val="24"/>
        </w:rPr>
        <w:t>3. Инициативный проект должен содержать следующие сведения:</w:t>
      </w:r>
    </w:p>
    <w:p w:rsidR="00331016" w:rsidRPr="0012537F" w:rsidRDefault="00331016" w:rsidP="009E3934">
      <w:pPr>
        <w:widowControl/>
        <w:tabs>
          <w:tab w:val="left" w:pos="851"/>
        </w:tabs>
        <w:ind w:firstLine="567"/>
        <w:rPr>
          <w:sz w:val="24"/>
          <w:szCs w:val="24"/>
        </w:rPr>
      </w:pPr>
      <w:r w:rsidRPr="0012537F">
        <w:rPr>
          <w:sz w:val="24"/>
          <w:szCs w:val="24"/>
        </w:rPr>
        <w:t>1) описание проблемы, решение которой имеет приоритетное значение для жителей муниципального образования или его части;</w:t>
      </w:r>
    </w:p>
    <w:p w:rsidR="00331016" w:rsidRPr="0012537F" w:rsidRDefault="00331016" w:rsidP="009E3934">
      <w:pPr>
        <w:widowControl/>
        <w:tabs>
          <w:tab w:val="left" w:pos="851"/>
        </w:tabs>
        <w:ind w:firstLine="567"/>
        <w:rPr>
          <w:sz w:val="24"/>
          <w:szCs w:val="24"/>
        </w:rPr>
      </w:pPr>
      <w:r w:rsidRPr="0012537F">
        <w:rPr>
          <w:sz w:val="24"/>
          <w:szCs w:val="24"/>
        </w:rPr>
        <w:t>2) обоснование предложений по решению указанной проблемы;</w:t>
      </w:r>
    </w:p>
    <w:p w:rsidR="00331016" w:rsidRPr="0012537F" w:rsidRDefault="00331016" w:rsidP="009E3934">
      <w:pPr>
        <w:widowControl/>
        <w:tabs>
          <w:tab w:val="left" w:pos="851"/>
        </w:tabs>
        <w:ind w:firstLine="567"/>
        <w:rPr>
          <w:sz w:val="24"/>
          <w:szCs w:val="24"/>
        </w:rPr>
      </w:pPr>
      <w:r w:rsidRPr="0012537F">
        <w:rPr>
          <w:sz w:val="24"/>
          <w:szCs w:val="24"/>
        </w:rPr>
        <w:t>3) описание ожидаемого результата (ожидаемых результатов) реализации инициативного проекта;</w:t>
      </w:r>
    </w:p>
    <w:p w:rsidR="00331016" w:rsidRPr="0012537F" w:rsidRDefault="00331016" w:rsidP="009E3934">
      <w:pPr>
        <w:widowControl/>
        <w:tabs>
          <w:tab w:val="left" w:pos="851"/>
        </w:tabs>
        <w:ind w:firstLine="567"/>
        <w:rPr>
          <w:sz w:val="24"/>
          <w:szCs w:val="24"/>
        </w:rPr>
      </w:pPr>
      <w:r w:rsidRPr="0012537F">
        <w:rPr>
          <w:sz w:val="24"/>
          <w:szCs w:val="24"/>
        </w:rPr>
        <w:t>4) предварительный расчет необходимых расходов на реализацию инициативного проекта;</w:t>
      </w:r>
    </w:p>
    <w:p w:rsidR="00331016" w:rsidRPr="0012537F" w:rsidRDefault="00331016" w:rsidP="009E3934">
      <w:pPr>
        <w:widowControl/>
        <w:tabs>
          <w:tab w:val="left" w:pos="851"/>
        </w:tabs>
        <w:ind w:firstLine="567"/>
        <w:rPr>
          <w:sz w:val="24"/>
          <w:szCs w:val="24"/>
        </w:rPr>
      </w:pPr>
      <w:r w:rsidRPr="0012537F">
        <w:rPr>
          <w:sz w:val="24"/>
          <w:szCs w:val="24"/>
        </w:rPr>
        <w:t>5) планируемые сроки реализации инициативного проекта;</w:t>
      </w:r>
    </w:p>
    <w:p w:rsidR="00331016" w:rsidRPr="0012537F" w:rsidRDefault="00331016" w:rsidP="009E3934">
      <w:pPr>
        <w:widowControl/>
        <w:tabs>
          <w:tab w:val="left" w:pos="851"/>
        </w:tabs>
        <w:ind w:firstLine="567"/>
        <w:rPr>
          <w:sz w:val="24"/>
          <w:szCs w:val="24"/>
        </w:rPr>
      </w:pPr>
      <w:r w:rsidRPr="0012537F">
        <w:rPr>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31016" w:rsidRPr="0012537F" w:rsidRDefault="00331016" w:rsidP="009E3934">
      <w:pPr>
        <w:widowControl/>
        <w:tabs>
          <w:tab w:val="left" w:pos="851"/>
        </w:tabs>
        <w:ind w:firstLine="567"/>
        <w:rPr>
          <w:sz w:val="24"/>
          <w:szCs w:val="24"/>
        </w:rPr>
      </w:pPr>
      <w:r w:rsidRPr="0012537F">
        <w:rPr>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31016" w:rsidRPr="0012537F" w:rsidRDefault="00331016" w:rsidP="009E3934">
      <w:pPr>
        <w:widowControl/>
        <w:tabs>
          <w:tab w:val="left" w:pos="851"/>
        </w:tabs>
        <w:ind w:firstLine="567"/>
        <w:rPr>
          <w:sz w:val="24"/>
          <w:szCs w:val="24"/>
        </w:rPr>
      </w:pPr>
      <w:r w:rsidRPr="0012537F">
        <w:rPr>
          <w:sz w:val="24"/>
          <w:szCs w:val="24"/>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Pr="0012537F">
        <w:rPr>
          <w:color w:val="FF0000"/>
          <w:sz w:val="24"/>
          <w:szCs w:val="24"/>
        </w:rPr>
        <w:t xml:space="preserve">Совета </w:t>
      </w:r>
      <w:r w:rsidR="00CF205E" w:rsidRPr="0012537F">
        <w:rPr>
          <w:color w:val="FF0000"/>
          <w:sz w:val="24"/>
          <w:szCs w:val="24"/>
        </w:rPr>
        <w:t xml:space="preserve">Каркалинского Сельского </w:t>
      </w:r>
      <w:r w:rsidRPr="0012537F">
        <w:rPr>
          <w:color w:val="FF0000"/>
          <w:sz w:val="24"/>
          <w:szCs w:val="24"/>
        </w:rPr>
        <w:t>Поселения</w:t>
      </w:r>
      <w:r w:rsidRPr="0012537F">
        <w:rPr>
          <w:sz w:val="24"/>
          <w:szCs w:val="24"/>
        </w:rPr>
        <w:t>;</w:t>
      </w:r>
    </w:p>
    <w:p w:rsidR="00331016" w:rsidRPr="0012537F" w:rsidRDefault="00331016" w:rsidP="009E3934">
      <w:pPr>
        <w:widowControl/>
        <w:tabs>
          <w:tab w:val="left" w:pos="851"/>
        </w:tabs>
        <w:ind w:firstLine="567"/>
        <w:rPr>
          <w:sz w:val="24"/>
          <w:szCs w:val="24"/>
        </w:rPr>
      </w:pPr>
      <w:r w:rsidRPr="0012537F">
        <w:rPr>
          <w:sz w:val="24"/>
          <w:szCs w:val="24"/>
        </w:rPr>
        <w:t>9) иные сведения, предусмотренные нормативным правовым актом представительного органа муниципального образования.</w:t>
      </w:r>
    </w:p>
    <w:p w:rsidR="00152760" w:rsidRPr="0012537F" w:rsidRDefault="00D07C06" w:rsidP="009E3934">
      <w:pPr>
        <w:tabs>
          <w:tab w:val="left" w:pos="851"/>
        </w:tabs>
        <w:ind w:firstLine="567"/>
        <w:rPr>
          <w:rFonts w:eastAsia="Calibri"/>
          <w:sz w:val="24"/>
          <w:szCs w:val="24"/>
        </w:rPr>
      </w:pPr>
      <w:r w:rsidRPr="0012537F">
        <w:rPr>
          <w:rFonts w:eastAsia="Calibri"/>
          <w:sz w:val="24"/>
          <w:szCs w:val="24"/>
        </w:rPr>
        <w:t>4</w:t>
      </w:r>
      <w:r w:rsidR="00152760" w:rsidRPr="0012537F">
        <w:rPr>
          <w:rFonts w:eastAsia="Calibri"/>
          <w:sz w:val="24"/>
          <w:szCs w:val="24"/>
        </w:rPr>
        <w:t>. Инициативный проект до его внесения в Исполнительный комитет муниципального образования  «</w:t>
      </w:r>
      <w:r w:rsidR="00363B72" w:rsidRPr="0012537F">
        <w:rPr>
          <w:sz w:val="24"/>
          <w:szCs w:val="24"/>
        </w:rPr>
        <w:t>Каркалинское</w:t>
      </w:r>
      <w:r w:rsidR="00363B72" w:rsidRPr="0012537F">
        <w:rPr>
          <w:rFonts w:eastAsia="Calibri"/>
          <w:sz w:val="24"/>
          <w:szCs w:val="24"/>
        </w:rPr>
        <w:t xml:space="preserve"> </w:t>
      </w:r>
      <w:r w:rsidR="006E227F" w:rsidRPr="0012537F">
        <w:rPr>
          <w:rFonts w:eastAsia="Calibri"/>
          <w:sz w:val="24"/>
          <w:szCs w:val="24"/>
        </w:rPr>
        <w:t>сельское поселение</w:t>
      </w:r>
      <w:r w:rsidR="00152760" w:rsidRPr="0012537F">
        <w:rPr>
          <w:rFonts w:eastAsia="Calibri"/>
          <w:sz w:val="24"/>
          <w:szCs w:val="24"/>
        </w:rPr>
        <w:t>»</w:t>
      </w:r>
      <w:r w:rsidR="006E227F" w:rsidRPr="0012537F">
        <w:rPr>
          <w:rFonts w:eastAsia="Calibri"/>
          <w:sz w:val="24"/>
          <w:szCs w:val="24"/>
        </w:rPr>
        <w:t xml:space="preserve"> Лениногорского муниципального района</w:t>
      </w:r>
      <w:r w:rsidR="00152760" w:rsidRPr="0012537F">
        <w:rPr>
          <w:rFonts w:eastAsia="Calibri"/>
          <w:sz w:val="24"/>
          <w:szCs w:val="24"/>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52760" w:rsidRPr="0012537F" w:rsidRDefault="00152760" w:rsidP="009E3934">
      <w:pPr>
        <w:tabs>
          <w:tab w:val="left" w:pos="851"/>
        </w:tabs>
        <w:ind w:firstLine="567"/>
        <w:rPr>
          <w:rFonts w:eastAsia="Calibri"/>
          <w:sz w:val="24"/>
          <w:szCs w:val="24"/>
        </w:rPr>
      </w:pPr>
      <w:r w:rsidRPr="0012537F">
        <w:rPr>
          <w:rFonts w:eastAsia="Calibri"/>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52760" w:rsidRPr="0012537F" w:rsidRDefault="00152760" w:rsidP="009E3934">
      <w:pPr>
        <w:tabs>
          <w:tab w:val="left" w:pos="851"/>
        </w:tabs>
        <w:ind w:firstLine="567"/>
        <w:rPr>
          <w:rFonts w:eastAsia="Calibri"/>
          <w:sz w:val="24"/>
          <w:szCs w:val="24"/>
        </w:rPr>
      </w:pPr>
      <w:r w:rsidRPr="0012537F">
        <w:rPr>
          <w:rFonts w:eastAsia="Calibri"/>
          <w:sz w:val="24"/>
          <w:szCs w:val="24"/>
        </w:rPr>
        <w:t>Инициаторы проекта при внесении инициативного проекта в Исполнительный коми</w:t>
      </w:r>
      <w:r w:rsidR="009E3934" w:rsidRPr="0012537F">
        <w:rPr>
          <w:rFonts w:eastAsia="Calibri"/>
          <w:sz w:val="24"/>
          <w:szCs w:val="24"/>
        </w:rPr>
        <w:t xml:space="preserve">тет муниципального образования </w:t>
      </w:r>
      <w:r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6E227F" w:rsidRPr="0012537F">
        <w:rPr>
          <w:rFonts w:eastAsia="Calibri"/>
          <w:sz w:val="24"/>
          <w:szCs w:val="24"/>
        </w:rPr>
        <w:t>сельское поселение</w:t>
      </w:r>
      <w:r w:rsidRPr="0012537F">
        <w:rPr>
          <w:rFonts w:eastAsia="Calibri"/>
          <w:sz w:val="24"/>
          <w:szCs w:val="24"/>
        </w:rPr>
        <w:t>»</w:t>
      </w:r>
      <w:r w:rsidR="006E227F" w:rsidRPr="0012537F">
        <w:rPr>
          <w:rFonts w:eastAsia="Calibri"/>
          <w:sz w:val="24"/>
          <w:szCs w:val="24"/>
        </w:rPr>
        <w:t xml:space="preserve"> Лениногорского муниципального района</w:t>
      </w:r>
      <w:r w:rsidRPr="0012537F">
        <w:rPr>
          <w:rFonts w:eastAsia="Calibri"/>
          <w:sz w:val="24"/>
          <w:szCs w:val="24"/>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31016" w:rsidRPr="0012537F" w:rsidRDefault="00331016" w:rsidP="009E3934">
      <w:pPr>
        <w:widowControl/>
        <w:tabs>
          <w:tab w:val="left" w:pos="851"/>
        </w:tabs>
        <w:ind w:firstLine="567"/>
        <w:rPr>
          <w:sz w:val="24"/>
          <w:szCs w:val="24"/>
        </w:rPr>
      </w:pPr>
      <w:r w:rsidRPr="0012537F">
        <w:rPr>
          <w:sz w:val="24"/>
          <w:szCs w:val="24"/>
        </w:rPr>
        <w:t xml:space="preserve">5. Информация о внесении инициативного проекта в </w:t>
      </w:r>
      <w:r w:rsidR="00731044" w:rsidRPr="0012537F">
        <w:rPr>
          <w:rFonts w:eastAsia="Calibri"/>
          <w:sz w:val="24"/>
          <w:szCs w:val="24"/>
        </w:rPr>
        <w:t>Исполнительный комитет муниципального образования  «</w:t>
      </w:r>
      <w:r w:rsidR="00CF205E" w:rsidRPr="0012537F">
        <w:rPr>
          <w:sz w:val="24"/>
          <w:szCs w:val="24"/>
        </w:rPr>
        <w:t>Каркалинское</w:t>
      </w:r>
      <w:r w:rsidR="00CF205E" w:rsidRPr="0012537F">
        <w:rPr>
          <w:rFonts w:eastAsia="Calibri"/>
          <w:sz w:val="24"/>
          <w:szCs w:val="24"/>
        </w:rPr>
        <w:t xml:space="preserve"> </w:t>
      </w:r>
      <w:r w:rsidR="00731044" w:rsidRPr="0012537F">
        <w:rPr>
          <w:rFonts w:eastAsia="Calibri"/>
          <w:sz w:val="24"/>
          <w:szCs w:val="24"/>
        </w:rPr>
        <w:t xml:space="preserve">сельское поселение» Лениногорского муниципального района  </w:t>
      </w:r>
      <w:r w:rsidRPr="0012537F">
        <w:rPr>
          <w:sz w:val="24"/>
          <w:szCs w:val="24"/>
        </w:rPr>
        <w:t xml:space="preserve">подлежит опубликованию (обнародованию) и размещению на официальном сайте </w:t>
      </w:r>
      <w:r w:rsidR="00F4499B" w:rsidRPr="0012537F">
        <w:rPr>
          <w:sz w:val="24"/>
          <w:szCs w:val="24"/>
        </w:rPr>
        <w:t>Лениногорского муниципального района</w:t>
      </w:r>
      <w:r w:rsidRPr="0012537F">
        <w:rPr>
          <w:sz w:val="24"/>
          <w:szCs w:val="24"/>
        </w:rPr>
        <w:t xml:space="preserve"> в информационно-</w:t>
      </w:r>
      <w:r w:rsidRPr="0012537F">
        <w:rPr>
          <w:sz w:val="24"/>
          <w:szCs w:val="24"/>
        </w:rPr>
        <w:lastRenderedPageBreak/>
        <w:t xml:space="preserve">телекоммуникационной сети "Интернет" в течение трех рабочих дней со дня внесения инициативного проекта в </w:t>
      </w:r>
      <w:r w:rsidR="00731044" w:rsidRPr="0012537F">
        <w:rPr>
          <w:rFonts w:eastAsia="Calibri"/>
          <w:sz w:val="24"/>
          <w:szCs w:val="24"/>
        </w:rPr>
        <w:t>Исполнительный коми</w:t>
      </w:r>
      <w:r w:rsidR="009E3934" w:rsidRPr="0012537F">
        <w:rPr>
          <w:rFonts w:eastAsia="Calibri"/>
          <w:sz w:val="24"/>
          <w:szCs w:val="24"/>
        </w:rPr>
        <w:t xml:space="preserve">тет муниципального образования </w:t>
      </w:r>
      <w:r w:rsidR="00731044"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731044" w:rsidRPr="0012537F">
        <w:rPr>
          <w:rFonts w:eastAsia="Calibri"/>
          <w:sz w:val="24"/>
          <w:szCs w:val="24"/>
        </w:rPr>
        <w:t xml:space="preserve">сельское поселение» Лениногорского муниципального района  </w:t>
      </w:r>
      <w:r w:rsidRPr="0012537F">
        <w:rPr>
          <w:sz w:val="24"/>
          <w:szCs w:val="24"/>
        </w:rPr>
        <w:t xml:space="preserve">и должна содержать сведения, указанные в </w:t>
      </w:r>
      <w:hyperlink w:anchor="Par2" w:history="1">
        <w:r w:rsidRPr="0012537F">
          <w:rPr>
            <w:color w:val="0000FF"/>
            <w:sz w:val="24"/>
            <w:szCs w:val="24"/>
          </w:rPr>
          <w:t>части 3</w:t>
        </w:r>
      </w:hyperlink>
      <w:r w:rsidRPr="0012537F">
        <w:rPr>
          <w:sz w:val="24"/>
          <w:szCs w:val="24"/>
        </w:rPr>
        <w:t xml:space="preserve"> настоящей статьи, а также об инициаторах проекта. Одновременно граждане информируются о возможности представления в </w:t>
      </w:r>
      <w:r w:rsidR="00F4499B" w:rsidRPr="0012537F">
        <w:rPr>
          <w:rFonts w:eastAsia="Calibri"/>
          <w:sz w:val="24"/>
          <w:szCs w:val="24"/>
        </w:rPr>
        <w:t>Исполнительный коми</w:t>
      </w:r>
      <w:r w:rsidR="009E3934" w:rsidRPr="0012537F">
        <w:rPr>
          <w:rFonts w:eastAsia="Calibri"/>
          <w:sz w:val="24"/>
          <w:szCs w:val="24"/>
        </w:rPr>
        <w:t xml:space="preserve">тет муниципального образования </w:t>
      </w:r>
      <w:r w:rsidR="00F4499B"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сельское поселение» Ленино</w:t>
      </w:r>
      <w:r w:rsidR="009E3934" w:rsidRPr="0012537F">
        <w:rPr>
          <w:rFonts w:eastAsia="Calibri"/>
          <w:sz w:val="24"/>
          <w:szCs w:val="24"/>
        </w:rPr>
        <w:t xml:space="preserve">горского муниципального района </w:t>
      </w:r>
      <w:r w:rsidRPr="0012537F">
        <w:rPr>
          <w:sz w:val="24"/>
          <w:szCs w:val="24"/>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w:t>
      </w:r>
      <w:r w:rsidR="00F4499B" w:rsidRPr="0012537F">
        <w:rPr>
          <w:rFonts w:eastAsia="Calibri"/>
          <w:sz w:val="24"/>
          <w:szCs w:val="24"/>
        </w:rPr>
        <w:t>Исполнительный ком</w:t>
      </w:r>
      <w:r w:rsidR="009E3934" w:rsidRPr="0012537F">
        <w:rPr>
          <w:rFonts w:eastAsia="Calibri"/>
          <w:sz w:val="24"/>
          <w:szCs w:val="24"/>
        </w:rPr>
        <w:t>итет муниципального образования</w:t>
      </w:r>
      <w:r w:rsidR="00F4499B" w:rsidRPr="0012537F">
        <w:rPr>
          <w:rFonts w:eastAsia="Calibri"/>
          <w:sz w:val="24"/>
          <w:szCs w:val="24"/>
        </w:rPr>
        <w:t xml:space="preserve"> «</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сельское поселение» Ленин</w:t>
      </w:r>
      <w:r w:rsidR="009E3934" w:rsidRPr="0012537F">
        <w:rPr>
          <w:rFonts w:eastAsia="Calibri"/>
          <w:sz w:val="24"/>
          <w:szCs w:val="24"/>
        </w:rPr>
        <w:t>огорского муниципального района</w:t>
      </w:r>
      <w:r w:rsidR="00F4499B" w:rsidRPr="0012537F">
        <w:rPr>
          <w:rFonts w:eastAsia="Calibri"/>
          <w:sz w:val="24"/>
          <w:szCs w:val="24"/>
        </w:rPr>
        <w:t xml:space="preserve"> </w:t>
      </w:r>
      <w:r w:rsidRPr="0012537F">
        <w:rPr>
          <w:sz w:val="24"/>
          <w:szCs w:val="24"/>
        </w:rPr>
        <w:t xml:space="preserve">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F4499B" w:rsidRPr="0012537F">
        <w:rPr>
          <w:sz w:val="24"/>
          <w:szCs w:val="24"/>
        </w:rPr>
        <w:t xml:space="preserve">Лениногорского </w:t>
      </w:r>
      <w:r w:rsidRPr="0012537F">
        <w:rPr>
          <w:sz w:val="24"/>
          <w:szCs w:val="24"/>
        </w:rPr>
        <w:t>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31016" w:rsidRPr="0012537F" w:rsidRDefault="00331016" w:rsidP="009E3934">
      <w:pPr>
        <w:widowControl/>
        <w:tabs>
          <w:tab w:val="left" w:pos="851"/>
        </w:tabs>
        <w:ind w:firstLine="567"/>
        <w:rPr>
          <w:sz w:val="24"/>
          <w:szCs w:val="24"/>
        </w:rPr>
      </w:pPr>
      <w:bookmarkStart w:id="2" w:name="Par16"/>
      <w:bookmarkEnd w:id="2"/>
      <w:r w:rsidRPr="0012537F">
        <w:rPr>
          <w:sz w:val="24"/>
          <w:szCs w:val="24"/>
        </w:rPr>
        <w:t xml:space="preserve">6. Инициативный проект подлежит обязательному рассмотрению </w:t>
      </w:r>
      <w:r w:rsidR="00F4499B" w:rsidRPr="0012537F">
        <w:rPr>
          <w:rFonts w:eastAsia="Calibri"/>
          <w:sz w:val="24"/>
          <w:szCs w:val="24"/>
        </w:rPr>
        <w:t>Исполнительным комите</w:t>
      </w:r>
      <w:r w:rsidR="009E3934" w:rsidRPr="0012537F">
        <w:rPr>
          <w:rFonts w:eastAsia="Calibri"/>
          <w:sz w:val="24"/>
          <w:szCs w:val="24"/>
        </w:rPr>
        <w:t xml:space="preserve">том муниципального образования </w:t>
      </w:r>
      <w:r w:rsidR="00F4499B"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сельское поселение» Ленин</w:t>
      </w:r>
      <w:r w:rsidR="009E3934" w:rsidRPr="0012537F">
        <w:rPr>
          <w:rFonts w:eastAsia="Calibri"/>
          <w:sz w:val="24"/>
          <w:szCs w:val="24"/>
        </w:rPr>
        <w:t>огорского муниципального района</w:t>
      </w:r>
      <w:r w:rsidR="00F4499B" w:rsidRPr="0012537F">
        <w:rPr>
          <w:rFonts w:eastAsia="Calibri"/>
          <w:sz w:val="24"/>
          <w:szCs w:val="24"/>
        </w:rPr>
        <w:t xml:space="preserve"> </w:t>
      </w:r>
      <w:r w:rsidRPr="0012537F">
        <w:rPr>
          <w:sz w:val="24"/>
          <w:szCs w:val="24"/>
        </w:rPr>
        <w:t xml:space="preserve">в течение 30 дней со дня его внесения. </w:t>
      </w:r>
      <w:r w:rsidR="00F4499B" w:rsidRPr="0012537F">
        <w:rPr>
          <w:rFonts w:eastAsia="Calibri"/>
          <w:sz w:val="24"/>
          <w:szCs w:val="24"/>
        </w:rPr>
        <w:t>Исполнительный комитет муниципального «</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сельское поселение» Ленино</w:t>
      </w:r>
      <w:r w:rsidR="009E3934" w:rsidRPr="0012537F">
        <w:rPr>
          <w:rFonts w:eastAsia="Calibri"/>
          <w:sz w:val="24"/>
          <w:szCs w:val="24"/>
        </w:rPr>
        <w:t xml:space="preserve">горского муниципального района </w:t>
      </w:r>
      <w:r w:rsidRPr="0012537F">
        <w:rPr>
          <w:sz w:val="24"/>
          <w:szCs w:val="24"/>
        </w:rPr>
        <w:t>по результатам рассмотрения инициативного проекта принимает одно из следующих решений:</w:t>
      </w:r>
    </w:p>
    <w:p w:rsidR="00331016" w:rsidRPr="0012537F" w:rsidRDefault="00331016" w:rsidP="009E3934">
      <w:pPr>
        <w:widowControl/>
        <w:tabs>
          <w:tab w:val="left" w:pos="851"/>
        </w:tabs>
        <w:ind w:firstLine="567"/>
        <w:rPr>
          <w:sz w:val="24"/>
          <w:szCs w:val="24"/>
        </w:rPr>
      </w:pPr>
      <w:r w:rsidRPr="0012537F">
        <w:rPr>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31016" w:rsidRPr="0012537F" w:rsidRDefault="00331016" w:rsidP="009E3934">
      <w:pPr>
        <w:widowControl/>
        <w:tabs>
          <w:tab w:val="left" w:pos="851"/>
        </w:tabs>
        <w:ind w:firstLine="567"/>
        <w:rPr>
          <w:sz w:val="24"/>
          <w:szCs w:val="24"/>
        </w:rPr>
      </w:pPr>
      <w:r w:rsidRPr="0012537F">
        <w:rPr>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31016" w:rsidRPr="0012537F" w:rsidRDefault="009E3934" w:rsidP="009E3934">
      <w:pPr>
        <w:widowControl/>
        <w:tabs>
          <w:tab w:val="left" w:pos="851"/>
          <w:tab w:val="left" w:pos="993"/>
        </w:tabs>
        <w:ind w:firstLine="567"/>
        <w:rPr>
          <w:sz w:val="24"/>
          <w:szCs w:val="24"/>
        </w:rPr>
      </w:pPr>
      <w:bookmarkStart w:id="3" w:name="Par19"/>
      <w:bookmarkEnd w:id="3"/>
      <w:r w:rsidRPr="0012537F">
        <w:rPr>
          <w:sz w:val="24"/>
          <w:szCs w:val="24"/>
        </w:rPr>
        <w:t xml:space="preserve">7. </w:t>
      </w:r>
      <w:r w:rsidR="00F4499B" w:rsidRPr="0012537F">
        <w:rPr>
          <w:rFonts w:eastAsia="Calibri"/>
          <w:sz w:val="24"/>
          <w:szCs w:val="24"/>
        </w:rPr>
        <w:t>Исполнительный коми</w:t>
      </w:r>
      <w:r w:rsidRPr="0012537F">
        <w:rPr>
          <w:rFonts w:eastAsia="Calibri"/>
          <w:sz w:val="24"/>
          <w:szCs w:val="24"/>
        </w:rPr>
        <w:t xml:space="preserve">тет муниципального образования </w:t>
      </w:r>
      <w:r w:rsidR="00F4499B"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сельское поселение» Ленино</w:t>
      </w:r>
      <w:r w:rsidRPr="0012537F">
        <w:rPr>
          <w:rFonts w:eastAsia="Calibri"/>
          <w:sz w:val="24"/>
          <w:szCs w:val="24"/>
        </w:rPr>
        <w:t xml:space="preserve">горского муниципального района </w:t>
      </w:r>
      <w:r w:rsidR="00331016" w:rsidRPr="0012537F">
        <w:rPr>
          <w:sz w:val="24"/>
          <w:szCs w:val="24"/>
        </w:rPr>
        <w:t>принимает решение об отказе в поддержке инициативного проекта в одном из следующих случаев:</w:t>
      </w:r>
    </w:p>
    <w:p w:rsidR="00331016" w:rsidRPr="0012537F" w:rsidRDefault="00331016" w:rsidP="009E3934">
      <w:pPr>
        <w:widowControl/>
        <w:tabs>
          <w:tab w:val="left" w:pos="851"/>
        </w:tabs>
        <w:ind w:firstLine="567"/>
        <w:rPr>
          <w:sz w:val="24"/>
          <w:szCs w:val="24"/>
        </w:rPr>
      </w:pPr>
      <w:r w:rsidRPr="0012537F">
        <w:rPr>
          <w:sz w:val="24"/>
          <w:szCs w:val="24"/>
        </w:rPr>
        <w:t>1) несоблюдение установленного порядка внесения инициативного проекта и его рассмотрения;</w:t>
      </w:r>
    </w:p>
    <w:p w:rsidR="00331016" w:rsidRPr="0012537F" w:rsidRDefault="00331016" w:rsidP="009E3934">
      <w:pPr>
        <w:widowControl/>
        <w:tabs>
          <w:tab w:val="left" w:pos="851"/>
        </w:tabs>
        <w:ind w:firstLine="567"/>
        <w:rPr>
          <w:sz w:val="24"/>
          <w:szCs w:val="24"/>
        </w:rPr>
      </w:pPr>
      <w:r w:rsidRPr="0012537F">
        <w:rPr>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F4499B" w:rsidRPr="0012537F">
        <w:rPr>
          <w:sz w:val="24"/>
          <w:szCs w:val="24"/>
        </w:rPr>
        <w:t>Республики Татарстан</w:t>
      </w:r>
      <w:r w:rsidRPr="0012537F">
        <w:rPr>
          <w:sz w:val="24"/>
          <w:szCs w:val="24"/>
        </w:rPr>
        <w:t xml:space="preserve">, уставу </w:t>
      </w:r>
      <w:r w:rsidR="00F4499B" w:rsidRPr="0012537F">
        <w:rPr>
          <w:sz w:val="24"/>
          <w:szCs w:val="24"/>
        </w:rPr>
        <w:t>Поселения</w:t>
      </w:r>
      <w:r w:rsidRPr="0012537F">
        <w:rPr>
          <w:sz w:val="24"/>
          <w:szCs w:val="24"/>
        </w:rPr>
        <w:t>;</w:t>
      </w:r>
    </w:p>
    <w:p w:rsidR="00331016" w:rsidRPr="0012537F" w:rsidRDefault="00331016" w:rsidP="009E3934">
      <w:pPr>
        <w:widowControl/>
        <w:tabs>
          <w:tab w:val="left" w:pos="851"/>
        </w:tabs>
        <w:ind w:firstLine="567"/>
        <w:rPr>
          <w:sz w:val="24"/>
          <w:szCs w:val="24"/>
        </w:rPr>
      </w:pPr>
      <w:r w:rsidRPr="0012537F">
        <w:rPr>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331016" w:rsidRPr="0012537F" w:rsidRDefault="00331016" w:rsidP="009E3934">
      <w:pPr>
        <w:widowControl/>
        <w:tabs>
          <w:tab w:val="left" w:pos="851"/>
        </w:tabs>
        <w:ind w:firstLine="567"/>
        <w:rPr>
          <w:sz w:val="24"/>
          <w:szCs w:val="24"/>
        </w:rPr>
      </w:pPr>
      <w:r w:rsidRPr="0012537F">
        <w:rPr>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31016" w:rsidRPr="0012537F" w:rsidRDefault="00331016" w:rsidP="009E3934">
      <w:pPr>
        <w:widowControl/>
        <w:tabs>
          <w:tab w:val="left" w:pos="851"/>
        </w:tabs>
        <w:ind w:firstLine="567"/>
        <w:rPr>
          <w:sz w:val="24"/>
          <w:szCs w:val="24"/>
        </w:rPr>
      </w:pPr>
      <w:bookmarkStart w:id="4" w:name="Par24"/>
      <w:bookmarkEnd w:id="4"/>
      <w:r w:rsidRPr="0012537F">
        <w:rPr>
          <w:sz w:val="24"/>
          <w:szCs w:val="24"/>
        </w:rPr>
        <w:t>5) наличие возможности решения описанной в инициативном проекте проблемы более эффективным способом;</w:t>
      </w:r>
    </w:p>
    <w:p w:rsidR="00331016" w:rsidRPr="0012537F" w:rsidRDefault="00331016" w:rsidP="009E3934">
      <w:pPr>
        <w:widowControl/>
        <w:tabs>
          <w:tab w:val="left" w:pos="851"/>
        </w:tabs>
        <w:ind w:firstLine="567"/>
        <w:rPr>
          <w:sz w:val="24"/>
          <w:szCs w:val="24"/>
        </w:rPr>
      </w:pPr>
      <w:r w:rsidRPr="0012537F">
        <w:rPr>
          <w:sz w:val="24"/>
          <w:szCs w:val="24"/>
        </w:rPr>
        <w:t>6) признание инициативного проекта не прошедшим конкурсный отбор.</w:t>
      </w:r>
    </w:p>
    <w:p w:rsidR="00331016" w:rsidRPr="0012537F" w:rsidRDefault="00331016" w:rsidP="009E3934">
      <w:pPr>
        <w:widowControl/>
        <w:tabs>
          <w:tab w:val="left" w:pos="851"/>
        </w:tabs>
        <w:ind w:firstLine="567"/>
        <w:rPr>
          <w:sz w:val="24"/>
          <w:szCs w:val="24"/>
        </w:rPr>
      </w:pPr>
      <w:bookmarkStart w:id="5" w:name="Par26"/>
      <w:bookmarkEnd w:id="5"/>
      <w:r w:rsidRPr="0012537F">
        <w:rPr>
          <w:sz w:val="24"/>
          <w:szCs w:val="24"/>
        </w:rPr>
        <w:t xml:space="preserve">8. </w:t>
      </w:r>
      <w:r w:rsidR="00F4499B" w:rsidRPr="0012537F">
        <w:rPr>
          <w:rFonts w:eastAsia="Calibri"/>
          <w:sz w:val="24"/>
          <w:szCs w:val="24"/>
        </w:rPr>
        <w:t>Исполнительный коми</w:t>
      </w:r>
      <w:r w:rsidR="009E3934" w:rsidRPr="0012537F">
        <w:rPr>
          <w:rFonts w:eastAsia="Calibri"/>
          <w:sz w:val="24"/>
          <w:szCs w:val="24"/>
        </w:rPr>
        <w:t xml:space="preserve">тет муниципального образования </w:t>
      </w:r>
      <w:r w:rsidR="00F4499B"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 xml:space="preserve">сельское поселение» Лениногорского муниципального района  </w:t>
      </w:r>
      <w:r w:rsidRPr="0012537F">
        <w:rPr>
          <w:sz w:val="24"/>
          <w:szCs w:val="24"/>
        </w:rPr>
        <w:t xml:space="preserve">вправе, а в случае, предусмотренном </w:t>
      </w:r>
      <w:hyperlink w:anchor="Par24" w:history="1">
        <w:r w:rsidRPr="0012537F">
          <w:rPr>
            <w:color w:val="0000FF"/>
            <w:sz w:val="24"/>
            <w:szCs w:val="24"/>
          </w:rPr>
          <w:t>пунктом 5 части 7</w:t>
        </w:r>
      </w:hyperlink>
      <w:r w:rsidRPr="0012537F">
        <w:rPr>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w:t>
      </w:r>
      <w:r w:rsidRPr="0012537F">
        <w:rPr>
          <w:sz w:val="24"/>
          <w:szCs w:val="24"/>
        </w:rPr>
        <w:lastRenderedPageBreak/>
        <w:t>иного муниципального образования или государственного органа в соответствии с их компетенцией.</w:t>
      </w:r>
    </w:p>
    <w:p w:rsidR="00331016" w:rsidRPr="0012537F" w:rsidRDefault="00331016" w:rsidP="009E3934">
      <w:pPr>
        <w:widowControl/>
        <w:tabs>
          <w:tab w:val="left" w:pos="851"/>
        </w:tabs>
        <w:ind w:firstLine="567"/>
        <w:rPr>
          <w:sz w:val="24"/>
          <w:szCs w:val="24"/>
        </w:rPr>
      </w:pPr>
      <w:bookmarkStart w:id="6" w:name="Par27"/>
      <w:bookmarkEnd w:id="6"/>
      <w:r w:rsidRPr="0012537F">
        <w:rPr>
          <w:sz w:val="24"/>
          <w:szCs w:val="24"/>
        </w:rPr>
        <w:t xml:space="preserve">9. </w:t>
      </w:r>
      <w:r w:rsidR="00731044" w:rsidRPr="0012537F">
        <w:rPr>
          <w:rFonts w:eastAsia="Calibri"/>
          <w:sz w:val="24"/>
          <w:szCs w:val="24"/>
          <w:lang w:eastAsia="en-US"/>
        </w:rPr>
        <w:t>Порядок выдвижения, внесения, обсуждения, рассмотрения инициативных проектов, а также проведения их конкурсного отбора устанавливается нормативно правовым актом Совета Поселения.</w:t>
      </w:r>
    </w:p>
    <w:p w:rsidR="00731044" w:rsidRPr="0012537F" w:rsidRDefault="00731044" w:rsidP="009E3934">
      <w:pPr>
        <w:widowControl/>
        <w:tabs>
          <w:tab w:val="left" w:pos="851"/>
        </w:tabs>
        <w:ind w:firstLine="567"/>
        <w:rPr>
          <w:sz w:val="24"/>
          <w:szCs w:val="24"/>
        </w:rPr>
      </w:pPr>
      <w:r w:rsidRPr="0012537F">
        <w:rPr>
          <w:rFonts w:eastAsia="Calibri"/>
          <w:sz w:val="24"/>
          <w:szCs w:val="24"/>
        </w:rPr>
        <w:t>10.В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Кабинета Министров Республики Татарстан.</w:t>
      </w:r>
      <w:r w:rsidRPr="0012537F">
        <w:rPr>
          <w:sz w:val="24"/>
          <w:szCs w:val="24"/>
        </w:rPr>
        <w:t xml:space="preserve"> В этом случае требования </w:t>
      </w:r>
      <w:hyperlink w:anchor="Par2" w:history="1">
        <w:r w:rsidRPr="0012537F">
          <w:rPr>
            <w:color w:val="0000FF"/>
            <w:sz w:val="24"/>
            <w:szCs w:val="24"/>
          </w:rPr>
          <w:t>частей 3</w:t>
        </w:r>
      </w:hyperlink>
      <w:r w:rsidRPr="0012537F">
        <w:rPr>
          <w:sz w:val="24"/>
          <w:szCs w:val="24"/>
        </w:rPr>
        <w:t xml:space="preserve">, </w:t>
      </w:r>
      <w:hyperlink w:anchor="Par16" w:history="1">
        <w:r w:rsidRPr="0012537F">
          <w:rPr>
            <w:color w:val="0000FF"/>
            <w:sz w:val="24"/>
            <w:szCs w:val="24"/>
          </w:rPr>
          <w:t>6</w:t>
        </w:r>
      </w:hyperlink>
      <w:r w:rsidRPr="0012537F">
        <w:rPr>
          <w:sz w:val="24"/>
          <w:szCs w:val="24"/>
        </w:rPr>
        <w:t xml:space="preserve">, </w:t>
      </w:r>
      <w:hyperlink w:anchor="Par19" w:history="1">
        <w:r w:rsidRPr="0012537F">
          <w:rPr>
            <w:color w:val="0000FF"/>
            <w:sz w:val="24"/>
            <w:szCs w:val="24"/>
          </w:rPr>
          <w:t>7</w:t>
        </w:r>
      </w:hyperlink>
      <w:r w:rsidRPr="0012537F">
        <w:rPr>
          <w:sz w:val="24"/>
          <w:szCs w:val="24"/>
        </w:rPr>
        <w:t xml:space="preserve">, </w:t>
      </w:r>
      <w:hyperlink w:anchor="Par26" w:history="1">
        <w:r w:rsidRPr="0012537F">
          <w:rPr>
            <w:color w:val="0000FF"/>
            <w:sz w:val="24"/>
            <w:szCs w:val="24"/>
          </w:rPr>
          <w:t>8</w:t>
        </w:r>
      </w:hyperlink>
      <w:r w:rsidRPr="0012537F">
        <w:rPr>
          <w:sz w:val="24"/>
          <w:szCs w:val="24"/>
        </w:rPr>
        <w:t xml:space="preserve">, </w:t>
      </w:r>
      <w:hyperlink w:anchor="Par27" w:history="1">
        <w:r w:rsidRPr="0012537F">
          <w:rPr>
            <w:color w:val="0000FF"/>
            <w:sz w:val="24"/>
            <w:szCs w:val="24"/>
          </w:rPr>
          <w:t>9</w:t>
        </w:r>
      </w:hyperlink>
      <w:r w:rsidRPr="0012537F">
        <w:rPr>
          <w:sz w:val="24"/>
          <w:szCs w:val="24"/>
        </w:rPr>
        <w:t xml:space="preserve">, </w:t>
      </w:r>
      <w:hyperlink w:anchor="Par29" w:history="1">
        <w:r w:rsidRPr="0012537F">
          <w:rPr>
            <w:color w:val="0000FF"/>
            <w:sz w:val="24"/>
            <w:szCs w:val="24"/>
          </w:rPr>
          <w:t>11</w:t>
        </w:r>
      </w:hyperlink>
      <w:r w:rsidRPr="0012537F">
        <w:rPr>
          <w:sz w:val="24"/>
          <w:szCs w:val="24"/>
        </w:rPr>
        <w:t xml:space="preserve"> и </w:t>
      </w:r>
      <w:hyperlink w:anchor="Par30" w:history="1">
        <w:r w:rsidRPr="0012537F">
          <w:rPr>
            <w:color w:val="0000FF"/>
            <w:sz w:val="24"/>
            <w:szCs w:val="24"/>
          </w:rPr>
          <w:t>12</w:t>
        </w:r>
      </w:hyperlink>
      <w:r w:rsidRPr="0012537F">
        <w:rPr>
          <w:sz w:val="24"/>
          <w:szCs w:val="24"/>
        </w:rPr>
        <w:t xml:space="preserve"> настоящей статьи не применяются.</w:t>
      </w:r>
    </w:p>
    <w:p w:rsidR="00331016" w:rsidRPr="0012537F" w:rsidRDefault="00331016" w:rsidP="009E3934">
      <w:pPr>
        <w:widowControl/>
        <w:tabs>
          <w:tab w:val="left" w:pos="851"/>
        </w:tabs>
        <w:ind w:firstLine="567"/>
        <w:rPr>
          <w:sz w:val="24"/>
          <w:szCs w:val="24"/>
        </w:rPr>
      </w:pPr>
      <w:bookmarkStart w:id="7" w:name="Par29"/>
      <w:bookmarkEnd w:id="7"/>
      <w:r w:rsidRPr="0012537F">
        <w:rPr>
          <w:sz w:val="24"/>
          <w:szCs w:val="24"/>
        </w:rPr>
        <w:t xml:space="preserve">11. В случае, если в </w:t>
      </w:r>
      <w:r w:rsidR="00F4499B" w:rsidRPr="0012537F">
        <w:rPr>
          <w:rFonts w:eastAsia="Calibri"/>
          <w:sz w:val="24"/>
          <w:szCs w:val="24"/>
        </w:rPr>
        <w:t>Исполнительный комитет муниципального образования  «</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 xml:space="preserve">сельское поселение» Лениногорского муниципального района  </w:t>
      </w:r>
      <w:r w:rsidRPr="0012537F">
        <w:rPr>
          <w:sz w:val="24"/>
          <w:szCs w:val="24"/>
        </w:rPr>
        <w:t xml:space="preserve">внесено несколько инициативных проектов, в том числе с описанием аналогичных по содержанию приоритетных проблем, </w:t>
      </w:r>
      <w:r w:rsidR="00F4499B" w:rsidRPr="0012537F">
        <w:rPr>
          <w:rFonts w:eastAsia="Calibri"/>
          <w:sz w:val="24"/>
          <w:szCs w:val="24"/>
        </w:rPr>
        <w:t xml:space="preserve">Исполнительный комитет </w:t>
      </w:r>
      <w:r w:rsidR="009E3934" w:rsidRPr="0012537F">
        <w:rPr>
          <w:rFonts w:eastAsia="Calibri"/>
          <w:sz w:val="24"/>
          <w:szCs w:val="24"/>
        </w:rPr>
        <w:t>муниципального образования</w:t>
      </w:r>
      <w:r w:rsidR="00F4499B" w:rsidRPr="0012537F">
        <w:rPr>
          <w:rFonts w:eastAsia="Calibri"/>
          <w:sz w:val="24"/>
          <w:szCs w:val="24"/>
        </w:rPr>
        <w:t xml:space="preserve"> «</w:t>
      </w:r>
      <w:r w:rsidR="00CF205E" w:rsidRPr="0012537F">
        <w:rPr>
          <w:sz w:val="24"/>
          <w:szCs w:val="24"/>
        </w:rPr>
        <w:t>Каркалинское</w:t>
      </w:r>
      <w:r w:rsidR="00CF205E" w:rsidRPr="0012537F">
        <w:rPr>
          <w:rFonts w:eastAsia="Calibri"/>
          <w:sz w:val="24"/>
          <w:szCs w:val="24"/>
        </w:rPr>
        <w:t xml:space="preserve"> </w:t>
      </w:r>
      <w:r w:rsidR="00F4499B" w:rsidRPr="0012537F">
        <w:rPr>
          <w:rFonts w:eastAsia="Calibri"/>
          <w:sz w:val="24"/>
          <w:szCs w:val="24"/>
        </w:rPr>
        <w:t xml:space="preserve">сельское поселение» Лениногорского муниципального района  </w:t>
      </w:r>
      <w:r w:rsidRPr="0012537F">
        <w:rPr>
          <w:sz w:val="24"/>
          <w:szCs w:val="24"/>
        </w:rPr>
        <w:t>организует проведение конкурсного отбора и информирует об этом инициаторов проекта.</w:t>
      </w:r>
    </w:p>
    <w:p w:rsidR="00331016" w:rsidRPr="0012537F" w:rsidRDefault="00331016" w:rsidP="009E3934">
      <w:pPr>
        <w:widowControl/>
        <w:tabs>
          <w:tab w:val="left" w:pos="851"/>
        </w:tabs>
        <w:ind w:firstLine="567"/>
        <w:rPr>
          <w:sz w:val="24"/>
          <w:szCs w:val="24"/>
        </w:rPr>
      </w:pPr>
      <w:bookmarkStart w:id="8" w:name="Par30"/>
      <w:bookmarkEnd w:id="8"/>
      <w:r w:rsidRPr="0012537F">
        <w:rPr>
          <w:sz w:val="24"/>
          <w:szCs w:val="24"/>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E765EF" w:rsidRPr="0012537F">
        <w:rPr>
          <w:sz w:val="24"/>
          <w:szCs w:val="24"/>
        </w:rPr>
        <w:t>Совета поселения</w:t>
      </w:r>
      <w:r w:rsidRPr="0012537F">
        <w:rPr>
          <w:sz w:val="24"/>
          <w:szCs w:val="24"/>
        </w:rPr>
        <w:t xml:space="preserve">. Состав коллегиального органа (комиссии) формируется </w:t>
      </w:r>
      <w:r w:rsidR="00E765EF" w:rsidRPr="0012537F">
        <w:rPr>
          <w:rFonts w:eastAsia="Calibri"/>
          <w:sz w:val="24"/>
          <w:szCs w:val="24"/>
        </w:rPr>
        <w:t>Исполнительным комит</w:t>
      </w:r>
      <w:r w:rsidR="009E3934" w:rsidRPr="0012537F">
        <w:rPr>
          <w:rFonts w:eastAsia="Calibri"/>
          <w:sz w:val="24"/>
          <w:szCs w:val="24"/>
        </w:rPr>
        <w:t>етом муниципального образования</w:t>
      </w:r>
      <w:r w:rsidR="00E765EF" w:rsidRPr="0012537F">
        <w:rPr>
          <w:rFonts w:eastAsia="Calibri"/>
          <w:sz w:val="24"/>
          <w:szCs w:val="24"/>
        </w:rPr>
        <w:t xml:space="preserve"> «</w:t>
      </w:r>
      <w:r w:rsidR="00CF205E" w:rsidRPr="0012537F">
        <w:rPr>
          <w:sz w:val="24"/>
          <w:szCs w:val="24"/>
        </w:rPr>
        <w:t>Каркалинское</w:t>
      </w:r>
      <w:r w:rsidR="00CF205E" w:rsidRPr="0012537F">
        <w:rPr>
          <w:rFonts w:eastAsia="Calibri"/>
          <w:sz w:val="24"/>
          <w:szCs w:val="24"/>
        </w:rPr>
        <w:t xml:space="preserve"> </w:t>
      </w:r>
      <w:r w:rsidR="00E765EF" w:rsidRPr="0012537F">
        <w:rPr>
          <w:rFonts w:eastAsia="Calibri"/>
          <w:sz w:val="24"/>
          <w:szCs w:val="24"/>
        </w:rPr>
        <w:t xml:space="preserve">сельское поселение» Лениногорского муниципального </w:t>
      </w:r>
      <w:proofErr w:type="gramStart"/>
      <w:r w:rsidR="00E765EF" w:rsidRPr="0012537F">
        <w:rPr>
          <w:rFonts w:eastAsia="Calibri"/>
          <w:sz w:val="24"/>
          <w:szCs w:val="24"/>
        </w:rPr>
        <w:t xml:space="preserve">района  </w:t>
      </w:r>
      <w:r w:rsidRPr="0012537F">
        <w:rPr>
          <w:sz w:val="24"/>
          <w:szCs w:val="24"/>
        </w:rPr>
        <w:t>.</w:t>
      </w:r>
      <w:proofErr w:type="gramEnd"/>
      <w:r w:rsidRPr="0012537F">
        <w:rPr>
          <w:sz w:val="24"/>
          <w:szCs w:val="24"/>
        </w:rPr>
        <w:t xml:space="preserve"> При этом половина от общего числа членов коллегиального органа (комиссии) должна быть назначена на основе предложений </w:t>
      </w:r>
      <w:r w:rsidR="00E765EF" w:rsidRPr="0012537F">
        <w:rPr>
          <w:sz w:val="24"/>
          <w:szCs w:val="24"/>
        </w:rPr>
        <w:t>Совета Поселения</w:t>
      </w:r>
      <w:r w:rsidRPr="0012537F">
        <w:rPr>
          <w:sz w:val="24"/>
          <w:szCs w:val="24"/>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31016" w:rsidRPr="0012537F" w:rsidRDefault="00331016" w:rsidP="009E3934">
      <w:pPr>
        <w:widowControl/>
        <w:tabs>
          <w:tab w:val="left" w:pos="851"/>
        </w:tabs>
        <w:ind w:firstLine="567"/>
        <w:rPr>
          <w:sz w:val="24"/>
          <w:szCs w:val="24"/>
        </w:rPr>
      </w:pPr>
      <w:r w:rsidRPr="0012537F">
        <w:rPr>
          <w:sz w:val="24"/>
          <w:szCs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31016" w:rsidRPr="0012537F" w:rsidRDefault="00331016" w:rsidP="009E3934">
      <w:pPr>
        <w:widowControl/>
        <w:tabs>
          <w:tab w:val="left" w:pos="851"/>
        </w:tabs>
        <w:ind w:firstLine="567"/>
        <w:rPr>
          <w:sz w:val="24"/>
          <w:szCs w:val="24"/>
        </w:rPr>
      </w:pPr>
      <w:r w:rsidRPr="0012537F">
        <w:rPr>
          <w:sz w:val="24"/>
          <w:szCs w:val="24"/>
        </w:rPr>
        <w:t xml:space="preserve">14. Информация о рассмотрении инициативного проекта </w:t>
      </w:r>
      <w:r w:rsidR="00E765EF" w:rsidRPr="0012537F">
        <w:rPr>
          <w:rFonts w:eastAsia="Calibri"/>
          <w:sz w:val="24"/>
          <w:szCs w:val="24"/>
        </w:rPr>
        <w:t>Исполнительного комитета</w:t>
      </w:r>
      <w:r w:rsidR="009E3934" w:rsidRPr="0012537F">
        <w:rPr>
          <w:rFonts w:eastAsia="Calibri"/>
          <w:sz w:val="24"/>
          <w:szCs w:val="24"/>
        </w:rPr>
        <w:t xml:space="preserve"> муниципального образования </w:t>
      </w:r>
      <w:r w:rsidR="00E765EF"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E765EF" w:rsidRPr="0012537F">
        <w:rPr>
          <w:rFonts w:eastAsia="Calibri"/>
          <w:sz w:val="24"/>
          <w:szCs w:val="24"/>
        </w:rPr>
        <w:t>сельское поселение» Ленин</w:t>
      </w:r>
      <w:r w:rsidR="009E3934" w:rsidRPr="0012537F">
        <w:rPr>
          <w:rFonts w:eastAsia="Calibri"/>
          <w:sz w:val="24"/>
          <w:szCs w:val="24"/>
        </w:rPr>
        <w:t>огорского муниципального района</w:t>
      </w:r>
      <w:r w:rsidR="00E765EF" w:rsidRPr="0012537F">
        <w:rPr>
          <w:rFonts w:eastAsia="Calibri"/>
          <w:sz w:val="24"/>
          <w:szCs w:val="24"/>
        </w:rPr>
        <w:t xml:space="preserve"> </w:t>
      </w:r>
      <w:r w:rsidRPr="0012537F">
        <w:rPr>
          <w:sz w:val="24"/>
          <w:szCs w:val="24"/>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E765EF" w:rsidRPr="0012537F">
        <w:rPr>
          <w:sz w:val="24"/>
          <w:szCs w:val="24"/>
        </w:rPr>
        <w:t xml:space="preserve">Лениногорского </w:t>
      </w:r>
      <w:r w:rsidRPr="0012537F">
        <w:rPr>
          <w:sz w:val="24"/>
          <w:szCs w:val="24"/>
        </w:rPr>
        <w:t xml:space="preserve">муниципального </w:t>
      </w:r>
      <w:r w:rsidR="00E765EF" w:rsidRPr="0012537F">
        <w:rPr>
          <w:sz w:val="24"/>
          <w:szCs w:val="24"/>
        </w:rPr>
        <w:t>района</w:t>
      </w:r>
      <w:r w:rsidRPr="0012537F">
        <w:rPr>
          <w:sz w:val="24"/>
          <w:szCs w:val="24"/>
        </w:rPr>
        <w:t xml:space="preserve"> в информационно-телекоммуникационной сети "Интернет". Отчет </w:t>
      </w:r>
      <w:r w:rsidR="00E765EF" w:rsidRPr="0012537F">
        <w:rPr>
          <w:rFonts w:eastAsia="Calibri"/>
          <w:sz w:val="24"/>
          <w:szCs w:val="24"/>
        </w:rPr>
        <w:t>Исполнительного коми</w:t>
      </w:r>
      <w:r w:rsidR="009E3934" w:rsidRPr="0012537F">
        <w:rPr>
          <w:rFonts w:eastAsia="Calibri"/>
          <w:sz w:val="24"/>
          <w:szCs w:val="24"/>
        </w:rPr>
        <w:t>тета муниципального образования</w:t>
      </w:r>
      <w:r w:rsidR="00E765EF" w:rsidRPr="0012537F">
        <w:rPr>
          <w:rFonts w:eastAsia="Calibri"/>
          <w:sz w:val="24"/>
          <w:szCs w:val="24"/>
        </w:rPr>
        <w:t xml:space="preserve"> «</w:t>
      </w:r>
      <w:r w:rsidR="00CF205E" w:rsidRPr="0012537F">
        <w:rPr>
          <w:sz w:val="24"/>
          <w:szCs w:val="24"/>
        </w:rPr>
        <w:t>Каркалинское</w:t>
      </w:r>
      <w:r w:rsidR="00CF205E" w:rsidRPr="0012537F">
        <w:rPr>
          <w:rFonts w:eastAsia="Calibri"/>
          <w:sz w:val="24"/>
          <w:szCs w:val="24"/>
        </w:rPr>
        <w:t xml:space="preserve"> </w:t>
      </w:r>
      <w:r w:rsidR="00E765EF" w:rsidRPr="0012537F">
        <w:rPr>
          <w:rFonts w:eastAsia="Calibri"/>
          <w:sz w:val="24"/>
          <w:szCs w:val="24"/>
        </w:rPr>
        <w:t xml:space="preserve">сельское поселение» Лениногорского муниципального района  </w:t>
      </w:r>
      <w:r w:rsidRPr="0012537F">
        <w:rPr>
          <w:sz w:val="24"/>
          <w:szCs w:val="24"/>
        </w:rPr>
        <w:t xml:space="preserve">об итогах реализации инициативного проекта подлежит опубликованию (обнародованию) и размещению на официальном сайте в информационно-телекоммуникационной сети "Интернет" в течение 30 календарных дней со дня завершения реализации инициативного проекта. В случае, если </w:t>
      </w:r>
      <w:r w:rsidR="00D07C06" w:rsidRPr="0012537F">
        <w:rPr>
          <w:rFonts w:eastAsia="Calibri"/>
          <w:sz w:val="24"/>
          <w:szCs w:val="24"/>
        </w:rPr>
        <w:t>Исполнительный коми</w:t>
      </w:r>
      <w:r w:rsidR="009E3934" w:rsidRPr="0012537F">
        <w:rPr>
          <w:rFonts w:eastAsia="Calibri"/>
          <w:sz w:val="24"/>
          <w:szCs w:val="24"/>
        </w:rPr>
        <w:t xml:space="preserve">тет муниципального образования </w:t>
      </w:r>
      <w:r w:rsidR="00D07C06" w:rsidRPr="0012537F">
        <w:rPr>
          <w:rFonts w:eastAsia="Calibri"/>
          <w:sz w:val="24"/>
          <w:szCs w:val="24"/>
        </w:rPr>
        <w:t>«</w:t>
      </w:r>
      <w:r w:rsidR="00CF205E" w:rsidRPr="0012537F">
        <w:rPr>
          <w:sz w:val="24"/>
          <w:szCs w:val="24"/>
        </w:rPr>
        <w:t>Каркалинское</w:t>
      </w:r>
      <w:r w:rsidR="00CF205E" w:rsidRPr="0012537F">
        <w:rPr>
          <w:rFonts w:eastAsia="Calibri"/>
          <w:sz w:val="24"/>
          <w:szCs w:val="24"/>
        </w:rPr>
        <w:t xml:space="preserve"> </w:t>
      </w:r>
      <w:r w:rsidR="00D07C06" w:rsidRPr="0012537F">
        <w:rPr>
          <w:rFonts w:eastAsia="Calibri"/>
          <w:sz w:val="24"/>
          <w:szCs w:val="24"/>
        </w:rPr>
        <w:t>сельское поселение» Ленино</w:t>
      </w:r>
      <w:r w:rsidR="009E3934" w:rsidRPr="0012537F">
        <w:rPr>
          <w:rFonts w:eastAsia="Calibri"/>
          <w:sz w:val="24"/>
          <w:szCs w:val="24"/>
        </w:rPr>
        <w:t xml:space="preserve">горского муниципального района </w:t>
      </w:r>
      <w:r w:rsidRPr="0012537F">
        <w:rPr>
          <w:sz w:val="24"/>
          <w:szCs w:val="24"/>
        </w:rPr>
        <w:t xml:space="preserve">не имеет возможности размещать </w:t>
      </w:r>
      <w:r w:rsidRPr="0012537F">
        <w:rPr>
          <w:sz w:val="24"/>
          <w:szCs w:val="24"/>
        </w:rPr>
        <w:lastRenderedPageBreak/>
        <w:t xml:space="preserve">указанную информацию в информационно-телекоммуникационной сети "Интернет", указанная информация размещается на официальном сайте </w:t>
      </w:r>
      <w:r w:rsidR="00D07C06" w:rsidRPr="0012537F">
        <w:rPr>
          <w:sz w:val="24"/>
          <w:szCs w:val="24"/>
        </w:rPr>
        <w:t xml:space="preserve">Лениногорского </w:t>
      </w:r>
      <w:r w:rsidRPr="0012537F">
        <w:rPr>
          <w:sz w:val="24"/>
          <w:szCs w:val="24"/>
        </w:rPr>
        <w:t>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r w:rsidR="00D07C06" w:rsidRPr="0012537F">
        <w:rPr>
          <w:sz w:val="24"/>
          <w:szCs w:val="24"/>
        </w:rPr>
        <w:t>»;</w:t>
      </w:r>
    </w:p>
    <w:p w:rsidR="009E3934" w:rsidRPr="0012537F" w:rsidRDefault="009E3934" w:rsidP="009E3934">
      <w:pPr>
        <w:pStyle w:val="headertext"/>
        <w:tabs>
          <w:tab w:val="left" w:pos="851"/>
        </w:tabs>
        <w:spacing w:before="0" w:beforeAutospacing="0" w:after="0" w:afterAutospacing="0"/>
        <w:ind w:firstLine="567"/>
        <w:jc w:val="both"/>
        <w:rPr>
          <w:rFonts w:ascii="Arial" w:hAnsi="Arial" w:cs="Arial"/>
        </w:rPr>
      </w:pPr>
    </w:p>
    <w:p w:rsidR="00450EE7" w:rsidRPr="0012537F" w:rsidRDefault="00FE5A8D" w:rsidP="009E3934">
      <w:pPr>
        <w:pStyle w:val="headertext"/>
        <w:tabs>
          <w:tab w:val="left" w:pos="851"/>
        </w:tabs>
        <w:spacing w:before="0" w:beforeAutospacing="0" w:after="0" w:afterAutospacing="0"/>
        <w:ind w:firstLine="567"/>
        <w:jc w:val="both"/>
        <w:rPr>
          <w:rFonts w:ascii="Arial" w:hAnsi="Arial" w:cs="Arial"/>
        </w:rPr>
      </w:pPr>
      <w:hyperlink r:id="rId9" w:history="1">
        <w:r w:rsidR="00450EE7" w:rsidRPr="0012537F">
          <w:rPr>
            <w:rStyle w:val="af0"/>
            <w:rFonts w:ascii="Arial" w:hAnsi="Arial" w:cs="Arial"/>
            <w:b/>
            <w:color w:val="auto"/>
            <w:u w:val="none"/>
          </w:rPr>
          <w:t>пункт 9 статьи 16</w:t>
        </w:r>
      </w:hyperlink>
      <w:r w:rsidR="00450EE7" w:rsidRPr="0012537F">
        <w:rPr>
          <w:rStyle w:val="namedoc"/>
          <w:rFonts w:ascii="Arial" w:hAnsi="Arial" w:cs="Arial"/>
          <w:b/>
        </w:rPr>
        <w:t xml:space="preserve"> </w:t>
      </w:r>
      <w:r w:rsidR="00450EE7" w:rsidRPr="0012537F">
        <w:rPr>
          <w:rFonts w:ascii="Arial" w:hAnsi="Arial" w:cs="Arial"/>
          <w:b/>
        </w:rPr>
        <w:t>дополнить подпунктом 7</w:t>
      </w:r>
      <w:r w:rsidR="00450EE7" w:rsidRPr="0012537F">
        <w:rPr>
          <w:rFonts w:ascii="Arial" w:hAnsi="Arial" w:cs="Arial"/>
        </w:rPr>
        <w:t xml:space="preserve"> следующего содержания:</w:t>
      </w:r>
    </w:p>
    <w:p w:rsidR="00450EE7" w:rsidRPr="0012537F" w:rsidRDefault="00450EE7" w:rsidP="009E3934">
      <w:pPr>
        <w:pStyle w:val="formattext"/>
        <w:tabs>
          <w:tab w:val="left" w:pos="851"/>
        </w:tabs>
        <w:spacing w:before="0" w:beforeAutospacing="0" w:after="0" w:afterAutospacing="0"/>
        <w:ind w:left="480" w:firstLine="567"/>
        <w:jc w:val="both"/>
        <w:rPr>
          <w:rFonts w:ascii="Arial" w:hAnsi="Arial" w:cs="Arial"/>
        </w:rPr>
      </w:pPr>
      <w:r w:rsidRPr="0012537F">
        <w:rPr>
          <w:rFonts w:ascii="Arial" w:hAnsi="Arial" w:cs="Arial"/>
        </w:rPr>
        <w:t>«7) обсуждение инициативного проекта и принятие реше</w:t>
      </w:r>
      <w:r w:rsidR="00BE27F3" w:rsidRPr="0012537F">
        <w:rPr>
          <w:rFonts w:ascii="Arial" w:hAnsi="Arial" w:cs="Arial"/>
        </w:rPr>
        <w:t>ния по вопросу о его одобрении»</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450EE7" w:rsidRPr="0012537F" w:rsidRDefault="00FE5A8D" w:rsidP="009E3934">
      <w:pPr>
        <w:pStyle w:val="headertext"/>
        <w:tabs>
          <w:tab w:val="left" w:pos="851"/>
        </w:tabs>
        <w:spacing w:before="0" w:beforeAutospacing="0" w:after="0" w:afterAutospacing="0"/>
        <w:ind w:left="539" w:firstLine="567"/>
        <w:jc w:val="both"/>
        <w:rPr>
          <w:rFonts w:ascii="Arial" w:hAnsi="Arial" w:cs="Arial"/>
        </w:rPr>
      </w:pPr>
      <w:hyperlink r:id="rId10" w:history="1">
        <w:r w:rsidR="00450EE7" w:rsidRPr="0012537F">
          <w:rPr>
            <w:rStyle w:val="af0"/>
            <w:rFonts w:ascii="Arial" w:hAnsi="Arial" w:cs="Arial"/>
            <w:b/>
            <w:color w:val="auto"/>
            <w:u w:val="none"/>
          </w:rPr>
          <w:t>пункт 1 статьи 20</w:t>
        </w:r>
      </w:hyperlink>
      <w:r w:rsidR="00450EE7" w:rsidRPr="0012537F">
        <w:rPr>
          <w:rStyle w:val="namedoc"/>
          <w:rFonts w:ascii="Arial" w:hAnsi="Arial" w:cs="Arial"/>
          <w:b/>
        </w:rPr>
        <w:t xml:space="preserve"> </w:t>
      </w:r>
      <w:r w:rsidR="00450EE7" w:rsidRPr="0012537F">
        <w:rPr>
          <w:rFonts w:ascii="Arial" w:hAnsi="Arial" w:cs="Arial"/>
        </w:rPr>
        <w:t xml:space="preserve">после слов «и должностных лиц местного самоуправления» дополнить словами: </w:t>
      </w:r>
    </w:p>
    <w:p w:rsidR="00450EE7" w:rsidRPr="0012537F" w:rsidRDefault="00450EE7" w:rsidP="009E3934">
      <w:pPr>
        <w:pStyle w:val="headertext"/>
        <w:tabs>
          <w:tab w:val="left" w:pos="851"/>
        </w:tabs>
        <w:spacing w:before="0" w:beforeAutospacing="0" w:after="0" w:afterAutospacing="0"/>
        <w:ind w:left="539" w:firstLine="567"/>
        <w:jc w:val="both"/>
        <w:rPr>
          <w:rFonts w:ascii="Arial" w:hAnsi="Arial" w:cs="Arial"/>
        </w:rPr>
      </w:pPr>
      <w:r w:rsidRPr="0012537F">
        <w:rPr>
          <w:rFonts w:ascii="Arial" w:hAnsi="Arial" w:cs="Arial"/>
        </w:rPr>
        <w:t>«обсуждения вопросов внесения инициатив</w:t>
      </w:r>
      <w:r w:rsidR="00BE27F3" w:rsidRPr="0012537F">
        <w:rPr>
          <w:rFonts w:ascii="Arial" w:hAnsi="Arial" w:cs="Arial"/>
        </w:rPr>
        <w:t>ных проектов и их рассмотрения»</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450EE7" w:rsidRPr="0012537F" w:rsidRDefault="00FE5A8D" w:rsidP="009E3934">
      <w:pPr>
        <w:pStyle w:val="headertext"/>
        <w:tabs>
          <w:tab w:val="left" w:pos="851"/>
        </w:tabs>
        <w:spacing w:before="0" w:beforeAutospacing="0" w:after="0" w:afterAutospacing="0"/>
        <w:ind w:left="539" w:firstLine="567"/>
        <w:jc w:val="both"/>
        <w:rPr>
          <w:rFonts w:ascii="Arial" w:hAnsi="Arial" w:cs="Arial"/>
        </w:rPr>
      </w:pPr>
      <w:hyperlink r:id="rId11" w:history="1">
        <w:r w:rsidR="00450EE7" w:rsidRPr="0012537F">
          <w:rPr>
            <w:rStyle w:val="af0"/>
            <w:rFonts w:ascii="Arial" w:hAnsi="Arial" w:cs="Arial"/>
            <w:b/>
            <w:color w:val="auto"/>
            <w:u w:val="none"/>
          </w:rPr>
          <w:t>пункт 2 статьи 22</w:t>
        </w:r>
      </w:hyperlink>
      <w:r w:rsidR="00450EE7" w:rsidRPr="0012537F">
        <w:rPr>
          <w:rStyle w:val="namedoc"/>
          <w:rFonts w:ascii="Arial" w:hAnsi="Arial" w:cs="Arial"/>
        </w:rPr>
        <w:t xml:space="preserve"> </w:t>
      </w:r>
      <w:r w:rsidR="00450EE7" w:rsidRPr="0012537F">
        <w:rPr>
          <w:rFonts w:ascii="Arial" w:hAnsi="Arial" w:cs="Arial"/>
        </w:rPr>
        <w:t xml:space="preserve">дополнить предложением следующего содержания: </w:t>
      </w:r>
    </w:p>
    <w:p w:rsidR="00450EE7" w:rsidRPr="0012537F" w:rsidRDefault="00450EE7" w:rsidP="009E3934">
      <w:pPr>
        <w:pStyle w:val="headertext"/>
        <w:tabs>
          <w:tab w:val="left" w:pos="851"/>
        </w:tabs>
        <w:spacing w:before="0" w:beforeAutospacing="0" w:after="0" w:afterAutospacing="0"/>
        <w:ind w:left="539" w:firstLine="567"/>
        <w:jc w:val="both"/>
        <w:rPr>
          <w:rFonts w:ascii="Arial" w:hAnsi="Arial" w:cs="Arial"/>
        </w:rPr>
      </w:pPr>
      <w:r w:rsidRPr="0012537F">
        <w:rPr>
          <w:rFonts w:ascii="Arial" w:hAnsi="Arial" w:cs="Arial"/>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w:t>
      </w:r>
      <w:r w:rsidR="00BE27F3" w:rsidRPr="0012537F">
        <w:rPr>
          <w:rFonts w:ascii="Arial" w:hAnsi="Arial" w:cs="Arial"/>
        </w:rPr>
        <w:t>ие шестнадцатилетнего возраста»</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450EE7" w:rsidRPr="0012537F" w:rsidRDefault="00FE5A8D" w:rsidP="009E3934">
      <w:pPr>
        <w:pStyle w:val="formattext"/>
        <w:tabs>
          <w:tab w:val="left" w:pos="851"/>
        </w:tabs>
        <w:spacing w:before="0" w:beforeAutospacing="0" w:after="0" w:afterAutospacing="0"/>
        <w:ind w:firstLine="567"/>
        <w:jc w:val="both"/>
        <w:rPr>
          <w:rFonts w:ascii="Arial" w:hAnsi="Arial" w:cs="Arial"/>
        </w:rPr>
      </w:pPr>
      <w:hyperlink r:id="rId12" w:history="1">
        <w:r w:rsidR="00450EE7" w:rsidRPr="0012537F">
          <w:rPr>
            <w:rStyle w:val="af0"/>
            <w:rFonts w:ascii="Arial" w:hAnsi="Arial" w:cs="Arial"/>
            <w:b/>
            <w:color w:val="auto"/>
            <w:u w:val="none"/>
          </w:rPr>
          <w:t>пункт 3 статьи 22</w:t>
        </w:r>
      </w:hyperlink>
      <w:r w:rsidR="00450EE7" w:rsidRPr="0012537F">
        <w:rPr>
          <w:rFonts w:ascii="Arial" w:hAnsi="Arial" w:cs="Arial"/>
          <w:b/>
        </w:rPr>
        <w:t xml:space="preserve"> дополнить подпунктом 3</w:t>
      </w:r>
      <w:r w:rsidR="00450EE7" w:rsidRPr="0012537F">
        <w:rPr>
          <w:rFonts w:ascii="Arial" w:hAnsi="Arial" w:cs="Arial"/>
        </w:rPr>
        <w:t xml:space="preserve"> следующего содержания:</w:t>
      </w:r>
    </w:p>
    <w:p w:rsidR="00450EE7" w:rsidRPr="0012537F" w:rsidRDefault="00450EE7" w:rsidP="009E3934">
      <w:pPr>
        <w:pStyle w:val="formattext"/>
        <w:tabs>
          <w:tab w:val="left" w:pos="851"/>
        </w:tabs>
        <w:spacing w:before="0" w:beforeAutospacing="0" w:after="0" w:afterAutospacing="0"/>
        <w:ind w:left="480" w:firstLine="567"/>
        <w:jc w:val="both"/>
        <w:rPr>
          <w:rFonts w:ascii="Arial" w:hAnsi="Arial" w:cs="Arial"/>
        </w:rPr>
      </w:pPr>
      <w:r w:rsidRPr="0012537F">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sidR="00BE27F3" w:rsidRPr="0012537F">
        <w:rPr>
          <w:rFonts w:ascii="Arial" w:hAnsi="Arial" w:cs="Arial"/>
        </w:rPr>
        <w:t xml:space="preserve"> данного инициативного проекта»</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450EE7" w:rsidRPr="0012537F" w:rsidRDefault="00450EE7" w:rsidP="009E3934">
      <w:pPr>
        <w:pStyle w:val="headertext"/>
        <w:tabs>
          <w:tab w:val="left" w:pos="851"/>
        </w:tabs>
        <w:spacing w:before="0" w:beforeAutospacing="0" w:after="0" w:afterAutospacing="0"/>
        <w:ind w:left="480" w:firstLine="567"/>
        <w:jc w:val="both"/>
        <w:rPr>
          <w:rFonts w:ascii="Arial" w:hAnsi="Arial" w:cs="Arial"/>
        </w:rPr>
      </w:pPr>
      <w:r w:rsidRPr="0012537F">
        <w:rPr>
          <w:rStyle w:val="namedoc"/>
          <w:rFonts w:ascii="Arial" w:hAnsi="Arial" w:cs="Arial"/>
          <w:b/>
        </w:rPr>
        <w:t xml:space="preserve">в абзаце 1 </w:t>
      </w:r>
      <w:hyperlink r:id="rId13" w:history="1">
        <w:r w:rsidRPr="0012537F">
          <w:rPr>
            <w:rStyle w:val="af0"/>
            <w:rFonts w:ascii="Arial" w:hAnsi="Arial" w:cs="Arial"/>
            <w:b/>
            <w:color w:val="auto"/>
            <w:u w:val="none"/>
          </w:rPr>
          <w:t>пункта 5 статьи 22</w:t>
        </w:r>
      </w:hyperlink>
      <w:r w:rsidRPr="0012537F">
        <w:rPr>
          <w:rStyle w:val="namedoc"/>
          <w:rFonts w:ascii="Arial" w:hAnsi="Arial" w:cs="Arial"/>
        </w:rPr>
        <w:t xml:space="preserve"> слова «р</w:t>
      </w:r>
      <w:r w:rsidRPr="0012537F">
        <w:rPr>
          <w:rFonts w:ascii="Arial" w:hAnsi="Arial" w:cs="Arial"/>
        </w:rPr>
        <w:t>ешение о назначении опроса граждан принимается Советом Поселения. В решении Совета Поселения о назначении опроса граждан устанавливаются» заменить словами:</w:t>
      </w:r>
    </w:p>
    <w:p w:rsidR="00450EE7" w:rsidRPr="0012537F" w:rsidRDefault="00450EE7" w:rsidP="009E3934">
      <w:pPr>
        <w:pStyle w:val="headertext"/>
        <w:tabs>
          <w:tab w:val="left" w:pos="851"/>
        </w:tabs>
        <w:spacing w:before="0" w:beforeAutospacing="0" w:after="0" w:afterAutospacing="0"/>
        <w:ind w:left="480" w:firstLine="567"/>
        <w:jc w:val="both"/>
        <w:rPr>
          <w:rFonts w:ascii="Arial" w:hAnsi="Arial" w:cs="Arial"/>
        </w:rPr>
      </w:pPr>
      <w:r w:rsidRPr="0012537F">
        <w:rPr>
          <w:rFonts w:ascii="Arial" w:hAnsi="Arial" w:cs="Arial"/>
        </w:rPr>
        <w:t>«решение о назначении опроса граждан принимается Советом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Поселения о назначении опроса граждан устанавлив</w:t>
      </w:r>
      <w:r w:rsidR="00BE27F3" w:rsidRPr="0012537F">
        <w:rPr>
          <w:rFonts w:ascii="Arial" w:hAnsi="Arial" w:cs="Arial"/>
        </w:rPr>
        <w:t>аются»</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450EE7" w:rsidRPr="0012537F" w:rsidRDefault="00FE5A8D" w:rsidP="009E3934">
      <w:pPr>
        <w:pStyle w:val="headertext"/>
        <w:tabs>
          <w:tab w:val="left" w:pos="851"/>
        </w:tabs>
        <w:spacing w:before="0" w:beforeAutospacing="0" w:after="0" w:afterAutospacing="0"/>
        <w:ind w:left="539" w:firstLine="567"/>
        <w:jc w:val="both"/>
        <w:rPr>
          <w:rFonts w:ascii="Arial" w:hAnsi="Arial" w:cs="Arial"/>
        </w:rPr>
      </w:pPr>
      <w:hyperlink r:id="rId14" w:history="1">
        <w:r w:rsidR="00450EE7" w:rsidRPr="0012537F">
          <w:rPr>
            <w:rStyle w:val="af0"/>
            <w:rFonts w:ascii="Arial" w:hAnsi="Arial" w:cs="Arial"/>
            <w:b/>
            <w:color w:val="auto"/>
            <w:u w:val="none"/>
          </w:rPr>
          <w:t>подпункт 1 пункта 7 статьи 22</w:t>
        </w:r>
      </w:hyperlink>
      <w:r w:rsidR="00450EE7" w:rsidRPr="0012537F">
        <w:rPr>
          <w:rStyle w:val="namedoc"/>
          <w:rFonts w:ascii="Arial" w:hAnsi="Arial" w:cs="Arial"/>
        </w:rPr>
        <w:t xml:space="preserve"> </w:t>
      </w:r>
      <w:r w:rsidR="00450EE7" w:rsidRPr="0012537F">
        <w:rPr>
          <w:rFonts w:ascii="Arial" w:hAnsi="Arial" w:cs="Arial"/>
        </w:rPr>
        <w:t>дополнить словами:</w:t>
      </w:r>
    </w:p>
    <w:p w:rsidR="00450EE7" w:rsidRPr="0012537F" w:rsidRDefault="00450EE7" w:rsidP="009E3934">
      <w:pPr>
        <w:pStyle w:val="headertext"/>
        <w:tabs>
          <w:tab w:val="left" w:pos="851"/>
        </w:tabs>
        <w:spacing w:before="0" w:beforeAutospacing="0" w:after="0" w:afterAutospacing="0"/>
        <w:ind w:left="539" w:firstLine="567"/>
        <w:jc w:val="both"/>
        <w:rPr>
          <w:rFonts w:ascii="Arial" w:hAnsi="Arial" w:cs="Arial"/>
        </w:rPr>
      </w:pPr>
      <w:r w:rsidRPr="0012537F">
        <w:rPr>
          <w:rFonts w:ascii="Arial" w:hAnsi="Arial" w:cs="Arial"/>
        </w:rPr>
        <w:t xml:space="preserve"> «или жите</w:t>
      </w:r>
      <w:r w:rsidR="00BE27F3" w:rsidRPr="0012537F">
        <w:rPr>
          <w:rFonts w:ascii="Arial" w:hAnsi="Arial" w:cs="Arial"/>
        </w:rPr>
        <w:t>лей муниципального образования»</w:t>
      </w:r>
      <w:r w:rsidRPr="0012537F">
        <w:rPr>
          <w:rFonts w:ascii="Arial" w:hAnsi="Arial" w:cs="Arial"/>
        </w:rPr>
        <w:t>;</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323454" w:rsidRPr="0012537F" w:rsidRDefault="00FE5A8D" w:rsidP="009E3934">
      <w:pPr>
        <w:pStyle w:val="headertext"/>
        <w:tabs>
          <w:tab w:val="left" w:pos="851"/>
        </w:tabs>
        <w:spacing w:before="0" w:beforeAutospacing="0" w:after="0" w:afterAutospacing="0"/>
        <w:ind w:firstLine="567"/>
        <w:jc w:val="both"/>
        <w:rPr>
          <w:rStyle w:val="namedoc"/>
          <w:rFonts w:ascii="Arial" w:hAnsi="Arial" w:cs="Arial"/>
          <w:b/>
        </w:rPr>
      </w:pPr>
      <w:hyperlink r:id="rId15" w:history="1">
        <w:r w:rsidR="00323454" w:rsidRPr="0012537F">
          <w:rPr>
            <w:rStyle w:val="af0"/>
            <w:rFonts w:ascii="Arial" w:hAnsi="Arial" w:cs="Arial"/>
            <w:b/>
            <w:color w:val="auto"/>
            <w:u w:val="none"/>
          </w:rPr>
          <w:t xml:space="preserve">в </w:t>
        </w:r>
        <w:r w:rsidR="00450EE7" w:rsidRPr="0012537F">
          <w:rPr>
            <w:rStyle w:val="af0"/>
            <w:rFonts w:ascii="Arial" w:hAnsi="Arial" w:cs="Arial"/>
            <w:b/>
            <w:color w:val="auto"/>
            <w:u w:val="none"/>
          </w:rPr>
          <w:t>с</w:t>
        </w:r>
        <w:r w:rsidR="00323454" w:rsidRPr="0012537F">
          <w:rPr>
            <w:rStyle w:val="af0"/>
            <w:rFonts w:ascii="Arial" w:hAnsi="Arial" w:cs="Arial"/>
            <w:b/>
            <w:color w:val="auto"/>
            <w:u w:val="none"/>
          </w:rPr>
          <w:t>татье</w:t>
        </w:r>
        <w:r w:rsidR="00450EE7" w:rsidRPr="0012537F">
          <w:rPr>
            <w:rStyle w:val="af0"/>
            <w:rFonts w:ascii="Arial" w:hAnsi="Arial" w:cs="Arial"/>
            <w:b/>
            <w:color w:val="auto"/>
            <w:u w:val="none"/>
          </w:rPr>
          <w:t xml:space="preserve"> 24.1</w:t>
        </w:r>
      </w:hyperlink>
      <w:r w:rsidR="00323454" w:rsidRPr="0012537F">
        <w:rPr>
          <w:rStyle w:val="namedoc"/>
          <w:rFonts w:ascii="Arial" w:hAnsi="Arial" w:cs="Arial"/>
          <w:b/>
        </w:rPr>
        <w:t>:</w:t>
      </w:r>
    </w:p>
    <w:p w:rsidR="00450EE7" w:rsidRPr="0012537F" w:rsidRDefault="001273A1" w:rsidP="009E3934">
      <w:pPr>
        <w:pStyle w:val="headertext"/>
        <w:tabs>
          <w:tab w:val="left" w:pos="851"/>
        </w:tabs>
        <w:spacing w:before="0" w:beforeAutospacing="0" w:after="0" w:afterAutospacing="0"/>
        <w:ind w:firstLine="567"/>
        <w:jc w:val="both"/>
        <w:rPr>
          <w:rFonts w:ascii="Arial" w:hAnsi="Arial" w:cs="Arial"/>
        </w:rPr>
      </w:pPr>
      <w:r w:rsidRPr="0012537F">
        <w:rPr>
          <w:rFonts w:ascii="Arial" w:hAnsi="Arial" w:cs="Arial"/>
          <w:b/>
        </w:rPr>
        <w:t xml:space="preserve">пункт 3 дополнить </w:t>
      </w:r>
      <w:r w:rsidR="00450EE7" w:rsidRPr="0012537F">
        <w:rPr>
          <w:rFonts w:ascii="Arial" w:hAnsi="Arial" w:cs="Arial"/>
          <w:b/>
        </w:rPr>
        <w:t>подпункт</w:t>
      </w:r>
      <w:r w:rsidRPr="0012537F">
        <w:rPr>
          <w:rFonts w:ascii="Arial" w:hAnsi="Arial" w:cs="Arial"/>
          <w:b/>
        </w:rPr>
        <w:t>ами</w:t>
      </w:r>
      <w:r w:rsidR="00450EE7" w:rsidRPr="0012537F">
        <w:rPr>
          <w:rFonts w:ascii="Arial" w:hAnsi="Arial" w:cs="Arial"/>
          <w:b/>
        </w:rPr>
        <w:t xml:space="preserve"> 5.1</w:t>
      </w:r>
      <w:r w:rsidRPr="0012537F">
        <w:rPr>
          <w:rFonts w:ascii="Arial" w:hAnsi="Arial" w:cs="Arial"/>
          <w:b/>
        </w:rPr>
        <w:t xml:space="preserve"> и 5.2</w:t>
      </w:r>
      <w:r w:rsidR="00450EE7" w:rsidRPr="0012537F">
        <w:rPr>
          <w:rFonts w:ascii="Arial" w:hAnsi="Arial" w:cs="Arial"/>
        </w:rPr>
        <w:t xml:space="preserve"> следующего содержания:</w:t>
      </w:r>
    </w:p>
    <w:p w:rsidR="00450EE7" w:rsidRPr="0012537F" w:rsidRDefault="008E412B" w:rsidP="009E3934">
      <w:pPr>
        <w:pStyle w:val="formattext"/>
        <w:tabs>
          <w:tab w:val="left" w:pos="851"/>
        </w:tabs>
        <w:spacing w:before="0" w:beforeAutospacing="0" w:after="0" w:afterAutospacing="0"/>
        <w:ind w:firstLine="567"/>
        <w:jc w:val="both"/>
        <w:rPr>
          <w:rFonts w:ascii="Arial" w:hAnsi="Arial" w:cs="Arial"/>
        </w:rPr>
      </w:pPr>
      <w:r w:rsidRPr="0012537F">
        <w:rPr>
          <w:rFonts w:ascii="Arial" w:hAnsi="Arial" w:cs="Arial"/>
        </w:rPr>
        <w:t>«5.1</w:t>
      </w:r>
      <w:r w:rsidR="00450EE7" w:rsidRPr="0012537F">
        <w:rPr>
          <w:rFonts w:ascii="Arial" w:hAnsi="Arial" w:cs="Arial"/>
        </w:rPr>
        <w:t xml:space="preserve"> полномочия Совета Поселения осуществляются сходом граждан, по вопросам выдвижения, подготовки, отбора и ре</w:t>
      </w:r>
      <w:r w:rsidR="00BE27F3" w:rsidRPr="0012537F">
        <w:rPr>
          <w:rFonts w:ascii="Arial" w:hAnsi="Arial" w:cs="Arial"/>
        </w:rPr>
        <w:t>ализации инициативных проектов»</w:t>
      </w:r>
      <w:r w:rsidR="00450EE7" w:rsidRPr="0012537F">
        <w:rPr>
          <w:rFonts w:ascii="Arial" w:hAnsi="Arial" w:cs="Arial"/>
        </w:rPr>
        <w:t>;</w:t>
      </w:r>
    </w:p>
    <w:p w:rsidR="00BE27F3" w:rsidRPr="0012537F" w:rsidRDefault="008E412B" w:rsidP="009E3934">
      <w:pPr>
        <w:widowControl/>
        <w:tabs>
          <w:tab w:val="left" w:pos="851"/>
        </w:tabs>
        <w:ind w:firstLine="567"/>
        <w:rPr>
          <w:sz w:val="24"/>
          <w:szCs w:val="24"/>
        </w:rPr>
      </w:pPr>
      <w:r w:rsidRPr="0012537F">
        <w:rPr>
          <w:sz w:val="24"/>
          <w:szCs w:val="24"/>
        </w:rPr>
        <w:t>5.2 в соответствии с законом Республики Татарстан на части территории населенного пункта, входящего в состав поселения,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23454" w:rsidRPr="0012537F" w:rsidRDefault="00FE5A8D" w:rsidP="009E3934">
      <w:pPr>
        <w:widowControl/>
        <w:tabs>
          <w:tab w:val="left" w:pos="851"/>
        </w:tabs>
        <w:ind w:firstLine="567"/>
        <w:rPr>
          <w:b/>
          <w:sz w:val="24"/>
          <w:szCs w:val="24"/>
        </w:rPr>
      </w:pPr>
      <w:hyperlink r:id="rId16" w:history="1">
        <w:r w:rsidR="00323454" w:rsidRPr="0012537F">
          <w:rPr>
            <w:b/>
            <w:sz w:val="24"/>
            <w:szCs w:val="24"/>
          </w:rPr>
          <w:t>дополнить</w:t>
        </w:r>
      </w:hyperlink>
      <w:r w:rsidR="00323454" w:rsidRPr="0012537F">
        <w:rPr>
          <w:b/>
          <w:sz w:val="24"/>
          <w:szCs w:val="24"/>
        </w:rPr>
        <w:t xml:space="preserve"> частью 4.1 следующего содержания:</w:t>
      </w:r>
    </w:p>
    <w:p w:rsidR="00323454" w:rsidRPr="0012537F" w:rsidRDefault="00323454" w:rsidP="009E3934">
      <w:pPr>
        <w:widowControl/>
        <w:tabs>
          <w:tab w:val="left" w:pos="851"/>
        </w:tabs>
        <w:ind w:firstLine="567"/>
        <w:rPr>
          <w:sz w:val="24"/>
          <w:szCs w:val="24"/>
        </w:rPr>
      </w:pPr>
      <w:r w:rsidRPr="0012537F">
        <w:rPr>
          <w:sz w:val="24"/>
          <w:szCs w:val="24"/>
        </w:rPr>
        <w:t>«4.</w:t>
      </w:r>
      <w:r w:rsidR="000D4F7D" w:rsidRPr="0012537F">
        <w:rPr>
          <w:sz w:val="24"/>
          <w:szCs w:val="24"/>
        </w:rPr>
        <w:t>1</w:t>
      </w:r>
      <w:r w:rsidRPr="0012537F">
        <w:rPr>
          <w:sz w:val="24"/>
          <w:szCs w:val="24"/>
        </w:rPr>
        <w:t xml:space="preserve">. Сход граждан, предусмотренный подпунктом 5.2 пункта 3 настоящей статьи, может созываться Советом Поселения по инициативе группы жителей </w:t>
      </w:r>
      <w:r w:rsidRPr="0012537F">
        <w:rPr>
          <w:sz w:val="24"/>
          <w:szCs w:val="24"/>
        </w:rPr>
        <w:lastRenderedPageBreak/>
        <w:t>соответствующей части территории населенного пункта численностью не менее 10 человек.</w:t>
      </w:r>
    </w:p>
    <w:p w:rsidR="00323454" w:rsidRPr="0012537F" w:rsidRDefault="00323454" w:rsidP="009E3934">
      <w:pPr>
        <w:widowControl/>
        <w:tabs>
          <w:tab w:val="left" w:pos="851"/>
        </w:tabs>
        <w:ind w:firstLine="567"/>
        <w:rPr>
          <w:sz w:val="24"/>
          <w:szCs w:val="24"/>
        </w:rPr>
      </w:pPr>
      <w:r w:rsidRPr="0012537F">
        <w:rPr>
          <w:sz w:val="24"/>
          <w:szCs w:val="24"/>
        </w:rPr>
        <w:t>Критерии определения границ части территории населенного пункта, входящего в состав поселения, внутригородского района,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BE27F3" w:rsidRPr="0012537F" w:rsidRDefault="00BE27F3" w:rsidP="009E3934">
      <w:pPr>
        <w:pStyle w:val="formattext"/>
        <w:tabs>
          <w:tab w:val="left" w:pos="851"/>
        </w:tabs>
        <w:spacing w:before="0" w:beforeAutospacing="0" w:after="0" w:afterAutospacing="0"/>
        <w:ind w:left="480" w:firstLine="567"/>
        <w:jc w:val="both"/>
        <w:rPr>
          <w:rFonts w:ascii="Arial" w:hAnsi="Arial" w:cs="Arial"/>
        </w:rPr>
      </w:pPr>
    </w:p>
    <w:p w:rsidR="00450EE7" w:rsidRPr="0012537F" w:rsidRDefault="00450EE7" w:rsidP="009E3934">
      <w:pPr>
        <w:tabs>
          <w:tab w:val="left" w:pos="851"/>
        </w:tabs>
        <w:ind w:firstLine="567"/>
        <w:rPr>
          <w:rFonts w:eastAsia="Calibri"/>
          <w:sz w:val="24"/>
          <w:szCs w:val="24"/>
          <w:lang w:eastAsia="en-US"/>
        </w:rPr>
      </w:pPr>
      <w:r w:rsidRPr="0012537F">
        <w:rPr>
          <w:b/>
          <w:sz w:val="24"/>
          <w:szCs w:val="24"/>
        </w:rPr>
        <w:t xml:space="preserve">статью 28 </w:t>
      </w:r>
      <w:r w:rsidRPr="0012537F">
        <w:rPr>
          <w:rFonts w:eastAsia="Calibri"/>
          <w:b/>
          <w:sz w:val="24"/>
          <w:szCs w:val="24"/>
          <w:lang w:eastAsia="en-US"/>
        </w:rPr>
        <w:t>дополнить пунктом 8</w:t>
      </w:r>
      <w:r w:rsidRPr="0012537F">
        <w:rPr>
          <w:rFonts w:eastAsia="Calibri"/>
          <w:sz w:val="24"/>
          <w:szCs w:val="24"/>
          <w:lang w:eastAsia="en-US"/>
        </w:rPr>
        <w:t xml:space="preserve"> следующего содержания:</w:t>
      </w:r>
    </w:p>
    <w:p w:rsidR="00450EE7" w:rsidRPr="0012537F" w:rsidRDefault="00450EE7" w:rsidP="009E3934">
      <w:pPr>
        <w:tabs>
          <w:tab w:val="left" w:pos="851"/>
        </w:tabs>
        <w:ind w:left="480" w:firstLine="567"/>
        <w:rPr>
          <w:rFonts w:eastAsia="Calibri"/>
          <w:sz w:val="24"/>
          <w:szCs w:val="24"/>
          <w:lang w:eastAsia="en-US"/>
        </w:rPr>
      </w:pPr>
      <w:r w:rsidRPr="0012537F">
        <w:rPr>
          <w:rFonts w:eastAsia="Calibri"/>
          <w:sz w:val="24"/>
          <w:szCs w:val="24"/>
          <w:lang w:eastAsia="en-US"/>
        </w:rPr>
        <w:t>«</w:t>
      </w:r>
      <w:r w:rsidR="000D4F7D" w:rsidRPr="0012537F">
        <w:rPr>
          <w:rFonts w:eastAsia="Calibri"/>
          <w:sz w:val="24"/>
          <w:szCs w:val="24"/>
          <w:lang w:eastAsia="en-US"/>
        </w:rPr>
        <w:t xml:space="preserve">8 </w:t>
      </w:r>
      <w:r w:rsidRPr="0012537F">
        <w:rPr>
          <w:rFonts w:eastAsia="Calibri"/>
          <w:sz w:val="24"/>
          <w:szCs w:val="24"/>
          <w:lang w:eastAsia="en-US"/>
        </w:rPr>
        <w:t>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Республики Татарстан и не может составлять в совокупности менее двух и более шести рабочих дней в месяц».</w:t>
      </w:r>
    </w:p>
    <w:p w:rsidR="00450EE7" w:rsidRPr="0012537F" w:rsidRDefault="00450EE7" w:rsidP="009E3934">
      <w:pPr>
        <w:pStyle w:val="headertext"/>
        <w:tabs>
          <w:tab w:val="left" w:pos="851"/>
        </w:tabs>
        <w:spacing w:before="0" w:beforeAutospacing="0" w:after="0" w:afterAutospacing="0"/>
        <w:ind w:firstLine="567"/>
        <w:jc w:val="both"/>
        <w:rPr>
          <w:rStyle w:val="namedoc"/>
          <w:rFonts w:ascii="Arial" w:hAnsi="Arial" w:cs="Arial"/>
        </w:rPr>
      </w:pPr>
    </w:p>
    <w:p w:rsidR="002D2282" w:rsidRPr="0012537F" w:rsidRDefault="002D2282" w:rsidP="009E3934">
      <w:pPr>
        <w:pStyle w:val="formattext"/>
        <w:tabs>
          <w:tab w:val="left" w:pos="851"/>
        </w:tabs>
        <w:spacing w:before="0" w:beforeAutospacing="0" w:after="0" w:afterAutospacing="0"/>
        <w:ind w:left="480" w:firstLine="567"/>
        <w:jc w:val="both"/>
        <w:rPr>
          <w:rStyle w:val="namedoc"/>
          <w:rFonts w:ascii="Arial" w:hAnsi="Arial" w:cs="Arial"/>
        </w:rPr>
      </w:pPr>
      <w:r w:rsidRPr="0012537F">
        <w:rPr>
          <w:rFonts w:ascii="Arial" w:hAnsi="Arial" w:cs="Arial"/>
          <w:b/>
        </w:rPr>
        <w:t>пункт 3 статьи 71</w:t>
      </w:r>
      <w:r w:rsidRPr="0012537F">
        <w:rPr>
          <w:rStyle w:val="namedoc"/>
          <w:rFonts w:ascii="Arial" w:hAnsi="Arial" w:cs="Arial"/>
        </w:rPr>
        <w:t xml:space="preserve"> признать утратившим силу;</w:t>
      </w:r>
    </w:p>
    <w:p w:rsidR="000D4F7D" w:rsidRPr="0012537F" w:rsidRDefault="000D4F7D" w:rsidP="009E3934">
      <w:pPr>
        <w:pStyle w:val="headertext"/>
        <w:tabs>
          <w:tab w:val="left" w:pos="851"/>
        </w:tabs>
        <w:spacing w:before="0" w:beforeAutospacing="0" w:after="0" w:afterAutospacing="0"/>
        <w:ind w:firstLine="567"/>
        <w:jc w:val="both"/>
        <w:rPr>
          <w:rStyle w:val="namedoc"/>
          <w:rFonts w:ascii="Arial" w:hAnsi="Arial" w:cs="Arial"/>
          <w:b/>
        </w:rPr>
      </w:pPr>
    </w:p>
    <w:p w:rsidR="00F4114F" w:rsidRPr="0012537F" w:rsidRDefault="00BE27F3" w:rsidP="009E3934">
      <w:pPr>
        <w:tabs>
          <w:tab w:val="left" w:pos="851"/>
        </w:tabs>
        <w:ind w:firstLine="567"/>
        <w:rPr>
          <w:sz w:val="24"/>
          <w:szCs w:val="24"/>
        </w:rPr>
      </w:pPr>
      <w:r w:rsidRPr="0012537F">
        <w:rPr>
          <w:rStyle w:val="namedoc"/>
          <w:sz w:val="24"/>
          <w:szCs w:val="24"/>
        </w:rPr>
        <w:t xml:space="preserve">абзац 2 части 2 статьи 80 </w:t>
      </w:r>
      <w:r w:rsidR="00F4114F" w:rsidRPr="0012537F">
        <w:rPr>
          <w:rStyle w:val="namedoc"/>
          <w:sz w:val="24"/>
          <w:szCs w:val="24"/>
        </w:rPr>
        <w:t>изложить в следующей редакции</w:t>
      </w:r>
      <w:r w:rsidR="00F4114F" w:rsidRPr="0012537F">
        <w:rPr>
          <w:sz w:val="24"/>
          <w:szCs w:val="24"/>
        </w:rPr>
        <w:t>:</w:t>
      </w:r>
    </w:p>
    <w:p w:rsidR="00F4114F" w:rsidRPr="0012537F" w:rsidRDefault="00F4114F" w:rsidP="009E3934">
      <w:pPr>
        <w:tabs>
          <w:tab w:val="left" w:pos="851"/>
        </w:tabs>
        <w:ind w:firstLine="567"/>
        <w:rPr>
          <w:sz w:val="24"/>
          <w:szCs w:val="24"/>
        </w:rPr>
      </w:pPr>
      <w:r w:rsidRPr="0012537F">
        <w:rPr>
          <w:sz w:val="24"/>
          <w:szCs w:val="24"/>
        </w:rPr>
        <w:t>Глава муниципального образования обязан опубликовать (обнародовать) зарегистрированные устав Района, решение Совета Района о внесении изменений и дополнений в устав муниципального образования в течение 7 дней со дня поступления из Управления Министерства юстиции Российской Федерации по Республике Татарстан уведомления о включении сведений об уставе, решении Совета о внесении изменений в устав в государственный реестр уставов муниципальных образований Республики Татарстан.</w:t>
      </w:r>
    </w:p>
    <w:p w:rsidR="00F4114F" w:rsidRPr="0012537F" w:rsidRDefault="00F4114F" w:rsidP="009E3934">
      <w:pPr>
        <w:tabs>
          <w:tab w:val="left" w:pos="851"/>
        </w:tabs>
        <w:ind w:firstLine="567"/>
        <w:rPr>
          <w:sz w:val="24"/>
          <w:szCs w:val="24"/>
        </w:rPr>
      </w:pPr>
      <w:r w:rsidRPr="0012537F">
        <w:rPr>
          <w:sz w:val="24"/>
          <w:szCs w:val="24"/>
        </w:rPr>
        <w:t>(вступает в силу с 07 июня 2021 г.).</w:t>
      </w:r>
    </w:p>
    <w:p w:rsidR="00A11964" w:rsidRPr="0012537F" w:rsidRDefault="00A11964" w:rsidP="009E3934">
      <w:pPr>
        <w:pStyle w:val="headertext"/>
        <w:tabs>
          <w:tab w:val="left" w:pos="851"/>
        </w:tabs>
        <w:spacing w:before="0" w:beforeAutospacing="0" w:after="0" w:afterAutospacing="0"/>
        <w:ind w:firstLine="567"/>
        <w:jc w:val="both"/>
        <w:rPr>
          <w:rFonts w:ascii="Arial" w:hAnsi="Arial" w:cs="Arial"/>
        </w:rPr>
      </w:pPr>
    </w:p>
    <w:sectPr w:rsidR="00A11964" w:rsidRPr="0012537F" w:rsidSect="009E3934">
      <w:type w:val="continuous"/>
      <w:pgSz w:w="11906" w:h="16838" w:code="9"/>
      <w:pgMar w:top="1134"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A8D" w:rsidRDefault="00FE5A8D">
      <w:r>
        <w:separator/>
      </w:r>
    </w:p>
  </w:endnote>
  <w:endnote w:type="continuationSeparator" w:id="0">
    <w:p w:rsidR="00FE5A8D" w:rsidRDefault="00FE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A8D" w:rsidRDefault="00FE5A8D">
      <w:r>
        <w:separator/>
      </w:r>
    </w:p>
  </w:footnote>
  <w:footnote w:type="continuationSeparator" w:id="0">
    <w:p w:rsidR="00FE5A8D" w:rsidRDefault="00FE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682B80"/>
    <w:lvl w:ilvl="0">
      <w:numFmt w:val="bullet"/>
      <w:lvlText w:val="*"/>
      <w:lvlJc w:val="left"/>
      <w:pPr>
        <w:ind w:left="0" w:firstLine="0"/>
      </w:pPr>
    </w:lvl>
  </w:abstractNum>
  <w:abstractNum w:abstractNumId="1" w15:restartNumberingAfterBreak="0">
    <w:nsid w:val="049F02A4"/>
    <w:multiLevelType w:val="hybridMultilevel"/>
    <w:tmpl w:val="43A69150"/>
    <w:lvl w:ilvl="0" w:tplc="D2B4E8BE">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 w15:restartNumberingAfterBreak="0">
    <w:nsid w:val="0C3C7E17"/>
    <w:multiLevelType w:val="hybridMultilevel"/>
    <w:tmpl w:val="D4F679F0"/>
    <w:lvl w:ilvl="0" w:tplc="9B860F0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C78018D"/>
    <w:multiLevelType w:val="hybridMultilevel"/>
    <w:tmpl w:val="A03EE4B2"/>
    <w:lvl w:ilvl="0" w:tplc="8556968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390F2992"/>
    <w:multiLevelType w:val="hybridMultilevel"/>
    <w:tmpl w:val="6024CE98"/>
    <w:lvl w:ilvl="0" w:tplc="2B629D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7500158"/>
    <w:multiLevelType w:val="hybridMultilevel"/>
    <w:tmpl w:val="5B36B026"/>
    <w:lvl w:ilvl="0" w:tplc="407C384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4DC65A7C"/>
    <w:multiLevelType w:val="hybridMultilevel"/>
    <w:tmpl w:val="FA3C69C0"/>
    <w:lvl w:ilvl="0" w:tplc="F79E29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36260E"/>
    <w:multiLevelType w:val="hybridMultilevel"/>
    <w:tmpl w:val="95485642"/>
    <w:lvl w:ilvl="0" w:tplc="65B40F0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47C6172"/>
    <w:multiLevelType w:val="hybridMultilevel"/>
    <w:tmpl w:val="C04A844E"/>
    <w:lvl w:ilvl="0" w:tplc="690C7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D117D5"/>
    <w:multiLevelType w:val="hybridMultilevel"/>
    <w:tmpl w:val="7526D3C4"/>
    <w:lvl w:ilvl="0" w:tplc="69D4603A">
      <w:start w:val="1"/>
      <w:numFmt w:val="decimal"/>
      <w:lvlText w:val="%1."/>
      <w:lvlJc w:val="left"/>
      <w:pPr>
        <w:tabs>
          <w:tab w:val="num" w:pos="3946"/>
        </w:tabs>
        <w:ind w:left="3946" w:hanging="360"/>
      </w:pPr>
      <w:rPr>
        <w:rFonts w:hint="default"/>
      </w:rPr>
    </w:lvl>
    <w:lvl w:ilvl="1" w:tplc="CBE45D68">
      <w:start w:val="1"/>
      <w:numFmt w:val="decimal"/>
      <w:lvlText w:val="%2."/>
      <w:lvlJc w:val="left"/>
      <w:pPr>
        <w:tabs>
          <w:tab w:val="num" w:pos="2506"/>
        </w:tabs>
        <w:ind w:left="2506" w:hanging="360"/>
      </w:pPr>
      <w:rPr>
        <w:rFonts w:hint="default"/>
      </w:r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abstractNum w:abstractNumId="11" w15:restartNumberingAfterBreak="0">
    <w:nsid w:val="5D2D410A"/>
    <w:multiLevelType w:val="hybridMultilevel"/>
    <w:tmpl w:val="ECBA58C6"/>
    <w:lvl w:ilvl="0" w:tplc="08ECA4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D943F7D"/>
    <w:multiLevelType w:val="hybridMultilevel"/>
    <w:tmpl w:val="A27AA59E"/>
    <w:lvl w:ilvl="0" w:tplc="0C0A574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15:restartNumberingAfterBreak="0">
    <w:nsid w:val="66A17E15"/>
    <w:multiLevelType w:val="hybridMultilevel"/>
    <w:tmpl w:val="EC0E865E"/>
    <w:lvl w:ilvl="0" w:tplc="3C6A17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EA918B7"/>
    <w:multiLevelType w:val="hybridMultilevel"/>
    <w:tmpl w:val="5DA2837C"/>
    <w:lvl w:ilvl="0" w:tplc="FB4E76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7BF36D40"/>
    <w:multiLevelType w:val="hybridMultilevel"/>
    <w:tmpl w:val="D6E0F3E0"/>
    <w:lvl w:ilvl="0" w:tplc="73D67604">
      <w:start w:val="1"/>
      <w:numFmt w:val="decimal"/>
      <w:lvlText w:val="%1."/>
      <w:lvlJc w:val="left"/>
      <w:pPr>
        <w:ind w:left="1755" w:hanging="103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5"/>
  </w:num>
  <w:num w:numId="3">
    <w:abstractNumId w:val="10"/>
  </w:num>
  <w:num w:numId="4">
    <w:abstractNumId w:val="11"/>
  </w:num>
  <w:num w:numId="5">
    <w:abstractNumId w:val="6"/>
  </w:num>
  <w:num w:numId="6">
    <w:abstractNumId w:val="13"/>
  </w:num>
  <w:num w:numId="7">
    <w:abstractNumId w:val="1"/>
  </w:num>
  <w:num w:numId="8">
    <w:abstractNumId w:val="5"/>
  </w:num>
  <w:num w:numId="9">
    <w:abstractNumId w:val="12"/>
  </w:num>
  <w:num w:numId="10">
    <w:abstractNumId w:val="3"/>
  </w:num>
  <w:num w:numId="11">
    <w:abstractNumId w:val="2"/>
  </w:num>
  <w:num w:numId="12">
    <w:abstractNumId w:val="7"/>
  </w:num>
  <w:num w:numId="13">
    <w:abstractNumId w:val="14"/>
  </w:num>
  <w:num w:numId="14">
    <w:abstractNumId w:val="9"/>
  </w:num>
  <w:num w:numId="15">
    <w:abstractNumId w:val="4"/>
  </w:num>
  <w:num w:numId="16">
    <w:abstractNumId w:val="0"/>
    <w:lvlOverride w:ilvl="0">
      <w:lvl w:ilvl="0">
        <w:numFmt w:val="bullet"/>
        <w:lvlText w:val="-"/>
        <w:legacy w:legacy="1" w:legacySpace="0" w:legacyIndent="194"/>
        <w:lvlJc w:val="left"/>
        <w:pPr>
          <w:ind w:left="284"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BC"/>
    <w:rsid w:val="00012F19"/>
    <w:rsid w:val="00013CDA"/>
    <w:rsid w:val="000239A6"/>
    <w:rsid w:val="00026623"/>
    <w:rsid w:val="00035A43"/>
    <w:rsid w:val="000412E7"/>
    <w:rsid w:val="00042125"/>
    <w:rsid w:val="00042982"/>
    <w:rsid w:val="000476BA"/>
    <w:rsid w:val="000630E7"/>
    <w:rsid w:val="00063E67"/>
    <w:rsid w:val="0006552D"/>
    <w:rsid w:val="00072A9B"/>
    <w:rsid w:val="0007540A"/>
    <w:rsid w:val="00085975"/>
    <w:rsid w:val="000911B7"/>
    <w:rsid w:val="00094A3B"/>
    <w:rsid w:val="00097355"/>
    <w:rsid w:val="000A34BB"/>
    <w:rsid w:val="000B43FC"/>
    <w:rsid w:val="000B5AE3"/>
    <w:rsid w:val="000C0C55"/>
    <w:rsid w:val="000C26A5"/>
    <w:rsid w:val="000C295F"/>
    <w:rsid w:val="000C6B0F"/>
    <w:rsid w:val="000D3955"/>
    <w:rsid w:val="000D4F7D"/>
    <w:rsid w:val="000D7C4B"/>
    <w:rsid w:val="000E32B2"/>
    <w:rsid w:val="000F23FB"/>
    <w:rsid w:val="00102FA7"/>
    <w:rsid w:val="00111B41"/>
    <w:rsid w:val="001209E0"/>
    <w:rsid w:val="001216A8"/>
    <w:rsid w:val="0012537F"/>
    <w:rsid w:val="001273A1"/>
    <w:rsid w:val="00127EAF"/>
    <w:rsid w:val="00130D62"/>
    <w:rsid w:val="001346C6"/>
    <w:rsid w:val="00135B81"/>
    <w:rsid w:val="0014089F"/>
    <w:rsid w:val="00144539"/>
    <w:rsid w:val="00152760"/>
    <w:rsid w:val="001554BD"/>
    <w:rsid w:val="00157E16"/>
    <w:rsid w:val="0016012E"/>
    <w:rsid w:val="00165F72"/>
    <w:rsid w:val="00174C81"/>
    <w:rsid w:val="001865A1"/>
    <w:rsid w:val="0019121E"/>
    <w:rsid w:val="00191B67"/>
    <w:rsid w:val="00195FB5"/>
    <w:rsid w:val="001A76E5"/>
    <w:rsid w:val="001A7801"/>
    <w:rsid w:val="001C1560"/>
    <w:rsid w:val="001C1C73"/>
    <w:rsid w:val="001C759E"/>
    <w:rsid w:val="001D5029"/>
    <w:rsid w:val="001E0521"/>
    <w:rsid w:val="001E16AC"/>
    <w:rsid w:val="001E79E4"/>
    <w:rsid w:val="00203D69"/>
    <w:rsid w:val="00205DA2"/>
    <w:rsid w:val="00210537"/>
    <w:rsid w:val="00210E14"/>
    <w:rsid w:val="002132D4"/>
    <w:rsid w:val="002135C7"/>
    <w:rsid w:val="00216538"/>
    <w:rsid w:val="00217475"/>
    <w:rsid w:val="002304B7"/>
    <w:rsid w:val="00244A31"/>
    <w:rsid w:val="00245610"/>
    <w:rsid w:val="0025119F"/>
    <w:rsid w:val="00252F50"/>
    <w:rsid w:val="00253F20"/>
    <w:rsid w:val="002558F5"/>
    <w:rsid w:val="002561C9"/>
    <w:rsid w:val="00261450"/>
    <w:rsid w:val="00264E8D"/>
    <w:rsid w:val="00265764"/>
    <w:rsid w:val="00266EE9"/>
    <w:rsid w:val="00266FA7"/>
    <w:rsid w:val="002676A8"/>
    <w:rsid w:val="00270282"/>
    <w:rsid w:val="002837C0"/>
    <w:rsid w:val="00285D8E"/>
    <w:rsid w:val="002A0F0F"/>
    <w:rsid w:val="002B5ABB"/>
    <w:rsid w:val="002C1D59"/>
    <w:rsid w:val="002C3227"/>
    <w:rsid w:val="002D2282"/>
    <w:rsid w:val="002D4755"/>
    <w:rsid w:val="002D787B"/>
    <w:rsid w:val="002E66D4"/>
    <w:rsid w:val="00303C45"/>
    <w:rsid w:val="00322302"/>
    <w:rsid w:val="00323454"/>
    <w:rsid w:val="0032693A"/>
    <w:rsid w:val="00331016"/>
    <w:rsid w:val="00333F22"/>
    <w:rsid w:val="00334726"/>
    <w:rsid w:val="00351255"/>
    <w:rsid w:val="0035547D"/>
    <w:rsid w:val="003561B7"/>
    <w:rsid w:val="00360C9B"/>
    <w:rsid w:val="003615BF"/>
    <w:rsid w:val="00361A06"/>
    <w:rsid w:val="00363B72"/>
    <w:rsid w:val="00372D65"/>
    <w:rsid w:val="00375C48"/>
    <w:rsid w:val="003765B0"/>
    <w:rsid w:val="003812B0"/>
    <w:rsid w:val="0038206A"/>
    <w:rsid w:val="00394F0E"/>
    <w:rsid w:val="00396484"/>
    <w:rsid w:val="00397470"/>
    <w:rsid w:val="003A4C01"/>
    <w:rsid w:val="003A6249"/>
    <w:rsid w:val="003A7D8F"/>
    <w:rsid w:val="003C0E88"/>
    <w:rsid w:val="003C2656"/>
    <w:rsid w:val="003C4EB1"/>
    <w:rsid w:val="003D4FA9"/>
    <w:rsid w:val="003E41C8"/>
    <w:rsid w:val="003E7DE5"/>
    <w:rsid w:val="003F723D"/>
    <w:rsid w:val="003F7DDC"/>
    <w:rsid w:val="004003D7"/>
    <w:rsid w:val="0040178F"/>
    <w:rsid w:val="004066F8"/>
    <w:rsid w:val="00406F02"/>
    <w:rsid w:val="00407B68"/>
    <w:rsid w:val="0041553E"/>
    <w:rsid w:val="00415E84"/>
    <w:rsid w:val="00416DEC"/>
    <w:rsid w:val="0043691C"/>
    <w:rsid w:val="0043758E"/>
    <w:rsid w:val="004502CB"/>
    <w:rsid w:val="00450EE7"/>
    <w:rsid w:val="00456E99"/>
    <w:rsid w:val="00462180"/>
    <w:rsid w:val="00473339"/>
    <w:rsid w:val="0047348A"/>
    <w:rsid w:val="00484165"/>
    <w:rsid w:val="00487335"/>
    <w:rsid w:val="00496598"/>
    <w:rsid w:val="004B494E"/>
    <w:rsid w:val="004B529E"/>
    <w:rsid w:val="004D104C"/>
    <w:rsid w:val="004D25BB"/>
    <w:rsid w:val="004D34C5"/>
    <w:rsid w:val="004D5027"/>
    <w:rsid w:val="004D6DBE"/>
    <w:rsid w:val="004D7204"/>
    <w:rsid w:val="004D79E9"/>
    <w:rsid w:val="004E1F52"/>
    <w:rsid w:val="004E1F83"/>
    <w:rsid w:val="004E4C99"/>
    <w:rsid w:val="004F4974"/>
    <w:rsid w:val="004F5A96"/>
    <w:rsid w:val="004F5CC6"/>
    <w:rsid w:val="00500744"/>
    <w:rsid w:val="00501AE6"/>
    <w:rsid w:val="00515E29"/>
    <w:rsid w:val="00516988"/>
    <w:rsid w:val="00516C53"/>
    <w:rsid w:val="00530D57"/>
    <w:rsid w:val="0053296F"/>
    <w:rsid w:val="00535CCA"/>
    <w:rsid w:val="00535FF0"/>
    <w:rsid w:val="00551137"/>
    <w:rsid w:val="00563F4C"/>
    <w:rsid w:val="00571B7D"/>
    <w:rsid w:val="00571DE1"/>
    <w:rsid w:val="005809AF"/>
    <w:rsid w:val="005826FF"/>
    <w:rsid w:val="00582C60"/>
    <w:rsid w:val="00586184"/>
    <w:rsid w:val="005959CA"/>
    <w:rsid w:val="005A6B4C"/>
    <w:rsid w:val="005A6EDE"/>
    <w:rsid w:val="005B1E1E"/>
    <w:rsid w:val="005B575A"/>
    <w:rsid w:val="005C0829"/>
    <w:rsid w:val="005C67F0"/>
    <w:rsid w:val="005D3356"/>
    <w:rsid w:val="005E17D4"/>
    <w:rsid w:val="005E3B4F"/>
    <w:rsid w:val="005F55CA"/>
    <w:rsid w:val="005F5AB5"/>
    <w:rsid w:val="00600021"/>
    <w:rsid w:val="006227C3"/>
    <w:rsid w:val="006233D1"/>
    <w:rsid w:val="006406B1"/>
    <w:rsid w:val="00641FB2"/>
    <w:rsid w:val="0064274E"/>
    <w:rsid w:val="00644B6C"/>
    <w:rsid w:val="00645C48"/>
    <w:rsid w:val="00647E5B"/>
    <w:rsid w:val="00651DA9"/>
    <w:rsid w:val="00652279"/>
    <w:rsid w:val="00654ED3"/>
    <w:rsid w:val="00660BCD"/>
    <w:rsid w:val="00660E24"/>
    <w:rsid w:val="006619BC"/>
    <w:rsid w:val="00662FD5"/>
    <w:rsid w:val="00667A6E"/>
    <w:rsid w:val="00674A18"/>
    <w:rsid w:val="006816CF"/>
    <w:rsid w:val="0068233A"/>
    <w:rsid w:val="00685F81"/>
    <w:rsid w:val="00686C02"/>
    <w:rsid w:val="006876EF"/>
    <w:rsid w:val="0069076F"/>
    <w:rsid w:val="00693A91"/>
    <w:rsid w:val="006956C7"/>
    <w:rsid w:val="006C0929"/>
    <w:rsid w:val="006C0D72"/>
    <w:rsid w:val="006C2CDC"/>
    <w:rsid w:val="006C7348"/>
    <w:rsid w:val="006D61BB"/>
    <w:rsid w:val="006E227F"/>
    <w:rsid w:val="006F12EC"/>
    <w:rsid w:val="006F4C83"/>
    <w:rsid w:val="006F54E1"/>
    <w:rsid w:val="0070026D"/>
    <w:rsid w:val="0070118F"/>
    <w:rsid w:val="00702AB9"/>
    <w:rsid w:val="00711DF8"/>
    <w:rsid w:val="00715A2B"/>
    <w:rsid w:val="00715F98"/>
    <w:rsid w:val="00716461"/>
    <w:rsid w:val="007166B4"/>
    <w:rsid w:val="007169A8"/>
    <w:rsid w:val="007178A0"/>
    <w:rsid w:val="00721375"/>
    <w:rsid w:val="00721398"/>
    <w:rsid w:val="00724333"/>
    <w:rsid w:val="00730259"/>
    <w:rsid w:val="00731044"/>
    <w:rsid w:val="0073137F"/>
    <w:rsid w:val="007367B4"/>
    <w:rsid w:val="00747306"/>
    <w:rsid w:val="007522DA"/>
    <w:rsid w:val="00752ECE"/>
    <w:rsid w:val="007557FF"/>
    <w:rsid w:val="00756078"/>
    <w:rsid w:val="007600AF"/>
    <w:rsid w:val="00760913"/>
    <w:rsid w:val="00762DA4"/>
    <w:rsid w:val="0076417B"/>
    <w:rsid w:val="00765FFB"/>
    <w:rsid w:val="00773327"/>
    <w:rsid w:val="00777214"/>
    <w:rsid w:val="00787A58"/>
    <w:rsid w:val="007945B0"/>
    <w:rsid w:val="007A406B"/>
    <w:rsid w:val="007B1B0D"/>
    <w:rsid w:val="007B31E2"/>
    <w:rsid w:val="007C4FBB"/>
    <w:rsid w:val="007C5233"/>
    <w:rsid w:val="007C67FF"/>
    <w:rsid w:val="007D093F"/>
    <w:rsid w:val="007E2A72"/>
    <w:rsid w:val="007E7CB0"/>
    <w:rsid w:val="007F1D32"/>
    <w:rsid w:val="007F30BE"/>
    <w:rsid w:val="007F5A9C"/>
    <w:rsid w:val="007F666C"/>
    <w:rsid w:val="00810584"/>
    <w:rsid w:val="00810EC0"/>
    <w:rsid w:val="008169FA"/>
    <w:rsid w:val="008252A9"/>
    <w:rsid w:val="0083570E"/>
    <w:rsid w:val="00835913"/>
    <w:rsid w:val="00842695"/>
    <w:rsid w:val="00844F12"/>
    <w:rsid w:val="00855C03"/>
    <w:rsid w:val="008579DC"/>
    <w:rsid w:val="00863BE1"/>
    <w:rsid w:val="008661D0"/>
    <w:rsid w:val="008777AA"/>
    <w:rsid w:val="00882012"/>
    <w:rsid w:val="00883F07"/>
    <w:rsid w:val="00883F66"/>
    <w:rsid w:val="008860E7"/>
    <w:rsid w:val="00886DBF"/>
    <w:rsid w:val="00891430"/>
    <w:rsid w:val="00891EB1"/>
    <w:rsid w:val="00892B28"/>
    <w:rsid w:val="00895929"/>
    <w:rsid w:val="00895B09"/>
    <w:rsid w:val="008B1BB3"/>
    <w:rsid w:val="008B420B"/>
    <w:rsid w:val="008C0866"/>
    <w:rsid w:val="008C08ED"/>
    <w:rsid w:val="008C26A1"/>
    <w:rsid w:val="008C29B9"/>
    <w:rsid w:val="008C37B4"/>
    <w:rsid w:val="008C4D37"/>
    <w:rsid w:val="008E01EC"/>
    <w:rsid w:val="008E04D7"/>
    <w:rsid w:val="008E2794"/>
    <w:rsid w:val="008E412B"/>
    <w:rsid w:val="008F3263"/>
    <w:rsid w:val="008F5157"/>
    <w:rsid w:val="008F60B4"/>
    <w:rsid w:val="00902032"/>
    <w:rsid w:val="009245C9"/>
    <w:rsid w:val="00935746"/>
    <w:rsid w:val="00941744"/>
    <w:rsid w:val="009464EA"/>
    <w:rsid w:val="00950E42"/>
    <w:rsid w:val="0096225E"/>
    <w:rsid w:val="00963DAB"/>
    <w:rsid w:val="00970643"/>
    <w:rsid w:val="00973D85"/>
    <w:rsid w:val="009776E3"/>
    <w:rsid w:val="00980B7B"/>
    <w:rsid w:val="00985B85"/>
    <w:rsid w:val="00996AAD"/>
    <w:rsid w:val="00996BF6"/>
    <w:rsid w:val="009A1BC9"/>
    <w:rsid w:val="009A4942"/>
    <w:rsid w:val="009B5170"/>
    <w:rsid w:val="009C7533"/>
    <w:rsid w:val="009D1056"/>
    <w:rsid w:val="009D62D1"/>
    <w:rsid w:val="009E3934"/>
    <w:rsid w:val="009F1146"/>
    <w:rsid w:val="009F4BC5"/>
    <w:rsid w:val="009F6F33"/>
    <w:rsid w:val="009F7675"/>
    <w:rsid w:val="009F7F18"/>
    <w:rsid w:val="00A04039"/>
    <w:rsid w:val="00A052C5"/>
    <w:rsid w:val="00A05AF8"/>
    <w:rsid w:val="00A11964"/>
    <w:rsid w:val="00A11C85"/>
    <w:rsid w:val="00A12E48"/>
    <w:rsid w:val="00A15718"/>
    <w:rsid w:val="00A20FF8"/>
    <w:rsid w:val="00A2286A"/>
    <w:rsid w:val="00A2582C"/>
    <w:rsid w:val="00A30876"/>
    <w:rsid w:val="00A31D90"/>
    <w:rsid w:val="00A3548A"/>
    <w:rsid w:val="00A3562D"/>
    <w:rsid w:val="00A5650C"/>
    <w:rsid w:val="00A565C4"/>
    <w:rsid w:val="00A56CD7"/>
    <w:rsid w:val="00A67533"/>
    <w:rsid w:val="00A86F03"/>
    <w:rsid w:val="00A916D4"/>
    <w:rsid w:val="00A9641F"/>
    <w:rsid w:val="00A972F2"/>
    <w:rsid w:val="00AA72BC"/>
    <w:rsid w:val="00AB5586"/>
    <w:rsid w:val="00AC11BD"/>
    <w:rsid w:val="00AC6D8C"/>
    <w:rsid w:val="00AC727F"/>
    <w:rsid w:val="00AD080A"/>
    <w:rsid w:val="00AD3691"/>
    <w:rsid w:val="00AD7927"/>
    <w:rsid w:val="00AE233C"/>
    <w:rsid w:val="00AE31D1"/>
    <w:rsid w:val="00AE37D3"/>
    <w:rsid w:val="00AF0046"/>
    <w:rsid w:val="00AF0853"/>
    <w:rsid w:val="00AF0D1A"/>
    <w:rsid w:val="00AF306F"/>
    <w:rsid w:val="00AF4308"/>
    <w:rsid w:val="00B140EA"/>
    <w:rsid w:val="00B14116"/>
    <w:rsid w:val="00B1468A"/>
    <w:rsid w:val="00B16B6B"/>
    <w:rsid w:val="00B265B2"/>
    <w:rsid w:val="00B33620"/>
    <w:rsid w:val="00B33F58"/>
    <w:rsid w:val="00B35AAF"/>
    <w:rsid w:val="00B405FD"/>
    <w:rsid w:val="00B42107"/>
    <w:rsid w:val="00B47DC9"/>
    <w:rsid w:val="00B50EB1"/>
    <w:rsid w:val="00B525B8"/>
    <w:rsid w:val="00B55FF9"/>
    <w:rsid w:val="00B56F6F"/>
    <w:rsid w:val="00B57F12"/>
    <w:rsid w:val="00B72D95"/>
    <w:rsid w:val="00B75EA0"/>
    <w:rsid w:val="00B76A2E"/>
    <w:rsid w:val="00B84123"/>
    <w:rsid w:val="00B90D40"/>
    <w:rsid w:val="00BA5244"/>
    <w:rsid w:val="00BA5B7E"/>
    <w:rsid w:val="00BA5DAC"/>
    <w:rsid w:val="00BA71F0"/>
    <w:rsid w:val="00BB5D19"/>
    <w:rsid w:val="00BD3092"/>
    <w:rsid w:val="00BE27F3"/>
    <w:rsid w:val="00BE3580"/>
    <w:rsid w:val="00BF47DE"/>
    <w:rsid w:val="00BF6845"/>
    <w:rsid w:val="00C167D9"/>
    <w:rsid w:val="00C34D62"/>
    <w:rsid w:val="00C47C75"/>
    <w:rsid w:val="00C5361D"/>
    <w:rsid w:val="00C5510D"/>
    <w:rsid w:val="00C63BF7"/>
    <w:rsid w:val="00C65A55"/>
    <w:rsid w:val="00C75871"/>
    <w:rsid w:val="00C813A7"/>
    <w:rsid w:val="00C83206"/>
    <w:rsid w:val="00C906AB"/>
    <w:rsid w:val="00C93838"/>
    <w:rsid w:val="00C97F2C"/>
    <w:rsid w:val="00CA638C"/>
    <w:rsid w:val="00CA7B83"/>
    <w:rsid w:val="00CB5E77"/>
    <w:rsid w:val="00CB707F"/>
    <w:rsid w:val="00CB7D4E"/>
    <w:rsid w:val="00CD4FD5"/>
    <w:rsid w:val="00CE39B5"/>
    <w:rsid w:val="00CE7E03"/>
    <w:rsid w:val="00CF205E"/>
    <w:rsid w:val="00CF3733"/>
    <w:rsid w:val="00D05397"/>
    <w:rsid w:val="00D07C06"/>
    <w:rsid w:val="00D134BC"/>
    <w:rsid w:val="00D162D2"/>
    <w:rsid w:val="00D21D85"/>
    <w:rsid w:val="00D21E98"/>
    <w:rsid w:val="00D26D46"/>
    <w:rsid w:val="00D311A1"/>
    <w:rsid w:val="00D4495D"/>
    <w:rsid w:val="00D46714"/>
    <w:rsid w:val="00D54A74"/>
    <w:rsid w:val="00D55143"/>
    <w:rsid w:val="00D558AC"/>
    <w:rsid w:val="00D60312"/>
    <w:rsid w:val="00D66307"/>
    <w:rsid w:val="00D67717"/>
    <w:rsid w:val="00D755F3"/>
    <w:rsid w:val="00D76381"/>
    <w:rsid w:val="00D76504"/>
    <w:rsid w:val="00D85998"/>
    <w:rsid w:val="00D87594"/>
    <w:rsid w:val="00D913E1"/>
    <w:rsid w:val="00D928C1"/>
    <w:rsid w:val="00D947EA"/>
    <w:rsid w:val="00D9524C"/>
    <w:rsid w:val="00D96C2A"/>
    <w:rsid w:val="00DA1FB7"/>
    <w:rsid w:val="00DA5CE7"/>
    <w:rsid w:val="00DA75D8"/>
    <w:rsid w:val="00DB120E"/>
    <w:rsid w:val="00DB24C4"/>
    <w:rsid w:val="00DD0F2E"/>
    <w:rsid w:val="00DD4565"/>
    <w:rsid w:val="00DD7514"/>
    <w:rsid w:val="00DE2015"/>
    <w:rsid w:val="00DE340A"/>
    <w:rsid w:val="00DE3CCD"/>
    <w:rsid w:val="00E05635"/>
    <w:rsid w:val="00E149FF"/>
    <w:rsid w:val="00E159EE"/>
    <w:rsid w:val="00E17488"/>
    <w:rsid w:val="00E217E3"/>
    <w:rsid w:val="00E225ED"/>
    <w:rsid w:val="00E2393B"/>
    <w:rsid w:val="00E42B3F"/>
    <w:rsid w:val="00E44387"/>
    <w:rsid w:val="00E4438C"/>
    <w:rsid w:val="00E44B82"/>
    <w:rsid w:val="00E6027E"/>
    <w:rsid w:val="00E612DD"/>
    <w:rsid w:val="00E71B0A"/>
    <w:rsid w:val="00E7406B"/>
    <w:rsid w:val="00E765EF"/>
    <w:rsid w:val="00E772FD"/>
    <w:rsid w:val="00E776D0"/>
    <w:rsid w:val="00E8009E"/>
    <w:rsid w:val="00E801C0"/>
    <w:rsid w:val="00E815F8"/>
    <w:rsid w:val="00E82160"/>
    <w:rsid w:val="00E82AC5"/>
    <w:rsid w:val="00E831F6"/>
    <w:rsid w:val="00E833EB"/>
    <w:rsid w:val="00E85653"/>
    <w:rsid w:val="00E9254D"/>
    <w:rsid w:val="00E96ADD"/>
    <w:rsid w:val="00EA6DFF"/>
    <w:rsid w:val="00EB4393"/>
    <w:rsid w:val="00EB48F2"/>
    <w:rsid w:val="00EB5460"/>
    <w:rsid w:val="00EC7260"/>
    <w:rsid w:val="00EC7E81"/>
    <w:rsid w:val="00ED3283"/>
    <w:rsid w:val="00ED4C72"/>
    <w:rsid w:val="00ED72D8"/>
    <w:rsid w:val="00EE12CD"/>
    <w:rsid w:val="00EE3E32"/>
    <w:rsid w:val="00EF776F"/>
    <w:rsid w:val="00EF7EA2"/>
    <w:rsid w:val="00F1490C"/>
    <w:rsid w:val="00F14C83"/>
    <w:rsid w:val="00F16FB7"/>
    <w:rsid w:val="00F171C4"/>
    <w:rsid w:val="00F20A32"/>
    <w:rsid w:val="00F21254"/>
    <w:rsid w:val="00F264EE"/>
    <w:rsid w:val="00F27E5A"/>
    <w:rsid w:val="00F300C1"/>
    <w:rsid w:val="00F3019A"/>
    <w:rsid w:val="00F31756"/>
    <w:rsid w:val="00F31AC7"/>
    <w:rsid w:val="00F34533"/>
    <w:rsid w:val="00F4023A"/>
    <w:rsid w:val="00F4114F"/>
    <w:rsid w:val="00F43B1F"/>
    <w:rsid w:val="00F4499B"/>
    <w:rsid w:val="00F479A8"/>
    <w:rsid w:val="00F52314"/>
    <w:rsid w:val="00F61E5F"/>
    <w:rsid w:val="00F6544F"/>
    <w:rsid w:val="00F65619"/>
    <w:rsid w:val="00F67A55"/>
    <w:rsid w:val="00F84930"/>
    <w:rsid w:val="00F85140"/>
    <w:rsid w:val="00F85AC2"/>
    <w:rsid w:val="00F96F89"/>
    <w:rsid w:val="00FA4B33"/>
    <w:rsid w:val="00FA5946"/>
    <w:rsid w:val="00FB0305"/>
    <w:rsid w:val="00FB17EB"/>
    <w:rsid w:val="00FC5E8E"/>
    <w:rsid w:val="00FC7DF4"/>
    <w:rsid w:val="00FD255F"/>
    <w:rsid w:val="00FD6D06"/>
    <w:rsid w:val="00FE0AD6"/>
    <w:rsid w:val="00FE3596"/>
    <w:rsid w:val="00FE5A8D"/>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53371D-44EE-418C-B0B2-308FDA13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4BC"/>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D134BC"/>
    <w:pPr>
      <w:spacing w:before="108" w:after="108"/>
      <w:ind w:firstLine="0"/>
      <w:jc w:val="center"/>
      <w:outlineLvl w:val="0"/>
    </w:pPr>
    <w:rPr>
      <w:b/>
      <w:bCs/>
      <w:color w:val="000080"/>
    </w:rPr>
  </w:style>
  <w:style w:type="paragraph" w:styleId="3">
    <w:name w:val="heading 3"/>
    <w:basedOn w:val="a"/>
    <w:next w:val="a"/>
    <w:link w:val="30"/>
    <w:unhideWhenUsed/>
    <w:qFormat/>
    <w:rsid w:val="00F67A55"/>
    <w:pPr>
      <w:keepNext/>
      <w:widowControl/>
      <w:autoSpaceDE/>
      <w:autoSpaceDN/>
      <w:adjustRightInd/>
      <w:spacing w:before="240" w:after="60"/>
      <w:ind w:firstLine="0"/>
      <w:jc w:val="left"/>
      <w:outlineLvl w:val="2"/>
    </w:pPr>
    <w:rPr>
      <w:rFonts w:ascii="Cambria" w:hAnsi="Cambria" w:cs="Times New Roman"/>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D134BC"/>
    <w:rPr>
      <w:b/>
      <w:bCs/>
      <w:color w:val="000080"/>
      <w:sz w:val="22"/>
      <w:szCs w:val="22"/>
    </w:rPr>
  </w:style>
  <w:style w:type="character" w:customStyle="1" w:styleId="a4">
    <w:name w:val="Гипертекстовая ссылка"/>
    <w:rsid w:val="00D134BC"/>
    <w:rPr>
      <w:b/>
      <w:bCs/>
      <w:color w:val="008000"/>
      <w:sz w:val="22"/>
      <w:szCs w:val="22"/>
      <w:u w:val="single"/>
    </w:rPr>
  </w:style>
  <w:style w:type="paragraph" w:customStyle="1" w:styleId="a5">
    <w:name w:val="Текст (лев. подпись)"/>
    <w:basedOn w:val="a"/>
    <w:next w:val="a"/>
    <w:rsid w:val="00D134BC"/>
    <w:pPr>
      <w:ind w:firstLine="0"/>
      <w:jc w:val="left"/>
    </w:pPr>
  </w:style>
  <w:style w:type="paragraph" w:customStyle="1" w:styleId="a6">
    <w:name w:val="Текст (прав. подпись)"/>
    <w:basedOn w:val="a"/>
    <w:next w:val="a"/>
    <w:rsid w:val="00D134BC"/>
    <w:pPr>
      <w:ind w:firstLine="0"/>
      <w:jc w:val="right"/>
    </w:pPr>
  </w:style>
  <w:style w:type="paragraph" w:customStyle="1" w:styleId="a7">
    <w:name w:val="Таблицы (моноширинный)"/>
    <w:basedOn w:val="a"/>
    <w:next w:val="a"/>
    <w:rsid w:val="00D134BC"/>
    <w:pPr>
      <w:ind w:firstLine="0"/>
    </w:pPr>
    <w:rPr>
      <w:rFonts w:ascii="Courier New" w:hAnsi="Courier New" w:cs="Courier New"/>
    </w:rPr>
  </w:style>
  <w:style w:type="paragraph" w:styleId="a8">
    <w:name w:val="header"/>
    <w:basedOn w:val="a"/>
    <w:rsid w:val="00D134BC"/>
    <w:pPr>
      <w:tabs>
        <w:tab w:val="center" w:pos="4677"/>
        <w:tab w:val="right" w:pos="9355"/>
      </w:tabs>
    </w:pPr>
  </w:style>
  <w:style w:type="character" w:styleId="a9">
    <w:name w:val="page number"/>
    <w:basedOn w:val="a0"/>
    <w:rsid w:val="00D134BC"/>
  </w:style>
  <w:style w:type="paragraph" w:styleId="aa">
    <w:name w:val="footer"/>
    <w:basedOn w:val="a"/>
    <w:rsid w:val="00D134BC"/>
    <w:pPr>
      <w:tabs>
        <w:tab w:val="center" w:pos="4677"/>
        <w:tab w:val="right" w:pos="9355"/>
      </w:tabs>
    </w:pPr>
  </w:style>
  <w:style w:type="paragraph" w:customStyle="1" w:styleId="ConsPlusNormal">
    <w:name w:val="ConsPlusNormal"/>
    <w:rsid w:val="00D134BC"/>
    <w:pPr>
      <w:widowControl w:val="0"/>
      <w:autoSpaceDE w:val="0"/>
      <w:autoSpaceDN w:val="0"/>
      <w:adjustRightInd w:val="0"/>
      <w:ind w:firstLine="720"/>
    </w:pPr>
    <w:rPr>
      <w:rFonts w:ascii="Arial" w:hAnsi="Arial" w:cs="Arial"/>
    </w:rPr>
  </w:style>
  <w:style w:type="paragraph" w:styleId="ab">
    <w:name w:val="Body Text"/>
    <w:basedOn w:val="a"/>
    <w:rsid w:val="00D134BC"/>
    <w:pPr>
      <w:spacing w:after="120"/>
    </w:pPr>
  </w:style>
  <w:style w:type="paragraph" w:styleId="ac">
    <w:name w:val="Balloon Text"/>
    <w:basedOn w:val="a"/>
    <w:semiHidden/>
    <w:rsid w:val="00EF776F"/>
    <w:rPr>
      <w:rFonts w:ascii="Tahoma" w:hAnsi="Tahoma" w:cs="Tahoma"/>
      <w:sz w:val="16"/>
      <w:szCs w:val="16"/>
    </w:rPr>
  </w:style>
  <w:style w:type="paragraph" w:customStyle="1" w:styleId="ConsTitle">
    <w:name w:val="ConsTitle"/>
    <w:rsid w:val="00D76381"/>
    <w:pPr>
      <w:widowControl w:val="0"/>
      <w:autoSpaceDE w:val="0"/>
      <w:autoSpaceDN w:val="0"/>
      <w:adjustRightInd w:val="0"/>
      <w:ind w:right="19772"/>
    </w:pPr>
    <w:rPr>
      <w:rFonts w:ascii="Arial" w:hAnsi="Arial" w:cs="Arial"/>
      <w:b/>
      <w:bCs/>
      <w:sz w:val="16"/>
      <w:szCs w:val="16"/>
      <w:lang w:eastAsia="en-US"/>
    </w:rPr>
  </w:style>
  <w:style w:type="paragraph" w:styleId="ad">
    <w:name w:val="Document Map"/>
    <w:basedOn w:val="a"/>
    <w:semiHidden/>
    <w:rsid w:val="00BF6845"/>
    <w:pPr>
      <w:shd w:val="clear" w:color="auto" w:fill="000080"/>
    </w:pPr>
    <w:rPr>
      <w:rFonts w:ascii="Tahoma" w:hAnsi="Tahoma" w:cs="Tahoma"/>
      <w:sz w:val="20"/>
      <w:szCs w:val="20"/>
    </w:rPr>
  </w:style>
  <w:style w:type="paragraph" w:customStyle="1" w:styleId="ae">
    <w:name w:val="Знак"/>
    <w:basedOn w:val="a"/>
    <w:rsid w:val="00660BCD"/>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ConsNormal">
    <w:name w:val="ConsNormal"/>
    <w:rsid w:val="00DD0F2E"/>
    <w:pPr>
      <w:autoSpaceDE w:val="0"/>
      <w:autoSpaceDN w:val="0"/>
      <w:adjustRightInd w:val="0"/>
      <w:ind w:firstLine="720"/>
    </w:pPr>
    <w:rPr>
      <w:rFonts w:ascii="Arial" w:hAnsi="Arial" w:cs="Arial"/>
    </w:rPr>
  </w:style>
  <w:style w:type="paragraph" w:styleId="af">
    <w:name w:val="List Paragraph"/>
    <w:basedOn w:val="a"/>
    <w:uiPriority w:val="34"/>
    <w:qFormat/>
    <w:rsid w:val="00DD0F2E"/>
    <w:pPr>
      <w:widowControl/>
      <w:autoSpaceDE/>
      <w:autoSpaceDN/>
      <w:adjustRightInd/>
      <w:spacing w:after="200" w:line="276" w:lineRule="auto"/>
      <w:ind w:left="720" w:firstLine="0"/>
      <w:contextualSpacing/>
      <w:jc w:val="left"/>
    </w:pPr>
    <w:rPr>
      <w:rFonts w:ascii="Calibri" w:hAnsi="Calibri" w:cs="Times New Roman"/>
    </w:rPr>
  </w:style>
  <w:style w:type="character" w:styleId="af0">
    <w:name w:val="Hyperlink"/>
    <w:uiPriority w:val="99"/>
    <w:unhideWhenUsed/>
    <w:rsid w:val="00D85998"/>
    <w:rPr>
      <w:color w:val="0000FF"/>
      <w:u w:val="single"/>
    </w:rPr>
  </w:style>
  <w:style w:type="character" w:customStyle="1" w:styleId="30">
    <w:name w:val="Заголовок 3 Знак"/>
    <w:link w:val="3"/>
    <w:rsid w:val="00F67A55"/>
    <w:rPr>
      <w:rFonts w:ascii="Cambria" w:hAnsi="Cambria"/>
      <w:b/>
      <w:bCs/>
      <w:sz w:val="26"/>
      <w:szCs w:val="26"/>
      <w:lang w:val="en-US" w:bidi="en-US"/>
    </w:rPr>
  </w:style>
  <w:style w:type="paragraph" w:customStyle="1" w:styleId="headertext">
    <w:name w:val="headertext"/>
    <w:basedOn w:val="a"/>
    <w:rsid w:val="001C1C7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namedoc">
    <w:name w:val="namedoc"/>
    <w:rsid w:val="001C1C73"/>
  </w:style>
  <w:style w:type="paragraph" w:styleId="af1">
    <w:name w:val="No Spacing"/>
    <w:uiPriority w:val="1"/>
    <w:qFormat/>
    <w:rsid w:val="003E41C8"/>
    <w:rPr>
      <w:rFonts w:ascii="Calibri" w:eastAsia="Calibri" w:hAnsi="Calibri"/>
      <w:sz w:val="22"/>
      <w:szCs w:val="22"/>
      <w:lang w:eastAsia="en-US"/>
    </w:rPr>
  </w:style>
  <w:style w:type="paragraph" w:customStyle="1" w:styleId="formattext">
    <w:name w:val="formattext"/>
    <w:basedOn w:val="a"/>
    <w:rsid w:val="003E41C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2">
    <w:name w:val="FollowedHyperlink"/>
    <w:rsid w:val="003234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2269">
      <w:bodyDiv w:val="1"/>
      <w:marLeft w:val="0"/>
      <w:marRight w:val="0"/>
      <w:marTop w:val="0"/>
      <w:marBottom w:val="0"/>
      <w:divBdr>
        <w:top w:val="none" w:sz="0" w:space="0" w:color="auto"/>
        <w:left w:val="none" w:sz="0" w:space="0" w:color="auto"/>
        <w:bottom w:val="none" w:sz="0" w:space="0" w:color="auto"/>
        <w:right w:val="none" w:sz="0" w:space="0" w:color="auto"/>
      </w:divBdr>
    </w:div>
    <w:div w:id="354884579">
      <w:bodyDiv w:val="1"/>
      <w:marLeft w:val="0"/>
      <w:marRight w:val="0"/>
      <w:marTop w:val="0"/>
      <w:marBottom w:val="0"/>
      <w:divBdr>
        <w:top w:val="none" w:sz="0" w:space="0" w:color="auto"/>
        <w:left w:val="none" w:sz="0" w:space="0" w:color="auto"/>
        <w:bottom w:val="none" w:sz="0" w:space="0" w:color="auto"/>
        <w:right w:val="none" w:sz="0" w:space="0" w:color="auto"/>
      </w:divBdr>
    </w:div>
    <w:div w:id="539052133">
      <w:bodyDiv w:val="1"/>
      <w:marLeft w:val="0"/>
      <w:marRight w:val="0"/>
      <w:marTop w:val="0"/>
      <w:marBottom w:val="0"/>
      <w:divBdr>
        <w:top w:val="none" w:sz="0" w:space="0" w:color="auto"/>
        <w:left w:val="none" w:sz="0" w:space="0" w:color="auto"/>
        <w:bottom w:val="none" w:sz="0" w:space="0" w:color="auto"/>
        <w:right w:val="none" w:sz="0" w:space="0" w:color="auto"/>
      </w:divBdr>
    </w:div>
    <w:div w:id="855341626">
      <w:bodyDiv w:val="1"/>
      <w:marLeft w:val="0"/>
      <w:marRight w:val="0"/>
      <w:marTop w:val="0"/>
      <w:marBottom w:val="0"/>
      <w:divBdr>
        <w:top w:val="none" w:sz="0" w:space="0" w:color="auto"/>
        <w:left w:val="none" w:sz="0" w:space="0" w:color="auto"/>
        <w:bottom w:val="none" w:sz="0" w:space="0" w:color="auto"/>
        <w:right w:val="none" w:sz="0" w:space="0" w:color="auto"/>
      </w:divBdr>
    </w:div>
    <w:div w:id="905913480">
      <w:bodyDiv w:val="1"/>
      <w:marLeft w:val="0"/>
      <w:marRight w:val="0"/>
      <w:marTop w:val="0"/>
      <w:marBottom w:val="0"/>
      <w:divBdr>
        <w:top w:val="none" w:sz="0" w:space="0" w:color="auto"/>
        <w:left w:val="none" w:sz="0" w:space="0" w:color="auto"/>
        <w:bottom w:val="none" w:sz="0" w:space="0" w:color="auto"/>
        <w:right w:val="none" w:sz="0" w:space="0" w:color="auto"/>
      </w:divBdr>
    </w:div>
    <w:div w:id="1021971271">
      <w:bodyDiv w:val="1"/>
      <w:marLeft w:val="0"/>
      <w:marRight w:val="0"/>
      <w:marTop w:val="0"/>
      <w:marBottom w:val="0"/>
      <w:divBdr>
        <w:top w:val="none" w:sz="0" w:space="0" w:color="auto"/>
        <w:left w:val="none" w:sz="0" w:space="0" w:color="auto"/>
        <w:bottom w:val="none" w:sz="0" w:space="0" w:color="auto"/>
        <w:right w:val="none" w:sz="0" w:space="0" w:color="auto"/>
      </w:divBdr>
    </w:div>
    <w:div w:id="1177039732">
      <w:bodyDiv w:val="1"/>
      <w:marLeft w:val="0"/>
      <w:marRight w:val="0"/>
      <w:marTop w:val="0"/>
      <w:marBottom w:val="0"/>
      <w:divBdr>
        <w:top w:val="none" w:sz="0" w:space="0" w:color="auto"/>
        <w:left w:val="none" w:sz="0" w:space="0" w:color="auto"/>
        <w:bottom w:val="none" w:sz="0" w:space="0" w:color="auto"/>
        <w:right w:val="none" w:sz="0" w:space="0" w:color="auto"/>
      </w:divBdr>
    </w:div>
    <w:div w:id="1821339510">
      <w:bodyDiv w:val="1"/>
      <w:marLeft w:val="0"/>
      <w:marRight w:val="0"/>
      <w:marTop w:val="0"/>
      <w:marBottom w:val="0"/>
      <w:divBdr>
        <w:top w:val="none" w:sz="0" w:space="0" w:color="auto"/>
        <w:left w:val="none" w:sz="0" w:space="0" w:color="auto"/>
        <w:bottom w:val="none" w:sz="0" w:space="0" w:color="auto"/>
        <w:right w:val="none" w:sz="0" w:space="0" w:color="auto"/>
      </w:divBdr>
    </w:div>
    <w:div w:id="1840268957">
      <w:bodyDiv w:val="1"/>
      <w:marLeft w:val="0"/>
      <w:marRight w:val="0"/>
      <w:marTop w:val="0"/>
      <w:marBottom w:val="0"/>
      <w:divBdr>
        <w:top w:val="none" w:sz="0" w:space="0" w:color="auto"/>
        <w:left w:val="none" w:sz="0" w:space="0" w:color="auto"/>
        <w:bottom w:val="none" w:sz="0" w:space="0" w:color="auto"/>
        <w:right w:val="none" w:sz="0" w:space="0" w:color="auto"/>
      </w:divBdr>
    </w:div>
    <w:div w:id="19476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ninogorsk.tatarstan.ru"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898EA36CAC1FC2D43E8D589F9AAA4179D8B6187B228F641F0F454D9A5A66DE98F7C2DC1A7496CBCD3ECBBF1A74B57F5CAC89FA2E9BDt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3060</Words>
  <Characters>17446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20466</CharactersWithSpaces>
  <SharedDoc>false</SharedDoc>
  <HLinks>
    <vt:vector size="114" baseType="variant">
      <vt:variant>
        <vt:i4>5505033</vt:i4>
      </vt:variant>
      <vt:variant>
        <vt:i4>54</vt:i4>
      </vt:variant>
      <vt:variant>
        <vt:i4>0</vt:i4>
      </vt:variant>
      <vt:variant>
        <vt:i4>5</vt:i4>
      </vt:variant>
      <vt:variant>
        <vt:lpwstr>consultantplus://offline/ref=D898EA36CAC1FC2D43E8D589F9AAA4179D8B6187B228F641F0F454D9A5A66DE98F7C2DC1A7496CBCD3ECBBF1A74B57F5CAC89FA2E9BDt4M</vt:lpwstr>
      </vt:variant>
      <vt:variant>
        <vt:lpwstr/>
      </vt:variant>
      <vt:variant>
        <vt:i4>4522071</vt:i4>
      </vt:variant>
      <vt:variant>
        <vt:i4>51</vt:i4>
      </vt:variant>
      <vt:variant>
        <vt:i4>0</vt:i4>
      </vt:variant>
      <vt:variant>
        <vt:i4>5</vt:i4>
      </vt:variant>
      <vt:variant>
        <vt:lpwstr>javascript:;</vt:lpwstr>
      </vt:variant>
      <vt:variant>
        <vt:lpwstr/>
      </vt:variant>
      <vt:variant>
        <vt:i4>4522071</vt:i4>
      </vt:variant>
      <vt:variant>
        <vt:i4>48</vt:i4>
      </vt:variant>
      <vt:variant>
        <vt:i4>0</vt:i4>
      </vt:variant>
      <vt:variant>
        <vt:i4>5</vt:i4>
      </vt:variant>
      <vt:variant>
        <vt:lpwstr>javascript:;</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4522071</vt:i4>
      </vt:variant>
      <vt:variant>
        <vt:i4>39</vt:i4>
      </vt:variant>
      <vt:variant>
        <vt:i4>0</vt:i4>
      </vt:variant>
      <vt:variant>
        <vt:i4>5</vt:i4>
      </vt:variant>
      <vt:variant>
        <vt:lpwstr>javascript:;</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33</vt:i4>
      </vt:variant>
      <vt:variant>
        <vt:i4>0</vt:i4>
      </vt:variant>
      <vt:variant>
        <vt:i4>5</vt:i4>
      </vt:variant>
      <vt:variant>
        <vt:lpwstr>javascript:;</vt:lpwstr>
      </vt:variant>
      <vt:variant>
        <vt:lpwstr/>
      </vt:variant>
      <vt:variant>
        <vt:i4>5373954</vt:i4>
      </vt:variant>
      <vt:variant>
        <vt:i4>30</vt:i4>
      </vt:variant>
      <vt:variant>
        <vt:i4>0</vt:i4>
      </vt:variant>
      <vt:variant>
        <vt:i4>5</vt:i4>
      </vt:variant>
      <vt:variant>
        <vt:lpwstr/>
      </vt:variant>
      <vt:variant>
        <vt:lpwstr>Par30</vt:lpwstr>
      </vt:variant>
      <vt:variant>
        <vt:i4>5439490</vt:i4>
      </vt:variant>
      <vt:variant>
        <vt:i4>27</vt:i4>
      </vt:variant>
      <vt:variant>
        <vt:i4>0</vt:i4>
      </vt:variant>
      <vt:variant>
        <vt:i4>5</vt:i4>
      </vt:variant>
      <vt:variant>
        <vt:lpwstr/>
      </vt:variant>
      <vt:variant>
        <vt:lpwstr>Par29</vt:lpwstr>
      </vt:variant>
      <vt:variant>
        <vt:i4>5439490</vt:i4>
      </vt:variant>
      <vt:variant>
        <vt:i4>24</vt:i4>
      </vt:variant>
      <vt:variant>
        <vt:i4>0</vt:i4>
      </vt:variant>
      <vt:variant>
        <vt:i4>5</vt:i4>
      </vt:variant>
      <vt:variant>
        <vt:lpwstr/>
      </vt:variant>
      <vt:variant>
        <vt:lpwstr>Par27</vt:lpwstr>
      </vt:variant>
      <vt:variant>
        <vt:i4>5439490</vt:i4>
      </vt:variant>
      <vt:variant>
        <vt:i4>21</vt:i4>
      </vt:variant>
      <vt:variant>
        <vt:i4>0</vt:i4>
      </vt:variant>
      <vt:variant>
        <vt:i4>5</vt:i4>
      </vt:variant>
      <vt:variant>
        <vt:lpwstr/>
      </vt:variant>
      <vt:variant>
        <vt:lpwstr>Par26</vt:lpwstr>
      </vt:variant>
      <vt:variant>
        <vt:i4>5242882</vt:i4>
      </vt:variant>
      <vt:variant>
        <vt:i4>18</vt:i4>
      </vt:variant>
      <vt:variant>
        <vt:i4>0</vt:i4>
      </vt:variant>
      <vt:variant>
        <vt:i4>5</vt:i4>
      </vt:variant>
      <vt:variant>
        <vt:lpwstr/>
      </vt:variant>
      <vt:variant>
        <vt:lpwstr>Par19</vt:lpwstr>
      </vt:variant>
      <vt:variant>
        <vt:i4>5242882</vt:i4>
      </vt:variant>
      <vt:variant>
        <vt:i4>15</vt:i4>
      </vt:variant>
      <vt:variant>
        <vt:i4>0</vt:i4>
      </vt:variant>
      <vt:variant>
        <vt:i4>5</vt:i4>
      </vt:variant>
      <vt:variant>
        <vt:lpwstr/>
      </vt:variant>
      <vt:variant>
        <vt:lpwstr>Par16</vt:lpwstr>
      </vt:variant>
      <vt:variant>
        <vt:i4>5439490</vt:i4>
      </vt:variant>
      <vt:variant>
        <vt:i4>12</vt:i4>
      </vt:variant>
      <vt:variant>
        <vt:i4>0</vt:i4>
      </vt:variant>
      <vt:variant>
        <vt:i4>5</vt:i4>
      </vt:variant>
      <vt:variant>
        <vt:lpwstr/>
      </vt:variant>
      <vt:variant>
        <vt:lpwstr>Par2</vt:lpwstr>
      </vt:variant>
      <vt:variant>
        <vt:i4>5439490</vt:i4>
      </vt:variant>
      <vt:variant>
        <vt:i4>9</vt:i4>
      </vt:variant>
      <vt:variant>
        <vt:i4>0</vt:i4>
      </vt:variant>
      <vt:variant>
        <vt:i4>5</vt:i4>
      </vt:variant>
      <vt:variant>
        <vt:lpwstr/>
      </vt:variant>
      <vt:variant>
        <vt:lpwstr>Par24</vt:lpwstr>
      </vt:variant>
      <vt:variant>
        <vt:i4>5439490</vt:i4>
      </vt:variant>
      <vt:variant>
        <vt:i4>6</vt:i4>
      </vt:variant>
      <vt:variant>
        <vt:i4>0</vt:i4>
      </vt:variant>
      <vt:variant>
        <vt:i4>5</vt:i4>
      </vt:variant>
      <vt:variant>
        <vt:lpwstr/>
      </vt:variant>
      <vt:variant>
        <vt:lpwstr>Par2</vt:lpwstr>
      </vt:variant>
      <vt:variant>
        <vt:i4>4522071</vt:i4>
      </vt:variant>
      <vt:variant>
        <vt:i4>3</vt:i4>
      </vt:variant>
      <vt:variant>
        <vt:i4>0</vt:i4>
      </vt:variant>
      <vt:variant>
        <vt:i4>5</vt:i4>
      </vt:variant>
      <vt:variant>
        <vt:lpwstr>javascript:;</vt:lpwstr>
      </vt:variant>
      <vt:variant>
        <vt:lpwstr/>
      </vt:variant>
      <vt:variant>
        <vt:i4>786449</vt:i4>
      </vt:variant>
      <vt:variant>
        <vt:i4>0</vt:i4>
      </vt:variant>
      <vt:variant>
        <vt:i4>0</vt:i4>
      </vt:variant>
      <vt:variant>
        <vt:i4>5</vt:i4>
      </vt:variant>
      <vt:variant>
        <vt:lpwstr>http://leninogorsk.tatarstan.ru/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Professional</cp:lastModifiedBy>
  <cp:revision>2</cp:revision>
  <cp:lastPrinted>2021-05-24T12:31:00Z</cp:lastPrinted>
  <dcterms:created xsi:type="dcterms:W3CDTF">2023-07-10T11:07:00Z</dcterms:created>
  <dcterms:modified xsi:type="dcterms:W3CDTF">2023-07-10T11:07:00Z</dcterms:modified>
</cp:coreProperties>
</file>