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BA0" w:rsidRDefault="00F86BA0" w:rsidP="008A0FBC">
      <w:pPr>
        <w:pStyle w:val="40"/>
        <w:shd w:val="clear" w:color="auto" w:fill="auto"/>
        <w:tabs>
          <w:tab w:val="left" w:leader="underscore" w:pos="4706"/>
        </w:tabs>
        <w:spacing w:line="240" w:lineRule="auto"/>
        <w:ind w:firstLine="0"/>
        <w:jc w:val="both"/>
      </w:pPr>
    </w:p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464"/>
        <w:gridCol w:w="795"/>
        <w:gridCol w:w="4170"/>
      </w:tblGrid>
      <w:tr w:rsidR="006C0F1E" w:rsidRPr="006C0F1E" w:rsidTr="00FE033B">
        <w:trPr>
          <w:trHeight w:val="2268"/>
        </w:trPr>
        <w:tc>
          <w:tcPr>
            <w:tcW w:w="4644" w:type="dxa"/>
          </w:tcPr>
          <w:p w:rsidR="00F86BA0" w:rsidRPr="006C0F1E" w:rsidRDefault="00F86BA0" w:rsidP="00FE033B">
            <w:pPr>
              <w:keepNext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ИСПОЛНИТЕЛЬНЫЙ КОМИТЕТ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МУНИЦИПАЛЬНОГО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 xml:space="preserve">ОБРАЗОВАНИЯ 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«ГЛАЗОВСКОЕ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51" w:type="dxa"/>
          </w:tcPr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</w:p>
        </w:tc>
        <w:tc>
          <w:tcPr>
            <w:tcW w:w="4360" w:type="dxa"/>
          </w:tcPr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ТАТАРСТАН РЕСПУБЛИКАСЫ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ЛЕНИНОГОРСК</w:t>
            </w:r>
            <w:r w:rsidRPr="006C0F1E">
              <w:rPr>
                <w:rFonts w:ascii="Arial" w:eastAsiaTheme="minorEastAsia" w:hAnsi="Arial" w:cs="Arial"/>
                <w:bCs/>
                <w:color w:val="auto"/>
              </w:rPr>
              <w:br/>
              <w:t>МУНИЦИПАЛЬ РАЙОНЫ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«ГЛАЗОВО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АВЫЛ ҖИРЛЕГЕ»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bookmarkStart w:id="0" w:name="_GoBack"/>
            <w:bookmarkEnd w:id="0"/>
            <w:r w:rsidRPr="006C0F1E">
              <w:rPr>
                <w:rFonts w:ascii="Arial" w:eastAsiaTheme="minorEastAsia" w:hAnsi="Arial" w:cs="Arial"/>
                <w:bCs/>
                <w:color w:val="auto"/>
              </w:rPr>
              <w:t xml:space="preserve">МУНИЦИПАЛЬ </w:t>
            </w:r>
          </w:p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БЕРӘМЛЕГЕ</w:t>
            </w:r>
          </w:p>
          <w:p w:rsidR="00F86BA0" w:rsidRPr="006C0F1E" w:rsidRDefault="00F86BA0" w:rsidP="00FE033B">
            <w:pPr>
              <w:keepNext/>
              <w:spacing w:line="276" w:lineRule="auto"/>
              <w:jc w:val="center"/>
              <w:outlineLvl w:val="2"/>
              <w:rPr>
                <w:rFonts w:ascii="Arial" w:eastAsiaTheme="minorEastAsia" w:hAnsi="Arial" w:cs="Arial"/>
                <w:bCs/>
                <w:color w:val="auto"/>
              </w:rPr>
            </w:pPr>
            <w:r w:rsidRPr="006C0F1E">
              <w:rPr>
                <w:rFonts w:ascii="Arial" w:eastAsiaTheme="minorEastAsia" w:hAnsi="Arial" w:cs="Arial"/>
                <w:bCs/>
                <w:color w:val="auto"/>
              </w:rPr>
              <w:t>БАШКАРМА КОМИТЕТЫ</w:t>
            </w:r>
          </w:p>
        </w:tc>
      </w:tr>
      <w:tr w:rsidR="006C0F1E" w:rsidRPr="006C0F1E" w:rsidTr="00FE033B">
        <w:trPr>
          <w:trHeight w:val="593"/>
        </w:trPr>
        <w:tc>
          <w:tcPr>
            <w:tcW w:w="9855" w:type="dxa"/>
            <w:gridSpan w:val="3"/>
          </w:tcPr>
          <w:p w:rsidR="00F86BA0" w:rsidRPr="006C0F1E" w:rsidRDefault="00F86BA0" w:rsidP="00FE033B">
            <w:pPr>
              <w:spacing w:line="276" w:lineRule="auto"/>
              <w:jc w:val="center"/>
              <w:rPr>
                <w:rFonts w:ascii="Arial" w:eastAsiaTheme="minorEastAsia" w:hAnsi="Arial" w:cs="Arial"/>
                <w:color w:val="auto"/>
                <w:lang w:val="be-BY"/>
              </w:rPr>
            </w:pPr>
          </w:p>
          <w:p w:rsidR="00F86BA0" w:rsidRPr="006C0F1E" w:rsidRDefault="00F86BA0" w:rsidP="00FE033B">
            <w:pPr>
              <w:spacing w:line="276" w:lineRule="auto"/>
              <w:rPr>
                <w:rFonts w:ascii="Arial" w:eastAsiaTheme="minorEastAsia" w:hAnsi="Arial" w:cs="Arial"/>
                <w:bCs/>
                <w:color w:val="auto"/>
                <w:lang w:val="be-BY"/>
              </w:rPr>
            </w:pPr>
          </w:p>
        </w:tc>
      </w:tr>
    </w:tbl>
    <w:p w:rsidR="00F86BA0" w:rsidRPr="006C0F1E" w:rsidRDefault="00F86BA0" w:rsidP="00F86BA0">
      <w:pPr>
        <w:jc w:val="both"/>
        <w:outlineLvl w:val="6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 xml:space="preserve">             ПОСТАНОВЛЕНИЕ </w:t>
      </w:r>
      <w:r w:rsidRPr="006C0F1E">
        <w:rPr>
          <w:rFonts w:ascii="Arial" w:hAnsi="Arial" w:cs="Arial"/>
          <w:color w:val="auto"/>
        </w:rPr>
        <w:tab/>
      </w:r>
      <w:r w:rsidRPr="006C0F1E">
        <w:rPr>
          <w:rFonts w:ascii="Arial" w:hAnsi="Arial" w:cs="Arial"/>
          <w:color w:val="auto"/>
        </w:rPr>
        <w:tab/>
      </w:r>
      <w:proofErr w:type="gramStart"/>
      <w:r w:rsidRPr="006C0F1E">
        <w:rPr>
          <w:rFonts w:ascii="Arial" w:hAnsi="Arial" w:cs="Arial"/>
          <w:color w:val="auto"/>
        </w:rPr>
        <w:tab/>
        <w:t xml:space="preserve">  </w:t>
      </w:r>
      <w:r w:rsidRPr="006C0F1E">
        <w:rPr>
          <w:rFonts w:ascii="Arial" w:hAnsi="Arial" w:cs="Arial"/>
          <w:color w:val="auto"/>
        </w:rPr>
        <w:tab/>
      </w:r>
      <w:proofErr w:type="gramEnd"/>
      <w:r w:rsidRPr="006C0F1E">
        <w:rPr>
          <w:rFonts w:ascii="Arial" w:hAnsi="Arial" w:cs="Arial"/>
          <w:color w:val="auto"/>
        </w:rPr>
        <w:tab/>
        <w:t xml:space="preserve">  КАРАР</w:t>
      </w:r>
    </w:p>
    <w:p w:rsidR="00A0402B" w:rsidRPr="006C0F1E" w:rsidRDefault="008A0FBC" w:rsidP="008A0FBC">
      <w:pPr>
        <w:pStyle w:val="40"/>
        <w:shd w:val="clear" w:color="auto" w:fill="auto"/>
        <w:tabs>
          <w:tab w:val="left" w:leader="underscore" w:pos="4706"/>
        </w:tabs>
        <w:spacing w:line="240" w:lineRule="auto"/>
        <w:ind w:firstLine="0"/>
        <w:jc w:val="both"/>
        <w:rPr>
          <w:color w:val="auto"/>
          <w:lang w:eastAsia="en-US" w:bidi="en-US"/>
        </w:rPr>
      </w:pPr>
      <w:r w:rsidRPr="006C0F1E">
        <w:rPr>
          <w:color w:val="auto"/>
        </w:rPr>
        <w:t xml:space="preserve">от 9 марта 2023 </w:t>
      </w:r>
      <w:r w:rsidR="00D976D3" w:rsidRPr="006C0F1E">
        <w:rPr>
          <w:color w:val="auto"/>
        </w:rPr>
        <w:t xml:space="preserve">года </w:t>
      </w:r>
      <w:r w:rsidRPr="006C0F1E">
        <w:rPr>
          <w:color w:val="auto"/>
        </w:rPr>
        <w:t xml:space="preserve">                                                                                                     </w:t>
      </w:r>
      <w:r w:rsidRPr="006C0F1E">
        <w:rPr>
          <w:color w:val="auto"/>
          <w:lang w:eastAsia="en-US" w:bidi="en-US"/>
        </w:rPr>
        <w:t>№</w:t>
      </w:r>
      <w:r w:rsidR="00F86BA0" w:rsidRPr="006C0F1E">
        <w:rPr>
          <w:color w:val="auto"/>
          <w:lang w:eastAsia="en-US" w:bidi="en-US"/>
        </w:rPr>
        <w:t xml:space="preserve"> 2</w:t>
      </w:r>
    </w:p>
    <w:p w:rsidR="008A0FBC" w:rsidRPr="006C0F1E" w:rsidRDefault="008A0FBC" w:rsidP="008A0FBC">
      <w:pPr>
        <w:pStyle w:val="40"/>
        <w:shd w:val="clear" w:color="auto" w:fill="auto"/>
        <w:tabs>
          <w:tab w:val="left" w:leader="underscore" w:pos="4706"/>
        </w:tabs>
        <w:spacing w:line="240" w:lineRule="auto"/>
        <w:ind w:left="3100" w:firstLine="0"/>
        <w:jc w:val="both"/>
        <w:rPr>
          <w:color w:val="auto"/>
        </w:rPr>
      </w:pPr>
    </w:p>
    <w:p w:rsidR="008A0FBC" w:rsidRPr="006C0F1E" w:rsidRDefault="00D976D3" w:rsidP="008A0FBC">
      <w:pPr>
        <w:pStyle w:val="4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</w:rPr>
      </w:pPr>
      <w:r w:rsidRPr="006C0F1E">
        <w:rPr>
          <w:rFonts w:ascii="Arial" w:hAnsi="Arial" w:cs="Arial"/>
          <w:b w:val="0"/>
          <w:color w:val="auto"/>
        </w:rPr>
        <w:t>О</w:t>
      </w:r>
      <w:r w:rsidR="00461DC5" w:rsidRPr="006C0F1E">
        <w:rPr>
          <w:rFonts w:ascii="Arial" w:hAnsi="Arial" w:cs="Arial"/>
          <w:b w:val="0"/>
          <w:color w:val="auto"/>
        </w:rPr>
        <w:t xml:space="preserve">б определении </w:t>
      </w:r>
      <w:proofErr w:type="gramStart"/>
      <w:r w:rsidRPr="006C0F1E">
        <w:rPr>
          <w:rFonts w:ascii="Arial" w:hAnsi="Arial" w:cs="Arial"/>
          <w:b w:val="0"/>
          <w:color w:val="auto"/>
        </w:rPr>
        <w:t>места  накопления</w:t>
      </w:r>
      <w:proofErr w:type="gramEnd"/>
      <w:r w:rsidRPr="006C0F1E">
        <w:rPr>
          <w:rFonts w:ascii="Arial" w:hAnsi="Arial" w:cs="Arial"/>
          <w:b w:val="0"/>
          <w:color w:val="auto"/>
        </w:rPr>
        <w:t xml:space="preserve"> отработанных ртутьсодержащих ламп </w:t>
      </w:r>
    </w:p>
    <w:p w:rsidR="00A0402B" w:rsidRPr="006C0F1E" w:rsidRDefault="00D976D3" w:rsidP="008A0FBC">
      <w:pPr>
        <w:pStyle w:val="4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</w:rPr>
      </w:pPr>
      <w:r w:rsidRPr="006C0F1E">
        <w:rPr>
          <w:rFonts w:ascii="Arial" w:hAnsi="Arial" w:cs="Arial"/>
          <w:b w:val="0"/>
          <w:color w:val="auto"/>
        </w:rPr>
        <w:t>на территории муниципального образования</w:t>
      </w:r>
      <w:r w:rsidR="008A0FBC" w:rsidRPr="006C0F1E">
        <w:rPr>
          <w:rFonts w:ascii="Arial" w:hAnsi="Arial" w:cs="Arial"/>
          <w:b w:val="0"/>
          <w:color w:val="auto"/>
        </w:rPr>
        <w:t xml:space="preserve"> </w:t>
      </w:r>
      <w:r w:rsidRPr="006C0F1E">
        <w:rPr>
          <w:rFonts w:ascii="Arial" w:hAnsi="Arial" w:cs="Arial"/>
          <w:b w:val="0"/>
          <w:color w:val="auto"/>
        </w:rPr>
        <w:t>«</w:t>
      </w:r>
      <w:r w:rsidR="00F86BA0" w:rsidRPr="006C0F1E">
        <w:rPr>
          <w:rFonts w:ascii="Arial" w:hAnsi="Arial" w:cs="Arial"/>
          <w:b w:val="0"/>
          <w:color w:val="auto"/>
        </w:rPr>
        <w:t xml:space="preserve">Глазовское </w:t>
      </w:r>
      <w:r w:rsidRPr="006C0F1E">
        <w:rPr>
          <w:rFonts w:ascii="Arial" w:hAnsi="Arial" w:cs="Arial"/>
          <w:b w:val="0"/>
          <w:color w:val="auto"/>
        </w:rPr>
        <w:t>сельское поселение»</w:t>
      </w:r>
      <w:r w:rsidR="008A0FBC" w:rsidRPr="006C0F1E">
        <w:rPr>
          <w:rFonts w:ascii="Arial" w:hAnsi="Arial" w:cs="Arial"/>
          <w:b w:val="0"/>
          <w:color w:val="auto"/>
        </w:rPr>
        <w:t xml:space="preserve"> Лениногорского </w:t>
      </w:r>
      <w:r w:rsidRPr="006C0F1E">
        <w:rPr>
          <w:rFonts w:ascii="Arial" w:hAnsi="Arial" w:cs="Arial"/>
          <w:b w:val="0"/>
          <w:color w:val="auto"/>
        </w:rPr>
        <w:t>муниципального района Республики Татарстан,</w:t>
      </w:r>
    </w:p>
    <w:p w:rsidR="00A0402B" w:rsidRPr="006C0F1E" w:rsidRDefault="00D976D3" w:rsidP="008A0FBC">
      <w:pPr>
        <w:pStyle w:val="4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</w:rPr>
      </w:pPr>
      <w:r w:rsidRPr="006C0F1E">
        <w:rPr>
          <w:rFonts w:ascii="Arial" w:hAnsi="Arial" w:cs="Arial"/>
          <w:b w:val="0"/>
          <w:color w:val="auto"/>
        </w:rPr>
        <w:t xml:space="preserve">информировании потребителей о </w:t>
      </w:r>
      <w:proofErr w:type="gramStart"/>
      <w:r w:rsidRPr="006C0F1E">
        <w:rPr>
          <w:rFonts w:ascii="Arial" w:hAnsi="Arial" w:cs="Arial"/>
          <w:b w:val="0"/>
          <w:color w:val="auto"/>
        </w:rPr>
        <w:t>его  расположении</w:t>
      </w:r>
      <w:proofErr w:type="gramEnd"/>
    </w:p>
    <w:p w:rsidR="008A0FBC" w:rsidRPr="006C0F1E" w:rsidRDefault="008A0FBC" w:rsidP="008A0FBC">
      <w:pPr>
        <w:pStyle w:val="40"/>
        <w:shd w:val="clear" w:color="auto" w:fill="auto"/>
        <w:spacing w:line="240" w:lineRule="auto"/>
        <w:ind w:firstLine="0"/>
        <w:rPr>
          <w:rFonts w:ascii="Arial" w:hAnsi="Arial" w:cs="Arial"/>
          <w:color w:val="auto"/>
        </w:rPr>
      </w:pPr>
    </w:p>
    <w:p w:rsidR="008A0FBC" w:rsidRPr="006C0F1E" w:rsidRDefault="00D976D3" w:rsidP="008A0FBC">
      <w:pPr>
        <w:pStyle w:val="20"/>
        <w:shd w:val="clear" w:color="auto" w:fill="auto"/>
        <w:tabs>
          <w:tab w:val="left" w:pos="1436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В соответствии с Федеральными законами от 24.06.1998 №89-ФЗ «Об отходах производства и потребления», от 10.01.2002 №7-ФЗ «Об охране окружающей среды», от 23.11.2009</w:t>
      </w:r>
      <w:r w:rsidR="008A0FBC" w:rsidRPr="006C0F1E">
        <w:rPr>
          <w:rFonts w:ascii="Arial" w:hAnsi="Arial" w:cs="Arial"/>
          <w:color w:val="auto"/>
        </w:rPr>
        <w:t xml:space="preserve"> </w:t>
      </w:r>
      <w:r w:rsidRPr="006C0F1E">
        <w:rPr>
          <w:rFonts w:ascii="Arial" w:hAnsi="Arial" w:cs="Arial"/>
          <w:color w:val="auto"/>
        </w:rPr>
        <w:t>№261-ФЗ «Об энергосбережении и о повышении энергетической</w:t>
      </w:r>
      <w:r w:rsidR="008A0FBC" w:rsidRPr="006C0F1E">
        <w:rPr>
          <w:rFonts w:ascii="Arial" w:hAnsi="Arial" w:cs="Arial"/>
          <w:color w:val="auto"/>
        </w:rPr>
        <w:t xml:space="preserve"> </w:t>
      </w:r>
      <w:r w:rsidRPr="006C0F1E">
        <w:rPr>
          <w:rFonts w:ascii="Arial" w:hAnsi="Arial" w:cs="Arial"/>
          <w:color w:val="auto"/>
        </w:rPr>
        <w:t xml:space="preserve">эффективности и о внесении изменений в отдельные законодательные акты Российской Федерации», от 06.10.2003 №131-ФЗ «Об общих принципах организации местного самоуправления в Российской Федерации», Законом Республики Татарстан от 28.07.2004 № 45 ЗРТ «О местном самоуправлении в Республике Татарстан», постановлением Правительства Российской Федерации от 28.12.2020 №2314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461DC5" w:rsidRPr="006C0F1E">
        <w:rPr>
          <w:rFonts w:ascii="Arial" w:hAnsi="Arial" w:cs="Arial"/>
          <w:color w:val="auto"/>
        </w:rPr>
        <w:t>Исполнительный комитет муниципального образования «</w:t>
      </w:r>
      <w:r w:rsidR="00F86BA0" w:rsidRPr="006C0F1E">
        <w:rPr>
          <w:rFonts w:ascii="Arial" w:hAnsi="Arial" w:cs="Arial"/>
          <w:color w:val="auto"/>
        </w:rPr>
        <w:t>Глазовское</w:t>
      </w:r>
      <w:r w:rsidR="00461DC5" w:rsidRPr="006C0F1E">
        <w:rPr>
          <w:rFonts w:ascii="Arial" w:hAnsi="Arial" w:cs="Arial"/>
          <w:color w:val="auto"/>
        </w:rPr>
        <w:t xml:space="preserve"> сельское поселение» </w:t>
      </w:r>
      <w:r w:rsidR="008A0FBC" w:rsidRPr="006C0F1E">
        <w:rPr>
          <w:rFonts w:ascii="Arial" w:hAnsi="Arial" w:cs="Arial"/>
          <w:color w:val="auto"/>
        </w:rPr>
        <w:t>ПОСТАНОВЛЯ</w:t>
      </w:r>
      <w:r w:rsidR="00461DC5" w:rsidRPr="006C0F1E">
        <w:rPr>
          <w:rFonts w:ascii="Arial" w:hAnsi="Arial" w:cs="Arial"/>
          <w:color w:val="auto"/>
        </w:rPr>
        <w:t>ЕТ</w:t>
      </w:r>
      <w:r w:rsidRPr="006C0F1E">
        <w:rPr>
          <w:rFonts w:ascii="Arial" w:hAnsi="Arial" w:cs="Arial"/>
          <w:color w:val="auto"/>
        </w:rPr>
        <w:t>:</w:t>
      </w:r>
    </w:p>
    <w:p w:rsidR="00086E3E" w:rsidRPr="006C0F1E" w:rsidRDefault="008A0FBC" w:rsidP="00086E3E">
      <w:pPr>
        <w:pStyle w:val="20"/>
        <w:shd w:val="clear" w:color="auto" w:fill="auto"/>
        <w:tabs>
          <w:tab w:val="left" w:pos="1436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1.</w:t>
      </w:r>
      <w:r w:rsidR="00D976D3" w:rsidRPr="006C0F1E">
        <w:rPr>
          <w:rFonts w:ascii="Arial" w:hAnsi="Arial" w:cs="Arial"/>
          <w:color w:val="auto"/>
        </w:rPr>
        <w:t xml:space="preserve">Определить </w:t>
      </w:r>
      <w:proofErr w:type="gramStart"/>
      <w:r w:rsidR="00D976D3" w:rsidRPr="006C0F1E">
        <w:rPr>
          <w:rFonts w:ascii="Arial" w:hAnsi="Arial" w:cs="Arial"/>
          <w:color w:val="auto"/>
        </w:rPr>
        <w:t>место  накопления</w:t>
      </w:r>
      <w:proofErr w:type="gramEnd"/>
      <w:r w:rsidR="00D976D3" w:rsidRPr="006C0F1E">
        <w:rPr>
          <w:rFonts w:ascii="Arial" w:hAnsi="Arial" w:cs="Arial"/>
          <w:color w:val="auto"/>
        </w:rPr>
        <w:t xml:space="preserve"> отработанных ртутьсодержащих ламп</w:t>
      </w:r>
      <w:r w:rsidRPr="006C0F1E">
        <w:rPr>
          <w:rFonts w:ascii="Arial" w:hAnsi="Arial" w:cs="Arial"/>
          <w:color w:val="auto"/>
        </w:rPr>
        <w:t xml:space="preserve"> </w:t>
      </w:r>
      <w:r w:rsidR="00D976D3" w:rsidRPr="006C0F1E">
        <w:rPr>
          <w:rFonts w:ascii="Arial" w:hAnsi="Arial" w:cs="Arial"/>
          <w:color w:val="auto"/>
        </w:rPr>
        <w:t xml:space="preserve">на территории </w:t>
      </w:r>
      <w:r w:rsidRPr="006C0F1E">
        <w:rPr>
          <w:rFonts w:ascii="Arial" w:hAnsi="Arial" w:cs="Arial"/>
          <w:color w:val="auto"/>
        </w:rPr>
        <w:t>муниципального образования «</w:t>
      </w:r>
      <w:r w:rsidR="00F86BA0" w:rsidRPr="006C0F1E">
        <w:rPr>
          <w:rFonts w:ascii="Arial" w:hAnsi="Arial" w:cs="Arial"/>
          <w:color w:val="auto"/>
        </w:rPr>
        <w:t xml:space="preserve">Глазовское </w:t>
      </w:r>
      <w:r w:rsidRPr="006C0F1E">
        <w:rPr>
          <w:rFonts w:ascii="Arial" w:hAnsi="Arial" w:cs="Arial"/>
          <w:color w:val="auto"/>
        </w:rPr>
        <w:t xml:space="preserve">сельское поселение» Лениногорского </w:t>
      </w:r>
      <w:r w:rsidR="00D976D3" w:rsidRPr="006C0F1E">
        <w:rPr>
          <w:rFonts w:ascii="Arial" w:hAnsi="Arial" w:cs="Arial"/>
          <w:color w:val="auto"/>
        </w:rPr>
        <w:t>муниципального района Республики Татарстан</w:t>
      </w:r>
      <w:r w:rsidR="00F20863" w:rsidRPr="006C0F1E">
        <w:rPr>
          <w:rFonts w:ascii="Arial" w:hAnsi="Arial" w:cs="Arial"/>
          <w:color w:val="auto"/>
        </w:rPr>
        <w:t xml:space="preserve"> по </w:t>
      </w:r>
      <w:proofErr w:type="spellStart"/>
      <w:r w:rsidR="00F20863" w:rsidRPr="006C0F1E">
        <w:rPr>
          <w:rFonts w:ascii="Arial" w:hAnsi="Arial" w:cs="Arial"/>
          <w:color w:val="auto"/>
        </w:rPr>
        <w:t>адресу</w:t>
      </w:r>
      <w:r w:rsidR="00D976D3" w:rsidRPr="006C0F1E">
        <w:rPr>
          <w:rFonts w:ascii="Arial" w:hAnsi="Arial" w:cs="Arial"/>
          <w:color w:val="auto"/>
        </w:rPr>
        <w:t>:</w:t>
      </w:r>
      <w:r w:rsidR="00086E3E" w:rsidRPr="006C0F1E">
        <w:rPr>
          <w:rFonts w:ascii="Arial" w:hAnsi="Arial" w:cs="Arial"/>
          <w:color w:val="auto"/>
        </w:rPr>
        <w:t>_</w:t>
      </w:r>
      <w:r w:rsidR="00F86BA0" w:rsidRPr="006C0F1E">
        <w:rPr>
          <w:rFonts w:ascii="Arial" w:hAnsi="Arial" w:cs="Arial"/>
          <w:color w:val="auto"/>
        </w:rPr>
        <w:t>РТ</w:t>
      </w:r>
      <w:proofErr w:type="spellEnd"/>
      <w:r w:rsidR="00F86BA0" w:rsidRPr="006C0F1E">
        <w:rPr>
          <w:rFonts w:ascii="Arial" w:hAnsi="Arial" w:cs="Arial"/>
          <w:color w:val="auto"/>
        </w:rPr>
        <w:t xml:space="preserve">, Лениногорский район, </w:t>
      </w:r>
      <w:proofErr w:type="spellStart"/>
      <w:r w:rsidR="00F86BA0" w:rsidRPr="006C0F1E">
        <w:rPr>
          <w:rFonts w:ascii="Arial" w:hAnsi="Arial" w:cs="Arial"/>
          <w:color w:val="auto"/>
        </w:rPr>
        <w:t>д.Урняк-Кумяк</w:t>
      </w:r>
      <w:proofErr w:type="spellEnd"/>
      <w:r w:rsidR="00F86BA0" w:rsidRPr="006C0F1E">
        <w:rPr>
          <w:rFonts w:ascii="Arial" w:hAnsi="Arial" w:cs="Arial"/>
          <w:color w:val="auto"/>
        </w:rPr>
        <w:t xml:space="preserve">, </w:t>
      </w:r>
      <w:proofErr w:type="spellStart"/>
      <w:r w:rsidR="00F86BA0" w:rsidRPr="006C0F1E">
        <w:rPr>
          <w:rFonts w:ascii="Arial" w:hAnsi="Arial" w:cs="Arial"/>
          <w:color w:val="auto"/>
        </w:rPr>
        <w:t>ул.Строительная</w:t>
      </w:r>
      <w:proofErr w:type="spellEnd"/>
      <w:r w:rsidR="00F86BA0" w:rsidRPr="006C0F1E">
        <w:rPr>
          <w:rFonts w:ascii="Arial" w:hAnsi="Arial" w:cs="Arial"/>
          <w:color w:val="auto"/>
        </w:rPr>
        <w:t>, д.10</w:t>
      </w:r>
      <w:r w:rsidR="006C0F1E" w:rsidRPr="006C0F1E">
        <w:rPr>
          <w:rFonts w:ascii="Arial" w:hAnsi="Arial" w:cs="Arial"/>
          <w:color w:val="auto"/>
        </w:rPr>
        <w:t xml:space="preserve"> </w:t>
      </w:r>
      <w:r w:rsidR="00F86BA0" w:rsidRPr="006C0F1E">
        <w:rPr>
          <w:rFonts w:ascii="Arial" w:hAnsi="Arial" w:cs="Arial"/>
          <w:color w:val="auto"/>
        </w:rPr>
        <w:t>(</w:t>
      </w:r>
      <w:r w:rsidR="006C0F1E" w:rsidRPr="006C0F1E">
        <w:rPr>
          <w:rFonts w:ascii="Arial" w:hAnsi="Arial" w:cs="Arial"/>
          <w:color w:val="auto"/>
        </w:rPr>
        <w:t>складское помещение)</w:t>
      </w:r>
      <w:r w:rsidR="00086E3E" w:rsidRPr="006C0F1E">
        <w:rPr>
          <w:rFonts w:ascii="Arial" w:hAnsi="Arial" w:cs="Arial"/>
          <w:color w:val="auto"/>
        </w:rPr>
        <w:t>.</w:t>
      </w:r>
    </w:p>
    <w:p w:rsidR="00086E3E" w:rsidRPr="006C0F1E" w:rsidRDefault="00086E3E" w:rsidP="00086E3E">
      <w:pPr>
        <w:pStyle w:val="20"/>
        <w:shd w:val="clear" w:color="auto" w:fill="auto"/>
        <w:tabs>
          <w:tab w:val="left" w:pos="1436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2.</w:t>
      </w:r>
      <w:r w:rsidR="00D976D3" w:rsidRPr="006C0F1E">
        <w:rPr>
          <w:rFonts w:ascii="Arial" w:hAnsi="Arial" w:cs="Arial"/>
          <w:color w:val="auto"/>
        </w:rPr>
        <w:t>Мест</w:t>
      </w:r>
      <w:r w:rsidR="00DE0DC4" w:rsidRPr="006C0F1E">
        <w:rPr>
          <w:rFonts w:ascii="Arial" w:hAnsi="Arial" w:cs="Arial"/>
          <w:color w:val="auto"/>
        </w:rPr>
        <w:t xml:space="preserve">о </w:t>
      </w:r>
      <w:r w:rsidR="00D976D3" w:rsidRPr="006C0F1E">
        <w:rPr>
          <w:rFonts w:ascii="Arial" w:hAnsi="Arial" w:cs="Arial"/>
          <w:color w:val="auto"/>
        </w:rPr>
        <w:t xml:space="preserve"> накопления отработанных ртутьсодержащих ламп у потребителей ртутьсодержащих ламп, являющихся собственниками, нанимателями, пользователями помещений в многоквартирных домах, определяются в соответствии с пунктом 4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28.12.2020 № 2314.</w:t>
      </w:r>
    </w:p>
    <w:p w:rsidR="00086E3E" w:rsidRPr="006C0F1E" w:rsidRDefault="00086E3E" w:rsidP="00086E3E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3.</w:t>
      </w:r>
      <w:r w:rsidR="00D976D3" w:rsidRPr="006C0F1E">
        <w:rPr>
          <w:rFonts w:ascii="Arial" w:hAnsi="Arial" w:cs="Arial"/>
          <w:color w:val="auto"/>
        </w:rPr>
        <w:t xml:space="preserve">Установить, что </w:t>
      </w:r>
      <w:r w:rsidR="00DE0DC4" w:rsidRPr="006C0F1E">
        <w:rPr>
          <w:rFonts w:ascii="Arial" w:hAnsi="Arial" w:cs="Arial"/>
          <w:color w:val="auto"/>
        </w:rPr>
        <w:t xml:space="preserve">место </w:t>
      </w:r>
      <w:r w:rsidR="00D976D3" w:rsidRPr="006C0F1E">
        <w:rPr>
          <w:rFonts w:ascii="Arial" w:hAnsi="Arial" w:cs="Arial"/>
          <w:color w:val="auto"/>
        </w:rPr>
        <w:t xml:space="preserve"> накопления отработанных ртутьсодержащих ламп, указанные в пункте 1 настоящего постановления, определены в том числе для потребителей ртутьсодержащих ламп, являющихся собственниками, </w:t>
      </w:r>
      <w:r w:rsidR="00D976D3" w:rsidRPr="006C0F1E">
        <w:rPr>
          <w:rFonts w:ascii="Arial" w:hAnsi="Arial" w:cs="Arial"/>
          <w:color w:val="auto"/>
        </w:rPr>
        <w:lastRenderedPageBreak/>
        <w:t>нанимателями, пользователями помещений в многоквартирных домах в случае, когда организация мест накопления отработанных ртутьсодержащих ламп не представляется возможной в силу отсутствия в этих многоквартирных домах помещений для организации мест накопления.</w:t>
      </w:r>
    </w:p>
    <w:p w:rsidR="00B54AF2" w:rsidRPr="006C0F1E" w:rsidRDefault="00B54AF2" w:rsidP="00086E3E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4.Признать утратившим силу постановление Исполнительного комитета муниципального образования «</w:t>
      </w:r>
      <w:r w:rsidR="00F86BA0" w:rsidRPr="006C0F1E">
        <w:rPr>
          <w:rFonts w:ascii="Arial" w:hAnsi="Arial" w:cs="Arial"/>
          <w:color w:val="auto"/>
        </w:rPr>
        <w:t>Глазовское</w:t>
      </w:r>
      <w:r w:rsidRPr="006C0F1E">
        <w:rPr>
          <w:rFonts w:ascii="Arial" w:hAnsi="Arial" w:cs="Arial"/>
          <w:color w:val="auto"/>
        </w:rPr>
        <w:t xml:space="preserve"> сельское поселение» Лениногорского муниципального района Республики Татарстан от 1</w:t>
      </w:r>
      <w:r w:rsidR="006C0F1E" w:rsidRPr="006C0F1E">
        <w:rPr>
          <w:rFonts w:ascii="Arial" w:hAnsi="Arial" w:cs="Arial"/>
          <w:color w:val="auto"/>
        </w:rPr>
        <w:t>3</w:t>
      </w:r>
      <w:r w:rsidRPr="006C0F1E">
        <w:rPr>
          <w:rFonts w:ascii="Arial" w:hAnsi="Arial" w:cs="Arial"/>
          <w:color w:val="auto"/>
        </w:rPr>
        <w:t>.02.2014 №</w:t>
      </w:r>
      <w:r w:rsidR="006C0F1E" w:rsidRPr="006C0F1E">
        <w:rPr>
          <w:rFonts w:ascii="Arial" w:hAnsi="Arial" w:cs="Arial"/>
          <w:color w:val="auto"/>
        </w:rPr>
        <w:t xml:space="preserve"> 1</w:t>
      </w:r>
      <w:r w:rsidRPr="006C0F1E">
        <w:rPr>
          <w:rFonts w:ascii="Arial" w:hAnsi="Arial" w:cs="Arial"/>
          <w:color w:val="auto"/>
        </w:rPr>
        <w:t xml:space="preserve"> «Об определении места первоначального сбора и размещения отработанных ртутьсодержащих ламп на территории муниципального образования «</w:t>
      </w:r>
      <w:r w:rsidR="00F86BA0" w:rsidRPr="006C0F1E">
        <w:rPr>
          <w:rFonts w:ascii="Arial" w:hAnsi="Arial" w:cs="Arial"/>
          <w:color w:val="auto"/>
        </w:rPr>
        <w:t>Глазовское</w:t>
      </w:r>
      <w:r w:rsidRPr="006C0F1E">
        <w:rPr>
          <w:rFonts w:ascii="Arial" w:hAnsi="Arial" w:cs="Arial"/>
          <w:color w:val="auto"/>
        </w:rPr>
        <w:t xml:space="preserve"> сельское поселение» Лениногорского муниципального района Республики Татарстан».</w:t>
      </w:r>
    </w:p>
    <w:p w:rsidR="00C638B3" w:rsidRPr="006C0F1E" w:rsidRDefault="00B54AF2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5</w:t>
      </w:r>
      <w:r w:rsidR="00086E3E" w:rsidRPr="006C0F1E">
        <w:rPr>
          <w:rFonts w:ascii="Arial" w:hAnsi="Arial" w:cs="Arial"/>
          <w:color w:val="auto"/>
        </w:rPr>
        <w:t>.</w:t>
      </w:r>
      <w:r w:rsidR="00D976D3" w:rsidRPr="006C0F1E">
        <w:rPr>
          <w:rFonts w:ascii="Arial" w:hAnsi="Arial" w:cs="Arial"/>
          <w:color w:val="auto"/>
        </w:rPr>
        <w:t>Информировать потребителей о расположении места  накопления</w:t>
      </w:r>
      <w:r w:rsidR="00086E3E" w:rsidRPr="006C0F1E">
        <w:rPr>
          <w:rFonts w:ascii="Arial" w:hAnsi="Arial" w:cs="Arial"/>
          <w:color w:val="auto"/>
        </w:rPr>
        <w:t xml:space="preserve"> </w:t>
      </w:r>
      <w:r w:rsidR="00D976D3" w:rsidRPr="006C0F1E">
        <w:rPr>
          <w:rFonts w:ascii="Arial" w:hAnsi="Arial" w:cs="Arial"/>
          <w:color w:val="auto"/>
        </w:rPr>
        <w:t xml:space="preserve">отработанных ртутьсодержащих ламп на территории </w:t>
      </w:r>
      <w:r w:rsidR="00086E3E" w:rsidRPr="006C0F1E">
        <w:rPr>
          <w:rFonts w:ascii="Arial" w:hAnsi="Arial" w:cs="Arial"/>
          <w:color w:val="auto"/>
        </w:rPr>
        <w:t>муниципального образования «</w:t>
      </w:r>
      <w:r w:rsidR="00F86BA0" w:rsidRPr="006C0F1E">
        <w:rPr>
          <w:rFonts w:ascii="Arial" w:hAnsi="Arial" w:cs="Arial"/>
          <w:color w:val="auto"/>
        </w:rPr>
        <w:t xml:space="preserve">Глазовское </w:t>
      </w:r>
      <w:r w:rsidR="00D976D3" w:rsidRPr="006C0F1E">
        <w:rPr>
          <w:rFonts w:ascii="Arial" w:hAnsi="Arial" w:cs="Arial"/>
          <w:color w:val="auto"/>
        </w:rPr>
        <w:t>сельско</w:t>
      </w:r>
      <w:r w:rsidR="00086E3E" w:rsidRPr="006C0F1E">
        <w:rPr>
          <w:rFonts w:ascii="Arial" w:hAnsi="Arial" w:cs="Arial"/>
          <w:color w:val="auto"/>
        </w:rPr>
        <w:t>е</w:t>
      </w:r>
      <w:r w:rsidR="00D976D3" w:rsidRPr="006C0F1E">
        <w:rPr>
          <w:rFonts w:ascii="Arial" w:hAnsi="Arial" w:cs="Arial"/>
          <w:color w:val="auto"/>
        </w:rPr>
        <w:t xml:space="preserve"> поселени</w:t>
      </w:r>
      <w:r w:rsidR="00086E3E" w:rsidRPr="006C0F1E">
        <w:rPr>
          <w:rFonts w:ascii="Arial" w:hAnsi="Arial" w:cs="Arial"/>
          <w:color w:val="auto"/>
        </w:rPr>
        <w:t>е»</w:t>
      </w:r>
      <w:r w:rsidR="00D976D3" w:rsidRPr="006C0F1E">
        <w:rPr>
          <w:rFonts w:ascii="Arial" w:hAnsi="Arial" w:cs="Arial"/>
          <w:color w:val="auto"/>
        </w:rPr>
        <w:t xml:space="preserve"> </w:t>
      </w:r>
      <w:r w:rsidR="00086E3E" w:rsidRPr="006C0F1E">
        <w:rPr>
          <w:rFonts w:ascii="Arial" w:hAnsi="Arial" w:cs="Arial"/>
          <w:color w:val="auto"/>
        </w:rPr>
        <w:t>Лениногорского</w:t>
      </w:r>
      <w:r w:rsidR="00D976D3" w:rsidRPr="006C0F1E">
        <w:rPr>
          <w:rFonts w:ascii="Arial" w:hAnsi="Arial" w:cs="Arial"/>
          <w:color w:val="auto"/>
        </w:rPr>
        <w:t xml:space="preserve"> муниципального</w:t>
      </w:r>
      <w:r w:rsidR="00C638B3" w:rsidRPr="006C0F1E">
        <w:rPr>
          <w:rFonts w:ascii="Arial" w:hAnsi="Arial" w:cs="Arial"/>
          <w:color w:val="auto"/>
        </w:rPr>
        <w:t xml:space="preserve"> </w:t>
      </w:r>
      <w:r w:rsidR="00D976D3" w:rsidRPr="006C0F1E">
        <w:rPr>
          <w:rFonts w:ascii="Arial" w:hAnsi="Arial" w:cs="Arial"/>
          <w:color w:val="auto"/>
        </w:rPr>
        <w:t xml:space="preserve">района Республики Татарстан путем </w:t>
      </w:r>
      <w:r w:rsidR="00C638B3" w:rsidRPr="006C0F1E">
        <w:rPr>
          <w:rFonts w:ascii="Arial" w:hAnsi="Arial" w:cs="Arial"/>
          <w:color w:val="auto"/>
        </w:rPr>
        <w:t>обнародования настоящего постановления</w:t>
      </w:r>
      <w:r w:rsidR="00D976D3" w:rsidRPr="006C0F1E">
        <w:rPr>
          <w:rFonts w:ascii="Arial" w:hAnsi="Arial" w:cs="Arial"/>
          <w:color w:val="auto"/>
        </w:rPr>
        <w:t xml:space="preserve"> на информационных</w:t>
      </w:r>
      <w:r w:rsidR="00C638B3" w:rsidRPr="006C0F1E">
        <w:rPr>
          <w:rFonts w:ascii="Arial" w:hAnsi="Arial" w:cs="Arial"/>
          <w:color w:val="auto"/>
        </w:rPr>
        <w:t xml:space="preserve"> </w:t>
      </w:r>
      <w:r w:rsidR="00D976D3" w:rsidRPr="006C0F1E">
        <w:rPr>
          <w:rFonts w:ascii="Arial" w:hAnsi="Arial" w:cs="Arial"/>
          <w:color w:val="auto"/>
        </w:rPr>
        <w:t>стендах</w:t>
      </w:r>
      <w:r w:rsidR="00C638B3" w:rsidRPr="006C0F1E">
        <w:rPr>
          <w:rFonts w:ascii="Arial" w:eastAsia="Calibri" w:hAnsi="Arial" w:cs="Arial"/>
          <w:color w:val="auto"/>
          <w:lang w:eastAsia="en-US" w:bidi="ar-SA"/>
        </w:rPr>
        <w:t>, расположенных по адрес</w:t>
      </w:r>
      <w:r w:rsidR="00B42D26">
        <w:rPr>
          <w:rFonts w:ascii="Arial" w:eastAsia="Calibri" w:hAnsi="Arial" w:cs="Arial"/>
          <w:color w:val="auto"/>
          <w:lang w:eastAsia="en-US" w:bidi="ar-SA"/>
        </w:rPr>
        <w:t>ам</w:t>
      </w:r>
      <w:r w:rsidR="00C638B3" w:rsidRPr="006C0F1E">
        <w:rPr>
          <w:rFonts w:ascii="Arial" w:eastAsia="Calibri" w:hAnsi="Arial" w:cs="Arial"/>
          <w:color w:val="auto"/>
          <w:lang w:eastAsia="en-US" w:bidi="ar-SA"/>
        </w:rPr>
        <w:t xml:space="preserve">: </w:t>
      </w:r>
      <w:r w:rsidR="006C0F1E" w:rsidRPr="006C0F1E">
        <w:rPr>
          <w:rFonts w:ascii="Arial" w:eastAsia="Calibri" w:hAnsi="Arial" w:cs="Arial"/>
          <w:color w:val="auto"/>
          <w:lang w:val="tt-RU"/>
        </w:rPr>
        <w:t>Республика Татарстан</w:t>
      </w:r>
      <w:r w:rsidR="006C0F1E" w:rsidRPr="006C0F1E">
        <w:rPr>
          <w:rFonts w:ascii="Arial" w:eastAsia="Calibri" w:hAnsi="Arial" w:cs="Arial"/>
          <w:color w:val="auto"/>
        </w:rPr>
        <w:t xml:space="preserve">, </w:t>
      </w:r>
      <w:r w:rsidR="00B42D26">
        <w:rPr>
          <w:rFonts w:ascii="Arial" w:eastAsia="Calibri" w:hAnsi="Arial" w:cs="Arial"/>
          <w:color w:val="auto"/>
        </w:rPr>
        <w:t xml:space="preserve"> </w:t>
      </w:r>
      <w:r w:rsidR="006C0F1E" w:rsidRPr="006C0F1E">
        <w:rPr>
          <w:rFonts w:ascii="Arial" w:eastAsia="Calibri" w:hAnsi="Arial" w:cs="Arial"/>
          <w:color w:val="auto"/>
          <w:lang w:val="tt-RU"/>
        </w:rPr>
        <w:t>Лениногорски</w:t>
      </w:r>
      <w:r w:rsidR="00B42D26">
        <w:rPr>
          <w:rFonts w:ascii="Arial" w:eastAsia="Calibri" w:hAnsi="Arial" w:cs="Arial"/>
          <w:color w:val="auto"/>
          <w:lang w:val="tt-RU"/>
        </w:rPr>
        <w:t xml:space="preserve">й </w:t>
      </w:r>
      <w:r w:rsidR="006C0F1E" w:rsidRPr="006C0F1E">
        <w:rPr>
          <w:rFonts w:ascii="Arial" w:eastAsia="Calibri" w:hAnsi="Arial" w:cs="Arial"/>
          <w:color w:val="auto"/>
          <w:lang w:val="tt-RU"/>
        </w:rPr>
        <w:t>район,</w:t>
      </w:r>
      <w:r w:rsidR="00B42D26">
        <w:rPr>
          <w:rFonts w:ascii="Arial" w:eastAsia="Calibri" w:hAnsi="Arial" w:cs="Arial"/>
          <w:color w:val="auto"/>
          <w:lang w:val="tt-RU"/>
        </w:rPr>
        <w:t xml:space="preserve"> </w:t>
      </w:r>
      <w:r w:rsidR="006C0F1E" w:rsidRPr="006C0F1E">
        <w:rPr>
          <w:rFonts w:ascii="Arial" w:eastAsia="Calibri" w:hAnsi="Arial" w:cs="Arial"/>
          <w:color w:val="auto"/>
          <w:lang w:val="tt-RU"/>
        </w:rPr>
        <w:t>д.Урняк-Кумяк,ул.Школьная,д.3</w:t>
      </w:r>
      <w:r w:rsidR="006C0F1E" w:rsidRPr="006C0F1E">
        <w:rPr>
          <w:rFonts w:ascii="Arial" w:eastAsia="Calibri" w:hAnsi="Arial" w:cs="Arial"/>
          <w:color w:val="auto"/>
        </w:rPr>
        <w:t>А,с.Глазово,ул.Заречная,д.13,</w:t>
      </w:r>
      <w:r w:rsidR="00B42D26">
        <w:rPr>
          <w:rFonts w:ascii="Arial" w:eastAsia="Calibri" w:hAnsi="Arial" w:cs="Arial"/>
          <w:color w:val="auto"/>
        </w:rPr>
        <w:t xml:space="preserve"> </w:t>
      </w:r>
      <w:r w:rsidR="006C0F1E" w:rsidRPr="006C0F1E">
        <w:rPr>
          <w:rFonts w:ascii="Arial" w:eastAsia="Calibri" w:hAnsi="Arial" w:cs="Arial"/>
          <w:color w:val="auto"/>
        </w:rPr>
        <w:t>д.Петропавловка,ул.Горького,д19а,</w:t>
      </w:r>
      <w:r w:rsidR="00C638B3" w:rsidRPr="006C0F1E">
        <w:rPr>
          <w:rFonts w:ascii="Arial" w:eastAsia="Calibri" w:hAnsi="Arial" w:cs="Arial"/>
          <w:color w:val="auto"/>
          <w:lang w:eastAsia="en-US" w:bidi="ar-SA"/>
        </w:rPr>
        <w:t xml:space="preserve"> и опубликования на официальном сайте Лениногорского муниципального района (</w:t>
      </w:r>
      <w:proofErr w:type="spellStart"/>
      <w:r w:rsidR="00C638B3" w:rsidRPr="006C0F1E">
        <w:rPr>
          <w:rFonts w:ascii="Arial" w:eastAsia="Calibri" w:hAnsi="Arial" w:cs="Arial"/>
          <w:color w:val="auto"/>
          <w:lang w:eastAsia="en-US" w:bidi="ar-SA"/>
        </w:rPr>
        <w:t>http</w:t>
      </w:r>
      <w:proofErr w:type="spellEnd"/>
      <w:r w:rsidR="00C638B3" w:rsidRPr="006C0F1E">
        <w:rPr>
          <w:rFonts w:ascii="Arial" w:eastAsia="Calibri" w:hAnsi="Arial" w:cs="Arial"/>
          <w:color w:val="auto"/>
          <w:lang w:val="en-US" w:eastAsia="en-US" w:bidi="ar-SA"/>
        </w:rPr>
        <w:t>s</w:t>
      </w:r>
      <w:r w:rsidR="00C638B3" w:rsidRPr="006C0F1E">
        <w:rPr>
          <w:rFonts w:ascii="Arial" w:eastAsia="Calibri" w:hAnsi="Arial" w:cs="Arial"/>
          <w:color w:val="auto"/>
          <w:lang w:eastAsia="en-US" w:bidi="ar-SA"/>
        </w:rPr>
        <w:t>://leninogorsk.tatarstan.ru) в разделе «Сельские поселения» и на официальном портале правовой информации Республики Татарстан (</w:t>
      </w:r>
      <w:hyperlink r:id="rId7" w:history="1">
        <w:r w:rsidR="00C638B3" w:rsidRPr="006C0F1E">
          <w:rPr>
            <w:rFonts w:ascii="Arial" w:eastAsia="Calibri" w:hAnsi="Arial" w:cs="Arial"/>
            <w:color w:val="auto"/>
            <w:lang w:eastAsia="en-US" w:bidi="ar-SA"/>
          </w:rPr>
          <w:t>http</w:t>
        </w:r>
        <w:r w:rsidR="00C638B3" w:rsidRPr="006C0F1E">
          <w:rPr>
            <w:rFonts w:ascii="Arial" w:eastAsia="Calibri" w:hAnsi="Arial" w:cs="Arial"/>
            <w:color w:val="auto"/>
            <w:lang w:val="en-US" w:eastAsia="en-US" w:bidi="ar-SA"/>
          </w:rPr>
          <w:t>s</w:t>
        </w:r>
        <w:r w:rsidR="00C638B3" w:rsidRPr="006C0F1E">
          <w:rPr>
            <w:rFonts w:ascii="Arial" w:eastAsia="Calibri" w:hAnsi="Arial" w:cs="Arial"/>
            <w:color w:val="auto"/>
            <w:lang w:eastAsia="en-US" w:bidi="ar-SA"/>
          </w:rPr>
          <w:t>://pravo.tatarstan.ru</w:t>
        </w:r>
      </w:hyperlink>
      <w:r w:rsidR="00C638B3" w:rsidRPr="006C0F1E">
        <w:rPr>
          <w:rFonts w:ascii="Arial" w:eastAsia="Calibri" w:hAnsi="Arial" w:cs="Arial"/>
          <w:color w:val="auto"/>
          <w:lang w:eastAsia="en-US" w:bidi="ar-SA"/>
        </w:rPr>
        <w:t>).</w:t>
      </w:r>
    </w:p>
    <w:p w:rsidR="00A0402B" w:rsidRPr="006C0F1E" w:rsidRDefault="00B54AF2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  <w:r w:rsidRPr="006C0F1E">
        <w:rPr>
          <w:rFonts w:ascii="Arial" w:hAnsi="Arial" w:cs="Arial"/>
          <w:color w:val="auto"/>
        </w:rPr>
        <w:t>6</w:t>
      </w:r>
      <w:r w:rsidR="00C638B3" w:rsidRPr="006C0F1E">
        <w:rPr>
          <w:rFonts w:ascii="Arial" w:hAnsi="Arial" w:cs="Arial"/>
          <w:color w:val="auto"/>
        </w:rPr>
        <w:t>.</w:t>
      </w:r>
      <w:r w:rsidR="00D976D3" w:rsidRPr="006C0F1E">
        <w:rPr>
          <w:rFonts w:ascii="Arial" w:hAnsi="Arial" w:cs="Arial"/>
          <w:color w:val="auto"/>
        </w:rPr>
        <w:t xml:space="preserve">Контроль за исполнением настоящего постановления </w:t>
      </w:r>
      <w:r w:rsidR="00C638B3" w:rsidRPr="006C0F1E">
        <w:rPr>
          <w:rFonts w:ascii="Arial" w:hAnsi="Arial" w:cs="Arial"/>
          <w:color w:val="auto"/>
        </w:rPr>
        <w:t>оставляю за собой.</w:t>
      </w:r>
    </w:p>
    <w:p w:rsidR="00C638B3" w:rsidRPr="006C0F1E" w:rsidRDefault="00C638B3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</w:p>
    <w:p w:rsidR="00C638B3" w:rsidRPr="006C0F1E" w:rsidRDefault="00C638B3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  <w:color w:val="auto"/>
        </w:rPr>
      </w:pPr>
    </w:p>
    <w:p w:rsidR="00C638B3" w:rsidRDefault="00C638B3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</w:rPr>
      </w:pPr>
    </w:p>
    <w:p w:rsidR="00C638B3" w:rsidRPr="008A0FBC" w:rsidRDefault="00C638B3" w:rsidP="00C638B3">
      <w:pPr>
        <w:pStyle w:val="20"/>
        <w:shd w:val="clear" w:color="auto" w:fill="auto"/>
        <w:tabs>
          <w:tab w:val="left" w:pos="1448"/>
        </w:tabs>
        <w:spacing w:before="0" w:line="240" w:lineRule="auto"/>
        <w:ind w:firstLine="709"/>
        <w:jc w:val="both"/>
        <w:rPr>
          <w:rFonts w:ascii="Arial" w:hAnsi="Arial" w:cs="Arial"/>
        </w:rPr>
      </w:pPr>
    </w:p>
    <w:p w:rsidR="00A0402B" w:rsidRDefault="00C638B3" w:rsidP="00086E3E">
      <w:pPr>
        <w:pStyle w:val="20"/>
        <w:shd w:val="clear" w:color="auto" w:fill="auto"/>
        <w:spacing w:before="0" w:line="240" w:lineRule="auto"/>
        <w:ind w:right="4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образования </w:t>
      </w:r>
    </w:p>
    <w:p w:rsidR="00C638B3" w:rsidRDefault="00C638B3" w:rsidP="00086E3E">
      <w:pPr>
        <w:pStyle w:val="20"/>
        <w:shd w:val="clear" w:color="auto" w:fill="auto"/>
        <w:spacing w:before="0" w:line="240" w:lineRule="auto"/>
        <w:ind w:right="4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86BA0">
        <w:rPr>
          <w:rFonts w:ascii="Arial" w:hAnsi="Arial" w:cs="Arial"/>
        </w:rPr>
        <w:t>Глазовское</w:t>
      </w:r>
      <w:r>
        <w:rPr>
          <w:rFonts w:ascii="Arial" w:hAnsi="Arial" w:cs="Arial"/>
        </w:rPr>
        <w:t xml:space="preserve"> сельское поселение» Лениногорского муниципального района</w:t>
      </w:r>
    </w:p>
    <w:p w:rsidR="00C638B3" w:rsidRDefault="00C638B3" w:rsidP="00C638B3">
      <w:pPr>
        <w:pStyle w:val="20"/>
        <w:shd w:val="clear" w:color="auto" w:fill="auto"/>
        <w:spacing w:before="0" w:line="240" w:lineRule="auto"/>
        <w:ind w:right="7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Республики Татарстан                                                                              </w:t>
      </w:r>
      <w:proofErr w:type="spellStart"/>
      <w:r w:rsidR="00F86BA0">
        <w:rPr>
          <w:rFonts w:ascii="Arial" w:hAnsi="Arial" w:cs="Arial"/>
        </w:rPr>
        <w:t>Н.К.Карабаева</w:t>
      </w:r>
      <w:proofErr w:type="spellEnd"/>
    </w:p>
    <w:p w:rsidR="00C638B3" w:rsidRPr="008A0FBC" w:rsidRDefault="00C638B3" w:rsidP="00086E3E">
      <w:pPr>
        <w:pStyle w:val="20"/>
        <w:shd w:val="clear" w:color="auto" w:fill="auto"/>
        <w:spacing w:before="0" w:line="240" w:lineRule="auto"/>
        <w:ind w:right="4720"/>
        <w:jc w:val="both"/>
        <w:rPr>
          <w:rFonts w:ascii="Arial" w:hAnsi="Arial" w:cs="Arial"/>
        </w:rPr>
      </w:pPr>
    </w:p>
    <w:sectPr w:rsidR="00C638B3" w:rsidRPr="008A0FBC">
      <w:headerReference w:type="default" r:id="rId8"/>
      <w:pgSz w:w="11900" w:h="16840"/>
      <w:pgMar w:top="862" w:right="803" w:bottom="1374" w:left="1668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736" w:rsidRDefault="00AA6736">
      <w:r>
        <w:separator/>
      </w:r>
    </w:p>
  </w:endnote>
  <w:endnote w:type="continuationSeparator" w:id="0">
    <w:p w:rsidR="00AA6736" w:rsidRDefault="00A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736" w:rsidRDefault="00AA6736"/>
  </w:footnote>
  <w:footnote w:type="continuationSeparator" w:id="0">
    <w:p w:rsidR="00AA6736" w:rsidRDefault="00AA67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02B" w:rsidRDefault="00B54AF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4017645</wp:posOffset>
              </wp:positionH>
              <wp:positionV relativeFrom="page">
                <wp:posOffset>380365</wp:posOffset>
              </wp:positionV>
              <wp:extent cx="55245" cy="138430"/>
              <wp:effectExtent l="0" t="0" r="381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402B" w:rsidRDefault="00A0402B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16.35pt;margin-top:29.95pt;width:4.3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qUSqgIAAKUFAAAOAAAAZHJzL2Uyb0RvYy54bWysVG1vmzAQ/j5p/8Hyd8pLIAUUUrUhTJO6&#10;F6ndD3DABGtgI9sNdNP++84mJGn7ZdrGB+uwz889d/f4Vjdj16IDlYoJnmH/ysOI8lJUjO8z/O2x&#10;cGKMlCa8Iq3gNMPPVOGb9ft3q6FPaSAa0VZUIgDhKh36DDda96nrqrKhHVFXoqccDmshO6LhV+7d&#10;SpIB0LvWDTxv6Q5CVr0UJVUKdvPpEK8tfl3TUn+pa0U1ajMM3LRdpV13ZnXXK5LuJekbVh5pkL9g&#10;0RHGIegJKieaoCfJ3kB1rJRCiVpflaJzRV2zktocIBvfe5XNQ0N6anOB4qj+VCb1/2DLz4evErEK&#10;eocRJx206JGOGt2JEcWmOkOvUnB66MFNj7BtPE2mqr8X5XeFuNg0hO/prZRiaCipgJ1vbroXVycc&#10;ZUB2wydRQRjypIUFGmvZGUAoBgJ06NLzqTOGSgmbURSEEUYlnPiLOFzYxrkkne/2UukPVHTIGBmW&#10;0HeLTQ73ShsuJJ1dTCguCta2tvctf7EBjtMORIar5sxwsK38mXjJNt7GoRMGy60Tennu3Bab0FkW&#10;/nWUL/LNJvd/mbh+mDasqig3YWZZ+eGfte0o8EkQJ2Ep0bLKwBlKSu53m1aiAwFZF/azFYeTs5v7&#10;koYtAuTyKiU/CL27IHGKZXzthEUYOcm1Fzuen9wlSy9Mwrx4mdI94/TfU0JDhpMoiCYpnUm/ys2z&#10;39vcSNoxDYOjZV2G45MTSY0At7yyrdWEtZN9UQpD/1wKaPfcaCtXo9BJq3rcjYBiNLwT1TMIVwpQ&#10;FqgTph0YjZA/MBpgcmSYw2jDqP3IQfpmyMyGnI3dbBBewsUMa4wmc6OnYfTUS7ZvAHd+XLfwPApm&#10;tXvmcHxUMAtsCse5ZYbN5b/1Ok/X9W8AAAD//wMAUEsDBBQABgAIAAAAIQBKK5nV3gAAAAkBAAAP&#10;AAAAZHJzL2Rvd25yZXYueG1sTI/LTsMwEEX3SPyDNUjsqJNSkjRkUqFKbNjRIiR2bjyNI/yIbDdN&#10;/h6zguXoHt17ptnNRrOJfBicRchXGTCynZOD7RE+jq8PFbAQhZVCO0sICwXYtbc3jailu9p3mg6x&#10;Z6nEhlogqBjHmvPQKTIirNxINmVn542I6fQ9l15cU7nRfJ1lBTdisGlBiZH2irrvw8UglPOnozHQ&#10;nr7OU+fVsFT6bUG8v5tfnoFFmuMfDL/6SR3a5HRyFysD0wjF47pMKMLTdgssAcUm3wA7IVR5Cbxt&#10;+P8P2h8AAAD//wMAUEsBAi0AFAAGAAgAAAAhALaDOJL+AAAA4QEAABMAAAAAAAAAAAAAAAAAAAAA&#10;AFtDb250ZW50X1R5cGVzXS54bWxQSwECLQAUAAYACAAAACEAOP0h/9YAAACUAQAACwAAAAAAAAAA&#10;AAAAAAAvAQAAX3JlbHMvLnJlbHNQSwECLQAUAAYACAAAACEAbtqlEqoCAAClBQAADgAAAAAAAAAA&#10;AAAAAAAuAgAAZHJzL2Uyb0RvYy54bWxQSwECLQAUAAYACAAAACEASiuZ1d4AAAAJAQAADwAAAAAA&#10;AAAAAAAAAAAEBQAAZHJzL2Rvd25yZXYueG1sUEsFBgAAAAAEAAQA8wAAAA8GAAAAAA==&#10;" filled="f" stroked="f">
              <v:textbox style="mso-fit-shape-to-text:t" inset="0,0,0,0">
                <w:txbxContent>
                  <w:p w:rsidR="00A0402B" w:rsidRDefault="00A0402B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908F5"/>
    <w:multiLevelType w:val="multilevel"/>
    <w:tmpl w:val="99B678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2B"/>
    <w:rsid w:val="000475F9"/>
    <w:rsid w:val="00086E3E"/>
    <w:rsid w:val="00461DC5"/>
    <w:rsid w:val="006C0F1E"/>
    <w:rsid w:val="006E12CB"/>
    <w:rsid w:val="008A0FBC"/>
    <w:rsid w:val="009D1349"/>
    <w:rsid w:val="00A0402B"/>
    <w:rsid w:val="00AA6736"/>
    <w:rsid w:val="00B42D26"/>
    <w:rsid w:val="00B54AF2"/>
    <w:rsid w:val="00C638B3"/>
    <w:rsid w:val="00D976D3"/>
    <w:rsid w:val="00DE0DC4"/>
    <w:rsid w:val="00F20863"/>
    <w:rsid w:val="00F8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D5860"/>
  <w15:docId w15:val="{28B33E8A-3B01-453E-81BB-31B702FB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85ptExact">
    <w:name w:val="Основной текст (5) + 8;5 pt Exac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12ptExact">
    <w:name w:val="Основной текст (5) + 12 pt;Полужирный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5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81" w:lineRule="exact"/>
      <w:ind w:hanging="118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20" w:line="256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24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firstLine="580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B54A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54AF2"/>
    <w:rPr>
      <w:color w:val="000000"/>
    </w:rPr>
  </w:style>
  <w:style w:type="paragraph" w:styleId="a9">
    <w:name w:val="footer"/>
    <w:basedOn w:val="a"/>
    <w:link w:val="aa"/>
    <w:uiPriority w:val="99"/>
    <w:unhideWhenUsed/>
    <w:rsid w:val="00B54A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54AF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Professional</cp:lastModifiedBy>
  <cp:revision>7</cp:revision>
  <cp:lastPrinted>2023-03-09T07:52:00Z</cp:lastPrinted>
  <dcterms:created xsi:type="dcterms:W3CDTF">2023-03-06T12:50:00Z</dcterms:created>
  <dcterms:modified xsi:type="dcterms:W3CDTF">2023-03-09T07:52:00Z</dcterms:modified>
</cp:coreProperties>
</file>