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04CD" w14:textId="77777777" w:rsidR="00DF4FBC" w:rsidRPr="001D0B20" w:rsidRDefault="00DF4FB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D0B20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EB8DB4D" w14:textId="77777777" w:rsidR="00DF4FBC" w:rsidRPr="001D0B20" w:rsidRDefault="00DF4FB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C206F8" w14:textId="77777777" w:rsidR="00DF4FBC" w:rsidRPr="001D0B20" w:rsidRDefault="00DF4FB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922472" w14:textId="3EA9FA45" w:rsidR="00DF4FBC" w:rsidRPr="001D0B20" w:rsidRDefault="00DF4FB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D0B20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1D0B20">
        <w:rPr>
          <w:rFonts w:ascii="Times New Roman" w:eastAsia="Calibri" w:hAnsi="Times New Roman"/>
          <w:sz w:val="28"/>
          <w:szCs w:val="28"/>
          <w:lang w:eastAsia="en-US"/>
        </w:rPr>
        <w:t>661</w:t>
      </w:r>
    </w:p>
    <w:p w14:paraId="1B8D06C7" w14:textId="77777777" w:rsidR="00DF4FBC" w:rsidRPr="001D0B20" w:rsidRDefault="00DF4FB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49C036" w14:textId="77777777" w:rsidR="00DF4FBC" w:rsidRPr="001D0B20" w:rsidRDefault="00DF4FB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5F88C6" w14:textId="446EB322" w:rsidR="00DF4FBC" w:rsidRPr="001D0B20" w:rsidRDefault="00DF4FBC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1D0B2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1D0B20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Pr="001D0B20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1D0B20">
        <w:rPr>
          <w:rFonts w:ascii="Times New Roman" w:eastAsia="Calibri" w:hAnsi="Times New Roman"/>
          <w:sz w:val="28"/>
          <w:szCs w:val="28"/>
          <w:lang w:eastAsia="en-US"/>
        </w:rPr>
        <w:t>февраля</w:t>
      </w:r>
      <w:r w:rsidRPr="001D0B20">
        <w:rPr>
          <w:rFonts w:ascii="Times New Roman" w:eastAsia="Calibri" w:hAnsi="Times New Roman"/>
          <w:sz w:val="28"/>
          <w:szCs w:val="28"/>
          <w:lang w:eastAsia="en-US"/>
        </w:rPr>
        <w:t xml:space="preserve"> 2023г.</w:t>
      </w:r>
    </w:p>
    <w:p w14:paraId="4138BC32" w14:textId="77777777" w:rsidR="002411A7" w:rsidRPr="001D0B20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14:paraId="32F08467" w14:textId="77777777" w:rsidR="003C5136" w:rsidRPr="001D0B20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14:paraId="50143D68" w14:textId="600ECD66" w:rsidR="009B1C77" w:rsidRDefault="009B1C77" w:rsidP="000A554E">
      <w:pPr>
        <w:rPr>
          <w:rStyle w:val="FontStyle13"/>
          <w:b w:val="0"/>
          <w:sz w:val="28"/>
          <w:szCs w:val="28"/>
        </w:rPr>
      </w:pPr>
    </w:p>
    <w:p w14:paraId="32EAA81C" w14:textId="6F3FFCC8" w:rsidR="00DF4FBC" w:rsidRDefault="00DF4FBC" w:rsidP="000A554E">
      <w:pPr>
        <w:rPr>
          <w:rStyle w:val="FontStyle13"/>
          <w:b w:val="0"/>
          <w:sz w:val="28"/>
          <w:szCs w:val="28"/>
        </w:rPr>
      </w:pPr>
    </w:p>
    <w:p w14:paraId="04D170DB" w14:textId="77777777" w:rsidR="00DF4FBC" w:rsidRPr="003C5136" w:rsidRDefault="00DF4FBC" w:rsidP="000A554E">
      <w:pPr>
        <w:rPr>
          <w:rStyle w:val="FontStyle13"/>
          <w:b w:val="0"/>
          <w:sz w:val="28"/>
          <w:szCs w:val="28"/>
        </w:rPr>
      </w:pPr>
    </w:p>
    <w:p w14:paraId="33849E64" w14:textId="77777777" w:rsidR="002411A7" w:rsidRPr="003C5136" w:rsidRDefault="002411A7" w:rsidP="009B1C77">
      <w:pPr>
        <w:ind w:right="5100"/>
        <w:jc w:val="both"/>
        <w:rPr>
          <w:rStyle w:val="FontStyle13"/>
          <w:b w:val="0"/>
          <w:sz w:val="27"/>
          <w:szCs w:val="27"/>
        </w:rPr>
      </w:pPr>
      <w:r w:rsidRPr="003C5136">
        <w:rPr>
          <w:rStyle w:val="FontStyle13"/>
          <w:b w:val="0"/>
          <w:sz w:val="27"/>
          <w:szCs w:val="27"/>
        </w:rPr>
        <w:t xml:space="preserve">Об утверждении </w:t>
      </w:r>
      <w:r w:rsidR="0017062C">
        <w:rPr>
          <w:rStyle w:val="FontStyle13"/>
          <w:b w:val="0"/>
          <w:sz w:val="27"/>
          <w:szCs w:val="27"/>
        </w:rPr>
        <w:t>Плана мероприятий («Дорожная карта</w:t>
      </w:r>
      <w:r w:rsidR="000002E8" w:rsidRPr="003C5136">
        <w:rPr>
          <w:rStyle w:val="FontStyle13"/>
          <w:b w:val="0"/>
          <w:sz w:val="27"/>
          <w:szCs w:val="27"/>
        </w:rPr>
        <w:t>») по содействию развитию конкуренции в Лениногорском муниципальном районе Республики Татарстан</w:t>
      </w:r>
    </w:p>
    <w:p w14:paraId="01BD337B" w14:textId="77777777" w:rsidR="002411A7" w:rsidRPr="009B1C77" w:rsidRDefault="002411A7" w:rsidP="000A554E">
      <w:pPr>
        <w:rPr>
          <w:rFonts w:cs="Times New Roman"/>
          <w:sz w:val="27"/>
          <w:szCs w:val="27"/>
        </w:rPr>
      </w:pPr>
    </w:p>
    <w:p w14:paraId="526C9E4B" w14:textId="31D7B445" w:rsidR="002411A7" w:rsidRPr="009B1C77" w:rsidRDefault="000002E8" w:rsidP="003C5136">
      <w:pPr>
        <w:ind w:firstLine="851"/>
        <w:jc w:val="both"/>
        <w:rPr>
          <w:rStyle w:val="FontStyle14"/>
          <w:sz w:val="27"/>
          <w:szCs w:val="27"/>
        </w:rPr>
      </w:pPr>
      <w:r>
        <w:rPr>
          <w:rStyle w:val="FontStyle14"/>
          <w:sz w:val="27"/>
          <w:szCs w:val="27"/>
        </w:rPr>
        <w:t xml:space="preserve">В </w:t>
      </w:r>
      <w:r w:rsidR="00273143">
        <w:rPr>
          <w:rStyle w:val="FontStyle14"/>
          <w:sz w:val="27"/>
          <w:szCs w:val="27"/>
        </w:rPr>
        <w:t>соответствии с Национальным планом («дорожной картой»)</w:t>
      </w:r>
      <w:r w:rsidR="003C5136" w:rsidRPr="003C5136">
        <w:rPr>
          <w:rStyle w:val="FontStyle14"/>
          <w:sz w:val="28"/>
          <w:szCs w:val="28"/>
        </w:rPr>
        <w:t xml:space="preserve"> </w:t>
      </w:r>
      <w:r w:rsidR="00273143">
        <w:rPr>
          <w:rStyle w:val="FontStyle14"/>
          <w:sz w:val="28"/>
          <w:szCs w:val="28"/>
        </w:rPr>
        <w:t xml:space="preserve">развития конкуренции в Российской Федерации на 2021-2025 годы, утвержденным распоряжением Правительства Российской Федерации от 02.09.2021 №2424-р, Региональным планом мероприятий («дорожной картой») по содействию развитию конкуренции в Республике Татарстан, утвержденным распоряжением Президента Республики Татарстан от 17.12.2021 №332, Исполнительный комитет Лениногорского муниципального района Республики Татарстан </w:t>
      </w:r>
      <w:r w:rsidR="003C5136" w:rsidRPr="003C5136">
        <w:rPr>
          <w:rStyle w:val="FontStyle14"/>
          <w:sz w:val="28"/>
          <w:szCs w:val="28"/>
        </w:rPr>
        <w:t>ПОСТАНОВЛЯЕТ:</w:t>
      </w:r>
    </w:p>
    <w:p w14:paraId="2C018E53" w14:textId="5F32123F" w:rsidR="002411A7" w:rsidRPr="003014B0" w:rsidRDefault="002411A7" w:rsidP="003014B0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</w:pPr>
      <w:r w:rsidRPr="009B1C77">
        <w:rPr>
          <w:rStyle w:val="FontStyle14"/>
          <w:sz w:val="27"/>
          <w:szCs w:val="27"/>
        </w:rPr>
        <w:t>1.Утвердить</w:t>
      </w:r>
      <w:r w:rsidR="003C5136">
        <w:rPr>
          <w:rStyle w:val="FontStyle14"/>
          <w:sz w:val="27"/>
          <w:szCs w:val="27"/>
        </w:rPr>
        <w:t xml:space="preserve"> прилагаемый</w:t>
      </w:r>
      <w:r w:rsidRPr="009B1C77">
        <w:rPr>
          <w:rStyle w:val="FontStyle14"/>
          <w:sz w:val="27"/>
          <w:szCs w:val="27"/>
        </w:rPr>
        <w:t xml:space="preserve"> </w:t>
      </w:r>
      <w:r w:rsidR="0017062C">
        <w:rPr>
          <w:rStyle w:val="FontStyle14"/>
          <w:sz w:val="27"/>
          <w:szCs w:val="27"/>
        </w:rPr>
        <w:t>План мероприятий («Дорожн</w:t>
      </w:r>
      <w:r w:rsidR="00273143">
        <w:rPr>
          <w:rStyle w:val="FontStyle14"/>
          <w:sz w:val="27"/>
          <w:szCs w:val="27"/>
        </w:rPr>
        <w:t>ую</w:t>
      </w:r>
      <w:r w:rsidR="0017062C">
        <w:rPr>
          <w:rStyle w:val="FontStyle14"/>
          <w:sz w:val="27"/>
          <w:szCs w:val="27"/>
        </w:rPr>
        <w:t xml:space="preserve"> карт</w:t>
      </w:r>
      <w:r w:rsidR="00273143">
        <w:rPr>
          <w:rStyle w:val="FontStyle14"/>
          <w:sz w:val="27"/>
          <w:szCs w:val="27"/>
        </w:rPr>
        <w:t>у</w:t>
      </w:r>
      <w:r w:rsidR="000002E8">
        <w:rPr>
          <w:rStyle w:val="FontStyle14"/>
          <w:sz w:val="27"/>
          <w:szCs w:val="27"/>
        </w:rPr>
        <w:t xml:space="preserve">») по содействию развитию конкуренции </w:t>
      </w:r>
      <w:r w:rsidR="00273143">
        <w:rPr>
          <w:rStyle w:val="FontStyle14"/>
          <w:sz w:val="27"/>
          <w:szCs w:val="27"/>
        </w:rPr>
        <w:t>на территории</w:t>
      </w:r>
      <w:r w:rsidR="000002E8">
        <w:rPr>
          <w:rStyle w:val="FontStyle14"/>
          <w:sz w:val="27"/>
          <w:szCs w:val="27"/>
        </w:rPr>
        <w:t xml:space="preserve"> Лениногорско</w:t>
      </w:r>
      <w:r w:rsidR="00273143">
        <w:rPr>
          <w:rStyle w:val="FontStyle14"/>
          <w:sz w:val="27"/>
          <w:szCs w:val="27"/>
        </w:rPr>
        <w:t>го муниципального</w:t>
      </w:r>
      <w:r w:rsidR="000002E8">
        <w:rPr>
          <w:rStyle w:val="FontStyle14"/>
          <w:sz w:val="27"/>
          <w:szCs w:val="27"/>
        </w:rPr>
        <w:t xml:space="preserve"> район</w:t>
      </w:r>
      <w:r w:rsidR="00273143">
        <w:rPr>
          <w:rStyle w:val="FontStyle14"/>
          <w:sz w:val="27"/>
          <w:szCs w:val="27"/>
        </w:rPr>
        <w:t>а</w:t>
      </w:r>
      <w:r w:rsidR="000002E8">
        <w:rPr>
          <w:rStyle w:val="FontStyle14"/>
          <w:sz w:val="27"/>
          <w:szCs w:val="27"/>
        </w:rPr>
        <w:t xml:space="preserve"> Республики Татарстан на 20</w:t>
      </w:r>
      <w:r w:rsidR="00273143">
        <w:rPr>
          <w:rStyle w:val="FontStyle14"/>
          <w:sz w:val="27"/>
          <w:szCs w:val="27"/>
        </w:rPr>
        <w:t>22</w:t>
      </w:r>
      <w:r w:rsidR="000002E8">
        <w:rPr>
          <w:rStyle w:val="FontStyle14"/>
          <w:sz w:val="27"/>
          <w:szCs w:val="27"/>
        </w:rPr>
        <w:t>-202</w:t>
      </w:r>
      <w:r w:rsidR="00273143">
        <w:rPr>
          <w:rStyle w:val="FontStyle14"/>
          <w:sz w:val="27"/>
          <w:szCs w:val="27"/>
        </w:rPr>
        <w:t>5</w:t>
      </w:r>
      <w:r w:rsidR="000002E8">
        <w:rPr>
          <w:rStyle w:val="FontStyle14"/>
          <w:sz w:val="27"/>
          <w:szCs w:val="27"/>
        </w:rPr>
        <w:t xml:space="preserve"> годы</w:t>
      </w:r>
      <w:r w:rsidR="00273143">
        <w:rPr>
          <w:rStyle w:val="FontStyle14"/>
          <w:sz w:val="27"/>
          <w:szCs w:val="27"/>
        </w:rPr>
        <w:t xml:space="preserve"> (с приложением перечня дополнительных мероприятий)</w:t>
      </w:r>
      <w:r w:rsidR="000002E8">
        <w:rPr>
          <w:rStyle w:val="FontStyle14"/>
          <w:sz w:val="27"/>
          <w:szCs w:val="27"/>
        </w:rPr>
        <w:t>.</w:t>
      </w:r>
    </w:p>
    <w:p w14:paraId="52BDBFEC" w14:textId="1BD7BAEE" w:rsidR="002411A7" w:rsidRPr="00273143" w:rsidRDefault="002411A7" w:rsidP="003C5136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2.Опубликовать настоящее постановление в </w:t>
      </w:r>
      <w:r w:rsidR="009B1C77" w:rsidRPr="009B1C77">
        <w:rPr>
          <w:rStyle w:val="FontStyle14"/>
          <w:sz w:val="27"/>
          <w:szCs w:val="27"/>
        </w:rPr>
        <w:t>официальном</w:t>
      </w:r>
      <w:r w:rsidR="00273143">
        <w:rPr>
          <w:rStyle w:val="FontStyle14"/>
          <w:sz w:val="27"/>
          <w:szCs w:val="27"/>
        </w:rPr>
        <w:t xml:space="preserve"> </w:t>
      </w:r>
      <w:r w:rsidRPr="009B1C77">
        <w:rPr>
          <w:rStyle w:val="FontStyle14"/>
          <w:sz w:val="27"/>
          <w:szCs w:val="27"/>
        </w:rPr>
        <w:t>сайте Лениногорского муниципального района</w:t>
      </w:r>
      <w:r w:rsidR="00273143">
        <w:rPr>
          <w:rStyle w:val="FontStyle14"/>
          <w:sz w:val="27"/>
          <w:szCs w:val="27"/>
        </w:rPr>
        <w:t xml:space="preserve"> в информационно-телекоммуникационной сети Интернет и официальном портале правовой информации Республики Татарстан (</w:t>
      </w:r>
      <w:r w:rsidR="00273143">
        <w:rPr>
          <w:rStyle w:val="FontStyle14"/>
          <w:sz w:val="27"/>
          <w:szCs w:val="27"/>
          <w:lang w:val="en-US"/>
        </w:rPr>
        <w:t>pravo</w:t>
      </w:r>
      <w:r w:rsidR="00273143" w:rsidRPr="00273143">
        <w:rPr>
          <w:rStyle w:val="FontStyle14"/>
          <w:sz w:val="27"/>
          <w:szCs w:val="27"/>
        </w:rPr>
        <w:t>.</w:t>
      </w:r>
      <w:r w:rsidR="00273143">
        <w:rPr>
          <w:rStyle w:val="FontStyle14"/>
          <w:sz w:val="27"/>
          <w:szCs w:val="27"/>
          <w:lang w:val="en-US"/>
        </w:rPr>
        <w:t>tatarstan</w:t>
      </w:r>
      <w:r w:rsidRPr="009B1C77">
        <w:rPr>
          <w:rStyle w:val="FontStyle14"/>
          <w:sz w:val="27"/>
          <w:szCs w:val="27"/>
        </w:rPr>
        <w:t>.</w:t>
      </w:r>
      <w:r w:rsidR="00273143">
        <w:rPr>
          <w:rStyle w:val="FontStyle14"/>
          <w:sz w:val="27"/>
          <w:szCs w:val="27"/>
          <w:lang w:val="en-US"/>
        </w:rPr>
        <w:t>ru</w:t>
      </w:r>
      <w:r w:rsidR="00273143" w:rsidRPr="00273143">
        <w:rPr>
          <w:rStyle w:val="FontStyle14"/>
          <w:sz w:val="27"/>
          <w:szCs w:val="27"/>
        </w:rPr>
        <w:t>)</w:t>
      </w:r>
      <w:r w:rsidR="00273143">
        <w:rPr>
          <w:rStyle w:val="FontStyle14"/>
          <w:sz w:val="27"/>
          <w:szCs w:val="27"/>
        </w:rPr>
        <w:t>.</w:t>
      </w:r>
    </w:p>
    <w:p w14:paraId="54789C4C" w14:textId="0EEFBD0F" w:rsidR="002411A7" w:rsidRPr="009B1C77" w:rsidRDefault="002411A7" w:rsidP="003C5136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3.Контроль за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="003014B0">
        <w:rPr>
          <w:rStyle w:val="FontStyle18"/>
          <w:sz w:val="27"/>
          <w:szCs w:val="27"/>
        </w:rPr>
        <w:t>возложить на первого заместителя руководителя Исполнительного комитета муниципального образования «Лениногорский муниципальный район» Республики Татарстан Г.А. Иванову</w:t>
      </w:r>
      <w:r w:rsidRPr="009B1C77">
        <w:rPr>
          <w:rStyle w:val="FontStyle18"/>
          <w:sz w:val="27"/>
          <w:szCs w:val="27"/>
        </w:rPr>
        <w:t>.</w:t>
      </w:r>
    </w:p>
    <w:p w14:paraId="4C4F4D22" w14:textId="77777777" w:rsidR="009B1C77" w:rsidRPr="00262E18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9"/>
        <w:gridCol w:w="3262"/>
        <w:gridCol w:w="3292"/>
      </w:tblGrid>
      <w:tr w:rsidR="003C5136" w:rsidRPr="00C24DB6" w14:paraId="1270C1B3" w14:textId="77777777" w:rsidTr="00C24DB6">
        <w:tc>
          <w:tcPr>
            <w:tcW w:w="3331" w:type="dxa"/>
            <w:shd w:val="clear" w:color="auto" w:fill="auto"/>
          </w:tcPr>
          <w:p w14:paraId="194EFF33" w14:textId="77777777" w:rsidR="003C5136" w:rsidRPr="00C24DB6" w:rsidRDefault="003C5136" w:rsidP="00C24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06A105F2" w14:textId="77777777" w:rsidR="003C5136" w:rsidRPr="00C24DB6" w:rsidRDefault="003C5136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6A6DD427" w14:textId="71E3401F" w:rsidR="003C5136" w:rsidRPr="00C24DB6" w:rsidRDefault="003014B0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</w:t>
            </w:r>
            <w:r w:rsidR="00DF4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 Михайлова</w:t>
            </w:r>
          </w:p>
        </w:tc>
      </w:tr>
    </w:tbl>
    <w:p w14:paraId="0AC3A83A" w14:textId="1E34ABAA" w:rsidR="000002E8" w:rsidRDefault="000002E8" w:rsidP="009B1C77">
      <w:pPr>
        <w:jc w:val="both"/>
        <w:rPr>
          <w:rFonts w:ascii="Times New Roman" w:hAnsi="Times New Roman" w:cs="Times New Roman"/>
        </w:rPr>
      </w:pPr>
    </w:p>
    <w:p w14:paraId="65AA499C" w14:textId="50D6CFFF" w:rsidR="003014B0" w:rsidRDefault="003014B0" w:rsidP="009B1C77">
      <w:pPr>
        <w:jc w:val="both"/>
        <w:rPr>
          <w:rFonts w:ascii="Times New Roman" w:hAnsi="Times New Roman" w:cs="Times New Roman"/>
        </w:rPr>
      </w:pPr>
    </w:p>
    <w:p w14:paraId="7ECD0DE8" w14:textId="77777777" w:rsidR="00DF4FBC" w:rsidRDefault="00DF4FBC" w:rsidP="009B1C7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B93945" w14:textId="361FD8CD" w:rsidR="009B1C77" w:rsidRPr="003014B0" w:rsidRDefault="003014B0" w:rsidP="009B1C77">
      <w:pPr>
        <w:jc w:val="both"/>
        <w:rPr>
          <w:rFonts w:ascii="Times New Roman" w:hAnsi="Times New Roman" w:cs="Times New Roman"/>
          <w:sz w:val="22"/>
          <w:szCs w:val="22"/>
        </w:rPr>
      </w:pPr>
      <w:r w:rsidRPr="003014B0">
        <w:rPr>
          <w:rFonts w:ascii="Times New Roman" w:hAnsi="Times New Roman" w:cs="Times New Roman"/>
          <w:sz w:val="22"/>
          <w:szCs w:val="22"/>
        </w:rPr>
        <w:t>М.Е. Максимова</w:t>
      </w:r>
    </w:p>
    <w:p w14:paraId="773663C3" w14:textId="77777777" w:rsidR="00DF4FBC" w:rsidRDefault="003014B0" w:rsidP="009B1C77">
      <w:pPr>
        <w:jc w:val="both"/>
        <w:rPr>
          <w:rFonts w:ascii="Times New Roman" w:hAnsi="Times New Roman" w:cs="Times New Roman"/>
          <w:sz w:val="22"/>
          <w:szCs w:val="22"/>
        </w:rPr>
        <w:sectPr w:rsidR="00DF4FBC" w:rsidSect="003014B0">
          <w:headerReference w:type="default" r:id="rId6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3014B0">
        <w:rPr>
          <w:rFonts w:ascii="Times New Roman" w:hAnsi="Times New Roman" w:cs="Times New Roman"/>
          <w:sz w:val="22"/>
          <w:szCs w:val="22"/>
        </w:rPr>
        <w:t>5-18-61</w:t>
      </w:r>
    </w:p>
    <w:p w14:paraId="3432B627" w14:textId="77777777" w:rsidR="00DF4FBC" w:rsidRPr="00DF4FBC" w:rsidRDefault="00DF4FBC" w:rsidP="00DF4FBC">
      <w:pPr>
        <w:widowControl/>
        <w:autoSpaceDE/>
        <w:autoSpaceDN/>
        <w:adjustRightInd/>
        <w:spacing w:after="200" w:line="276" w:lineRule="auto"/>
        <w:ind w:left="10065"/>
        <w:jc w:val="center"/>
        <w:rPr>
          <w:rFonts w:ascii="Times New Roman" w:eastAsia="Calibri" w:hAnsi="Times New Roman" w:cs="Times New Roman"/>
          <w:lang w:eastAsia="en-US"/>
        </w:rPr>
      </w:pPr>
      <w:r w:rsidRPr="00DF4FBC">
        <w:rPr>
          <w:rFonts w:ascii="Times New Roman" w:eastAsia="Calibri" w:hAnsi="Times New Roman" w:cs="Times New Roman"/>
          <w:lang w:eastAsia="en-US"/>
        </w:rPr>
        <w:lastRenderedPageBreak/>
        <w:t>Утвержден</w:t>
      </w:r>
    </w:p>
    <w:p w14:paraId="1882CF1C" w14:textId="77777777" w:rsidR="00DF4FBC" w:rsidRPr="00DF4FBC" w:rsidRDefault="00DF4FBC" w:rsidP="00DF4FBC">
      <w:pPr>
        <w:widowControl/>
        <w:autoSpaceDE/>
        <w:autoSpaceDN/>
        <w:adjustRightInd/>
        <w:spacing w:after="200" w:line="276" w:lineRule="auto"/>
        <w:ind w:left="10065"/>
        <w:jc w:val="both"/>
        <w:rPr>
          <w:rFonts w:ascii="Times New Roman" w:eastAsia="Calibri" w:hAnsi="Times New Roman" w:cs="Times New Roman"/>
          <w:lang w:eastAsia="en-US"/>
        </w:rPr>
      </w:pPr>
      <w:r w:rsidRPr="00DF4FBC">
        <w:rPr>
          <w:rFonts w:ascii="Times New Roman" w:eastAsia="Calibri" w:hAnsi="Times New Roman" w:cs="Times New Roman"/>
          <w:lang w:eastAsia="en-US"/>
        </w:rPr>
        <w:t>постановлением Исполнительного комитета муниципального образования «Лениногорский муниципальный район»</w:t>
      </w:r>
    </w:p>
    <w:p w14:paraId="6D502FF3" w14:textId="59EA518A" w:rsidR="00DF4FBC" w:rsidRPr="00DF4FBC" w:rsidRDefault="00DF4FBC" w:rsidP="00DF4FBC">
      <w:pPr>
        <w:widowControl/>
        <w:autoSpaceDE/>
        <w:autoSpaceDN/>
        <w:adjustRightInd/>
        <w:spacing w:after="200" w:line="276" w:lineRule="auto"/>
        <w:ind w:left="10065"/>
        <w:rPr>
          <w:rFonts w:ascii="Times New Roman" w:eastAsia="Calibri" w:hAnsi="Times New Roman" w:cs="Times New Roman"/>
          <w:lang w:eastAsia="en-US"/>
        </w:rPr>
      </w:pPr>
      <w:r w:rsidRPr="00DF4FBC">
        <w:rPr>
          <w:rFonts w:ascii="Times New Roman" w:eastAsia="Calibri" w:hAnsi="Times New Roman" w:cs="Times New Roman"/>
          <w:lang w:eastAsia="en-US"/>
        </w:rPr>
        <w:t>от «</w:t>
      </w:r>
      <w:r w:rsidR="001D0B20">
        <w:rPr>
          <w:rFonts w:ascii="Times New Roman" w:eastAsia="Calibri" w:hAnsi="Times New Roman" w:cs="Times New Roman"/>
          <w:lang w:eastAsia="en-US"/>
        </w:rPr>
        <w:t>21</w:t>
      </w:r>
      <w:r w:rsidRPr="00DF4FBC">
        <w:rPr>
          <w:rFonts w:ascii="Times New Roman" w:eastAsia="Calibri" w:hAnsi="Times New Roman" w:cs="Times New Roman"/>
          <w:lang w:eastAsia="en-US"/>
        </w:rPr>
        <w:t xml:space="preserve">» </w:t>
      </w:r>
      <w:r w:rsidR="001D0B20">
        <w:rPr>
          <w:rFonts w:ascii="Times New Roman" w:eastAsia="Calibri" w:hAnsi="Times New Roman" w:cs="Times New Roman"/>
          <w:lang w:eastAsia="en-US"/>
        </w:rPr>
        <w:t>февраля</w:t>
      </w:r>
      <w:r w:rsidRPr="00DF4FBC">
        <w:rPr>
          <w:rFonts w:ascii="Times New Roman" w:eastAsia="Calibri" w:hAnsi="Times New Roman" w:cs="Times New Roman"/>
          <w:lang w:eastAsia="en-US"/>
        </w:rPr>
        <w:t xml:space="preserve"> 2023 г. №</w:t>
      </w:r>
      <w:r w:rsidR="001D0B20">
        <w:rPr>
          <w:rFonts w:ascii="Times New Roman" w:eastAsia="Calibri" w:hAnsi="Times New Roman" w:cs="Times New Roman"/>
          <w:lang w:eastAsia="en-US"/>
        </w:rPr>
        <w:t xml:space="preserve"> 661</w:t>
      </w:r>
    </w:p>
    <w:p w14:paraId="384C61C2" w14:textId="77777777" w:rsidR="00DF4FBC" w:rsidRPr="00DF4FBC" w:rsidRDefault="00DF4FBC" w:rsidP="00DF4FBC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Style w:val="ab"/>
        <w:tblW w:w="14850" w:type="dxa"/>
        <w:tblLayout w:type="fixed"/>
        <w:tblLook w:val="00A0" w:firstRow="1" w:lastRow="0" w:firstColumn="1" w:lastColumn="0" w:noHBand="0" w:noVBand="0"/>
      </w:tblPr>
      <w:tblGrid>
        <w:gridCol w:w="493"/>
        <w:gridCol w:w="38"/>
        <w:gridCol w:w="34"/>
        <w:gridCol w:w="6"/>
        <w:gridCol w:w="1615"/>
        <w:gridCol w:w="12"/>
        <w:gridCol w:w="37"/>
        <w:gridCol w:w="2126"/>
        <w:gridCol w:w="425"/>
        <w:gridCol w:w="115"/>
        <w:gridCol w:w="102"/>
        <w:gridCol w:w="2020"/>
        <w:gridCol w:w="9"/>
        <w:gridCol w:w="26"/>
        <w:gridCol w:w="685"/>
        <w:gridCol w:w="407"/>
        <w:gridCol w:w="450"/>
        <w:gridCol w:w="30"/>
        <w:gridCol w:w="683"/>
        <w:gridCol w:w="57"/>
        <w:gridCol w:w="657"/>
        <w:gridCol w:w="738"/>
        <w:gridCol w:w="1528"/>
        <w:gridCol w:w="6"/>
        <w:gridCol w:w="136"/>
        <w:gridCol w:w="46"/>
        <w:gridCol w:w="359"/>
        <w:gridCol w:w="2010"/>
      </w:tblGrid>
      <w:tr w:rsidR="00DF4FBC" w:rsidRPr="00DF4FBC" w14:paraId="2828A5EB" w14:textId="77777777" w:rsidTr="001F5529">
        <w:trPr>
          <w:trHeight w:val="1461"/>
        </w:trPr>
        <w:tc>
          <w:tcPr>
            <w:tcW w:w="571" w:type="dxa"/>
            <w:gridSpan w:val="4"/>
            <w:vMerge w:val="restart"/>
          </w:tcPr>
          <w:p w14:paraId="654F1947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br w:type="page"/>
              <w:t>№</w:t>
            </w:r>
          </w:p>
          <w:p w14:paraId="2689B5C6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627" w:type="dxa"/>
            <w:gridSpan w:val="2"/>
            <w:vMerge w:val="restart"/>
          </w:tcPr>
          <w:p w14:paraId="0C0F45E0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0F846CA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FC097DD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A8EC303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Название</w:t>
            </w:r>
          </w:p>
          <w:p w14:paraId="01DC401B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мероприятия для выполнения задачи</w:t>
            </w:r>
          </w:p>
          <w:p w14:paraId="79940281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gridSpan w:val="5"/>
            <w:vMerge w:val="restart"/>
          </w:tcPr>
          <w:p w14:paraId="3E30FFA2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8CBC27D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BF1310B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EF341BF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Целевые индикаторы</w:t>
            </w:r>
          </w:p>
          <w:p w14:paraId="452E128E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3"/>
            <w:vMerge w:val="restart"/>
          </w:tcPr>
          <w:p w14:paraId="138AA715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9388DC5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9A3A0CD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55C90F8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Единица</w:t>
            </w:r>
          </w:p>
          <w:p w14:paraId="3B325249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измерения</w:t>
            </w:r>
          </w:p>
          <w:p w14:paraId="148B8C58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gridSpan w:val="7"/>
          </w:tcPr>
          <w:p w14:paraId="4893CCEE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929B2CE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Значения целевого индикатора (ключевые показатели развития конкуренции)</w:t>
            </w:r>
          </w:p>
        </w:tc>
        <w:tc>
          <w:tcPr>
            <w:tcW w:w="2408" w:type="dxa"/>
            <w:gridSpan w:val="4"/>
          </w:tcPr>
          <w:p w14:paraId="7FBD7BB3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t>Методика расчета целевого индикатора</w:t>
            </w:r>
          </w:p>
          <w:p w14:paraId="233F6D54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gridSpan w:val="3"/>
          </w:tcPr>
          <w:p w14:paraId="5351E730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t>Ответственные</w:t>
            </w:r>
          </w:p>
          <w:p w14:paraId="081EF4B5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t>исполнители</w:t>
            </w:r>
          </w:p>
          <w:p w14:paraId="269E762F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4FBC" w:rsidRPr="00DF4FBC" w14:paraId="34AABE21" w14:textId="77777777" w:rsidTr="001F5529">
        <w:trPr>
          <w:trHeight w:val="1272"/>
        </w:trPr>
        <w:tc>
          <w:tcPr>
            <w:tcW w:w="571" w:type="dxa"/>
            <w:gridSpan w:val="4"/>
            <w:vMerge/>
          </w:tcPr>
          <w:p w14:paraId="3A71EEBB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7" w:type="dxa"/>
            <w:gridSpan w:val="2"/>
            <w:vMerge/>
          </w:tcPr>
          <w:p w14:paraId="3FE044EA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gridSpan w:val="5"/>
            <w:vMerge/>
          </w:tcPr>
          <w:p w14:paraId="19C09BB4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3"/>
            <w:vMerge/>
          </w:tcPr>
          <w:p w14:paraId="0D2201F0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14:paraId="6CB11AD8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87" w:type="dxa"/>
            <w:gridSpan w:val="3"/>
          </w:tcPr>
          <w:p w14:paraId="615FB552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40" w:type="dxa"/>
            <w:gridSpan w:val="2"/>
          </w:tcPr>
          <w:p w14:paraId="2FBBF783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57" w:type="dxa"/>
          </w:tcPr>
          <w:p w14:paraId="59132592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8" w:type="dxa"/>
            <w:gridSpan w:val="4"/>
          </w:tcPr>
          <w:p w14:paraId="4E9528BB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gridSpan w:val="3"/>
          </w:tcPr>
          <w:p w14:paraId="4B486DD7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4FBC" w:rsidRPr="00DF4FBC" w14:paraId="596923CE" w14:textId="77777777" w:rsidTr="001F5529">
        <w:trPr>
          <w:trHeight w:val="401"/>
        </w:trPr>
        <w:tc>
          <w:tcPr>
            <w:tcW w:w="571" w:type="dxa"/>
            <w:gridSpan w:val="4"/>
          </w:tcPr>
          <w:p w14:paraId="154CB67B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27" w:type="dxa"/>
            <w:gridSpan w:val="2"/>
          </w:tcPr>
          <w:p w14:paraId="3B0152E4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5" w:type="dxa"/>
            <w:gridSpan w:val="5"/>
          </w:tcPr>
          <w:p w14:paraId="3CD5D63C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gridSpan w:val="3"/>
          </w:tcPr>
          <w:p w14:paraId="72889ABA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" w:type="dxa"/>
          </w:tcPr>
          <w:p w14:paraId="7DA4D717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gridSpan w:val="3"/>
          </w:tcPr>
          <w:p w14:paraId="37DC8192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0" w:type="dxa"/>
            <w:gridSpan w:val="2"/>
          </w:tcPr>
          <w:p w14:paraId="21638D64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7" w:type="dxa"/>
          </w:tcPr>
          <w:p w14:paraId="0333F685" w14:textId="77777777" w:rsidR="00DF4FBC" w:rsidRPr="00DF4FBC" w:rsidRDefault="00DF4FBC" w:rsidP="00DF4FBC">
            <w:pPr>
              <w:widowControl/>
              <w:tabs>
                <w:tab w:val="left" w:pos="567"/>
              </w:tabs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8" w:type="dxa"/>
            <w:gridSpan w:val="4"/>
          </w:tcPr>
          <w:p w14:paraId="7B8500D6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15" w:type="dxa"/>
            <w:gridSpan w:val="3"/>
          </w:tcPr>
          <w:p w14:paraId="387E1E9C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F4FBC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DF4FBC" w:rsidRPr="00DF4FBC" w14:paraId="37B7FF15" w14:textId="77777777" w:rsidTr="001F5529">
        <w:trPr>
          <w:trHeight w:val="284"/>
        </w:trPr>
        <w:tc>
          <w:tcPr>
            <w:tcW w:w="14850" w:type="dxa"/>
            <w:gridSpan w:val="28"/>
          </w:tcPr>
          <w:p w14:paraId="318F8D93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4FBC">
              <w:rPr>
                <w:rFonts w:ascii="Times New Roman" w:eastAsia="Calibri" w:hAnsi="Times New Roman" w:cs="Times New Roman"/>
                <w:b/>
              </w:rPr>
              <w:t>1. Рынок оказания услуг по перевозке пассажиров автомобильным транспортом по муниципальным маршрутам регулярных перевозок</w:t>
            </w:r>
          </w:p>
          <w:p w14:paraId="6B36FDEB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4F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F4FBC" w:rsidRPr="00DF4FBC" w14:paraId="77B3DD62" w14:textId="77777777" w:rsidTr="001F5529">
        <w:trPr>
          <w:trHeight w:val="560"/>
        </w:trPr>
        <w:tc>
          <w:tcPr>
            <w:tcW w:w="565" w:type="dxa"/>
            <w:gridSpan w:val="3"/>
          </w:tcPr>
          <w:p w14:paraId="28C192E2" w14:textId="77777777" w:rsidR="00DF4FBC" w:rsidRPr="00DF4FBC" w:rsidRDefault="00DF4FBC" w:rsidP="00DF4FBC">
            <w:pPr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5" w:type="dxa"/>
            <w:gridSpan w:val="13"/>
          </w:tcPr>
          <w:p w14:paraId="252CC22B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Проблемы:</w:t>
            </w:r>
          </w:p>
          <w:p w14:paraId="4121ABD6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отсутствие устойчивого пассажиропотока, уменьшение пассажирооборота вследствие отрицательной демографии и увеличения частного автотранспорта, недобросовестная конкуренция с «серыми» перевозчиками, нерентабельность бизнеса</w:t>
            </w:r>
          </w:p>
          <w:p w14:paraId="43C9FDC5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0" w:type="dxa"/>
            <w:gridSpan w:val="12"/>
          </w:tcPr>
          <w:p w14:paraId="37193DEB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14:paraId="5E69218F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 xml:space="preserve">уменьшение сегмента «серого» рынка перевозчиков, </w:t>
            </w:r>
          </w:p>
          <w:p w14:paraId="023945D7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обеспечение максимальной доступности информации и прозрачности условий работы на рынке пассажирских перевозок;</w:t>
            </w:r>
          </w:p>
          <w:p w14:paraId="6A39093E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создание новых маршрутов.</w:t>
            </w:r>
          </w:p>
          <w:p w14:paraId="29247BF3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spacing w:line="220" w:lineRule="exact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4FBC" w:rsidRPr="00DF4FBC" w14:paraId="385958D8" w14:textId="77777777" w:rsidTr="001F5529">
        <w:trPr>
          <w:trHeight w:val="560"/>
        </w:trPr>
        <w:tc>
          <w:tcPr>
            <w:tcW w:w="565" w:type="dxa"/>
            <w:gridSpan w:val="3"/>
            <w:vAlign w:val="center"/>
          </w:tcPr>
          <w:p w14:paraId="4A40FD13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670" w:type="dxa"/>
            <w:gridSpan w:val="4"/>
          </w:tcPr>
          <w:p w14:paraId="3A39A123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Обеспечение равной доступности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услуг общественного транспорта для отдельных категорий граждан на территории ЛМР  Республики Татарстан</w:t>
            </w:r>
          </w:p>
          <w:p w14:paraId="4FE79062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66" w:type="dxa"/>
            <w:gridSpan w:val="3"/>
          </w:tcPr>
          <w:p w14:paraId="019AE32F" w14:textId="77777777" w:rsidR="00DF4FBC" w:rsidRPr="00DF4FBC" w:rsidRDefault="00DF4FBC" w:rsidP="00DF4FBC">
            <w:pPr>
              <w:autoSpaceDE/>
              <w:autoSpaceDN/>
              <w:adjustRightInd/>
              <w:ind w:left="120" w:right="16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Доля транспортных предприятий, обеспечивающих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равную доступность услуг общественного транспорта для льготных категорий граждан на регулярных муниципальных</w:t>
            </w:r>
            <w:r w:rsidRPr="00DF4FBC">
              <w:rPr>
                <w:rFonts w:ascii="Times New Roman" w:hAnsi="Times New Roman" w:cs="Times New Roman"/>
              </w:rPr>
              <w:t xml:space="preserve"> </w:t>
            </w:r>
            <w:r w:rsidRPr="00DF4FBC">
              <w:rPr>
                <w:rFonts w:ascii="Times New Roman" w:hAnsi="Times New Roman" w:cs="Times New Roman"/>
                <w:spacing w:val="4"/>
              </w:rPr>
              <w:t>маршрутах по регулируемым тарифам (в городском и пригородном сообщении) (V) (перечень льготных категорий граждан утвержден постановлением Кабинета Министров Республики Татарстан от 7 апреля 2005 года № 161)</w:t>
            </w:r>
          </w:p>
          <w:p w14:paraId="2E0A44E9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2"/>
          </w:tcPr>
          <w:p w14:paraId="5B027962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%</w:t>
            </w:r>
          </w:p>
        </w:tc>
        <w:tc>
          <w:tcPr>
            <w:tcW w:w="720" w:type="dxa"/>
            <w:gridSpan w:val="3"/>
          </w:tcPr>
          <w:p w14:paraId="08F788AC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  <w:tc>
          <w:tcPr>
            <w:tcW w:w="857" w:type="dxa"/>
            <w:gridSpan w:val="2"/>
          </w:tcPr>
          <w:p w14:paraId="1B42E509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  <w:tc>
          <w:tcPr>
            <w:tcW w:w="713" w:type="dxa"/>
            <w:gridSpan w:val="2"/>
          </w:tcPr>
          <w:p w14:paraId="705946BC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  <w:tc>
          <w:tcPr>
            <w:tcW w:w="714" w:type="dxa"/>
            <w:gridSpan w:val="2"/>
          </w:tcPr>
          <w:p w14:paraId="2BFB8A8B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  <w:tc>
          <w:tcPr>
            <w:tcW w:w="2454" w:type="dxa"/>
            <w:gridSpan w:val="5"/>
          </w:tcPr>
          <w:p w14:paraId="6BFEADDE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V = А / В х 100%, где:    А – количество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транспортных предприятий, обеспечивающих равную доступность услуг общественного транспорта для льготных категорий граждан на регулярных муниципальных маршрутах по регулируемым тарифам(в городском и пригородном сообщении), единиц; В – общее количество транспортных предприятий, осуществляющих пассажирские перевозки на регулярных муниципальных маршрутах по регулируемым тарифам(в городском и пригородном сообщении), единиц;</w:t>
            </w:r>
          </w:p>
        </w:tc>
        <w:tc>
          <w:tcPr>
            <w:tcW w:w="2369" w:type="dxa"/>
            <w:gridSpan w:val="2"/>
          </w:tcPr>
          <w:p w14:paraId="24610068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Управляющий делами исполнительного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комитета муниципального образования «Лениногорский муниципальный район» </w:t>
            </w:r>
          </w:p>
        </w:tc>
      </w:tr>
      <w:tr w:rsidR="00DF4FBC" w:rsidRPr="00DF4FBC" w14:paraId="66CBF91F" w14:textId="77777777" w:rsidTr="001F5529">
        <w:trPr>
          <w:trHeight w:val="3098"/>
        </w:trPr>
        <w:tc>
          <w:tcPr>
            <w:tcW w:w="565" w:type="dxa"/>
            <w:gridSpan w:val="3"/>
            <w:vAlign w:val="center"/>
          </w:tcPr>
          <w:p w14:paraId="56B21FBF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lastRenderedPageBreak/>
              <w:t>1.2.</w:t>
            </w:r>
          </w:p>
        </w:tc>
        <w:tc>
          <w:tcPr>
            <w:tcW w:w="1670" w:type="dxa"/>
            <w:gridSpan w:val="4"/>
          </w:tcPr>
          <w:p w14:paraId="0A78D4F5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Обеспечение равной доступности транспортных предприятий на рынок пассажироперевозок</w:t>
            </w:r>
          </w:p>
        </w:tc>
        <w:tc>
          <w:tcPr>
            <w:tcW w:w="2666" w:type="dxa"/>
            <w:gridSpan w:val="3"/>
          </w:tcPr>
          <w:p w14:paraId="588E6410" w14:textId="77777777" w:rsidR="00DF4FBC" w:rsidRPr="00DF4FBC" w:rsidRDefault="00DF4FBC" w:rsidP="00DF4FBC">
            <w:pPr>
              <w:autoSpaceDE/>
              <w:autoSpaceDN/>
              <w:adjustRightInd/>
              <w:spacing w:line="276" w:lineRule="auto"/>
              <w:ind w:left="-54"/>
              <w:rPr>
                <w:rFonts w:ascii="Times New Roman" w:eastAsia="Calibri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Размещение информации о критериях конкурсного отбора перевозчиков в открытом доступе в сети Интернет с целью максимальной доступности информации и прозрачности условий работы на рынке пассажирских перевозок;</w:t>
            </w:r>
          </w:p>
        </w:tc>
        <w:tc>
          <w:tcPr>
            <w:tcW w:w="2122" w:type="dxa"/>
            <w:gridSpan w:val="2"/>
          </w:tcPr>
          <w:p w14:paraId="69A1A854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720" w:type="dxa"/>
            <w:gridSpan w:val="3"/>
          </w:tcPr>
          <w:p w14:paraId="79C39BA5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7" w:type="dxa"/>
            <w:gridSpan w:val="2"/>
          </w:tcPr>
          <w:p w14:paraId="6036EFD1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713" w:type="dxa"/>
            <w:gridSpan w:val="2"/>
          </w:tcPr>
          <w:p w14:paraId="369B0DE7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714" w:type="dxa"/>
            <w:gridSpan w:val="2"/>
          </w:tcPr>
          <w:p w14:paraId="75711CC0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2408" w:type="dxa"/>
            <w:gridSpan w:val="4"/>
          </w:tcPr>
          <w:p w14:paraId="0F68D6AF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Методика расчета не требуется</w:t>
            </w:r>
          </w:p>
        </w:tc>
        <w:tc>
          <w:tcPr>
            <w:tcW w:w="2415" w:type="dxa"/>
            <w:gridSpan w:val="3"/>
          </w:tcPr>
          <w:p w14:paraId="44009E76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</w:tc>
      </w:tr>
      <w:tr w:rsidR="00DF4FBC" w:rsidRPr="00DF4FBC" w14:paraId="4634A9D0" w14:textId="77777777" w:rsidTr="001F5529">
        <w:trPr>
          <w:trHeight w:val="560"/>
        </w:trPr>
        <w:tc>
          <w:tcPr>
            <w:tcW w:w="565" w:type="dxa"/>
            <w:gridSpan w:val="3"/>
            <w:vAlign w:val="center"/>
          </w:tcPr>
          <w:p w14:paraId="3A20F573" w14:textId="77777777" w:rsidR="00DF4FBC" w:rsidRPr="00DF4FBC" w:rsidRDefault="00DF4FBC" w:rsidP="00DF4FBC">
            <w:pPr>
              <w:tabs>
                <w:tab w:val="left" w:pos="255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1670" w:type="dxa"/>
            <w:gridSpan w:val="4"/>
          </w:tcPr>
          <w:p w14:paraId="1D7518CB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Создание новых маршрутов</w:t>
            </w:r>
          </w:p>
        </w:tc>
        <w:tc>
          <w:tcPr>
            <w:tcW w:w="2666" w:type="dxa"/>
            <w:gridSpan w:val="3"/>
          </w:tcPr>
          <w:p w14:paraId="3044D952" w14:textId="77777777" w:rsidR="00DF4FBC" w:rsidRPr="00DF4FBC" w:rsidRDefault="00DF4FBC" w:rsidP="00DF4FBC">
            <w:pPr>
              <w:autoSpaceDE/>
              <w:autoSpaceDN/>
              <w:adjustRightInd/>
              <w:spacing w:line="276" w:lineRule="auto"/>
              <w:ind w:left="-54"/>
              <w:rPr>
                <w:rFonts w:ascii="Times New Roman" w:hAnsi="Times New Roman" w:cs="Times New Roman"/>
                <w:color w:val="000000"/>
              </w:rPr>
            </w:pPr>
            <w:r w:rsidRPr="00DF4FBC">
              <w:rPr>
                <w:rFonts w:ascii="Times New Roman" w:hAnsi="Times New Roman" w:cs="Times New Roman"/>
                <w:color w:val="000000"/>
              </w:rPr>
              <w:t>Формирование сети регулярных маршрутов с учетом предложений, изложенных в обращениях негосударственных перевозчиков и создание новых маршрутов;</w:t>
            </w:r>
          </w:p>
        </w:tc>
        <w:tc>
          <w:tcPr>
            <w:tcW w:w="2122" w:type="dxa"/>
            <w:gridSpan w:val="2"/>
          </w:tcPr>
          <w:p w14:paraId="5C51F3C2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Единиц</w:t>
            </w:r>
          </w:p>
        </w:tc>
        <w:tc>
          <w:tcPr>
            <w:tcW w:w="720" w:type="dxa"/>
            <w:gridSpan w:val="3"/>
          </w:tcPr>
          <w:p w14:paraId="4F013291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857" w:type="dxa"/>
            <w:gridSpan w:val="2"/>
          </w:tcPr>
          <w:p w14:paraId="7BFDBD63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13" w:type="dxa"/>
            <w:gridSpan w:val="2"/>
          </w:tcPr>
          <w:p w14:paraId="50578190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714" w:type="dxa"/>
            <w:gridSpan w:val="2"/>
          </w:tcPr>
          <w:p w14:paraId="4812623B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408" w:type="dxa"/>
            <w:gridSpan w:val="4"/>
          </w:tcPr>
          <w:p w14:paraId="044F4103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Абсолютный показатель. Методика расчета не требуется</w:t>
            </w:r>
          </w:p>
        </w:tc>
        <w:tc>
          <w:tcPr>
            <w:tcW w:w="2415" w:type="dxa"/>
            <w:gridSpan w:val="3"/>
          </w:tcPr>
          <w:p w14:paraId="6F7DBFD1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</w:tc>
      </w:tr>
      <w:tr w:rsidR="00DF4FBC" w:rsidRPr="00DF4FBC" w14:paraId="46E63EC7" w14:textId="77777777" w:rsidTr="001F5529">
        <w:trPr>
          <w:trHeight w:val="219"/>
        </w:trPr>
        <w:tc>
          <w:tcPr>
            <w:tcW w:w="14850" w:type="dxa"/>
            <w:gridSpan w:val="28"/>
            <w:vAlign w:val="center"/>
          </w:tcPr>
          <w:p w14:paraId="6D637830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 Рынок розничной торговли</w:t>
            </w:r>
          </w:p>
          <w:p w14:paraId="1C06AB4C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</w:tr>
      <w:tr w:rsidR="00DF4FBC" w:rsidRPr="00DF4FBC" w14:paraId="377E8085" w14:textId="77777777" w:rsidTr="001F5529">
        <w:trPr>
          <w:trHeight w:val="219"/>
        </w:trPr>
        <w:tc>
          <w:tcPr>
            <w:tcW w:w="7743" w:type="dxa"/>
            <w:gridSpan w:val="15"/>
          </w:tcPr>
          <w:p w14:paraId="0A032CAA" w14:textId="77777777" w:rsidR="00DF4FBC" w:rsidRPr="00DF4FBC" w:rsidRDefault="00DF4FBC" w:rsidP="00DF4FBC">
            <w:pPr>
              <w:autoSpaceDE/>
              <w:autoSpaceDN/>
              <w:adjustRightInd/>
              <w:spacing w:line="283" w:lineRule="exact"/>
              <w:ind w:left="94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Проблемы:</w:t>
            </w:r>
          </w:p>
          <w:p w14:paraId="36D53D77" w14:textId="77777777" w:rsidR="00DF4FBC" w:rsidRPr="00DF4FBC" w:rsidRDefault="00DF4FBC" w:rsidP="00DF4FBC">
            <w:pPr>
              <w:autoSpaceDE/>
              <w:autoSpaceDN/>
              <w:adjustRightInd/>
              <w:spacing w:line="283" w:lineRule="exact"/>
              <w:jc w:val="center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недостаточное количество объектов НТО</w:t>
            </w:r>
          </w:p>
        </w:tc>
        <w:tc>
          <w:tcPr>
            <w:tcW w:w="7107" w:type="dxa"/>
            <w:gridSpan w:val="13"/>
          </w:tcPr>
          <w:p w14:paraId="2DA3D18D" w14:textId="77777777" w:rsidR="00DF4FBC" w:rsidRPr="00DF4FBC" w:rsidRDefault="00DF4FBC" w:rsidP="00DF4FBC">
            <w:pPr>
              <w:autoSpaceDE/>
              <w:autoSpaceDN/>
              <w:adjustRightInd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Задачи:</w:t>
            </w:r>
          </w:p>
          <w:p w14:paraId="00AAE777" w14:textId="77777777" w:rsidR="00DF4FBC" w:rsidRPr="00DF4FBC" w:rsidRDefault="00DF4FBC" w:rsidP="00DF4FBC">
            <w:pPr>
              <w:autoSpaceDE/>
              <w:autoSpaceDN/>
              <w:adjustRightInd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увеличение количества НТО не менее чем на 10% к 2025 году по отношению к 2020 году</w:t>
            </w:r>
          </w:p>
        </w:tc>
      </w:tr>
      <w:tr w:rsidR="00DF4FBC" w:rsidRPr="00DF4FBC" w14:paraId="2BF72FB0" w14:textId="77777777" w:rsidTr="001F5529">
        <w:trPr>
          <w:trHeight w:val="219"/>
        </w:trPr>
        <w:tc>
          <w:tcPr>
            <w:tcW w:w="493" w:type="dxa"/>
            <w:vAlign w:val="center"/>
          </w:tcPr>
          <w:p w14:paraId="0B154251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1742" w:type="dxa"/>
            <w:gridSpan w:val="6"/>
          </w:tcPr>
          <w:p w14:paraId="499DCDC1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right="12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Увеличение количества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НТО не менее чем на 10% к 2025 году по отношению к 2020 году</w:t>
            </w:r>
          </w:p>
        </w:tc>
        <w:tc>
          <w:tcPr>
            <w:tcW w:w="2551" w:type="dxa"/>
            <w:gridSpan w:val="2"/>
          </w:tcPr>
          <w:p w14:paraId="45EB4505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Проведение открытых опросов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предпринимателей в целях определения спроса/потребности в предоставлении мест под размещение НТО;</w:t>
            </w:r>
          </w:p>
          <w:p w14:paraId="6DC3BDD6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предложений по изменению схемы размещения НТО и ее утверждение;</w:t>
            </w:r>
          </w:p>
          <w:p w14:paraId="09569F99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B3576F0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6" w:type="dxa"/>
            <w:gridSpan w:val="4"/>
          </w:tcPr>
          <w:p w14:paraId="2D20C488" w14:textId="77777777" w:rsidR="00DF4FBC" w:rsidRPr="00DF4FBC" w:rsidRDefault="00DF4FBC" w:rsidP="00DF4FBC">
            <w:pPr>
              <w:autoSpaceDE/>
              <w:autoSpaceDN/>
              <w:adjustRightInd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%</w:t>
            </w:r>
          </w:p>
        </w:tc>
        <w:tc>
          <w:tcPr>
            <w:tcW w:w="711" w:type="dxa"/>
            <w:gridSpan w:val="2"/>
          </w:tcPr>
          <w:p w14:paraId="5D206C19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7" w:type="dxa"/>
            <w:gridSpan w:val="2"/>
          </w:tcPr>
          <w:p w14:paraId="3FDFDAFE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713" w:type="dxa"/>
            <w:gridSpan w:val="2"/>
          </w:tcPr>
          <w:p w14:paraId="09E108EF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714" w:type="dxa"/>
            <w:gridSpan w:val="2"/>
          </w:tcPr>
          <w:p w14:paraId="19207751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  <w:tc>
          <w:tcPr>
            <w:tcW w:w="2266" w:type="dxa"/>
            <w:gridSpan w:val="2"/>
          </w:tcPr>
          <w:p w14:paraId="0D8E24A3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V = А / В х 100%, где:    А –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количество объектов НТО отчетного периода, единиц; </w:t>
            </w:r>
          </w:p>
          <w:p w14:paraId="21203C43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–количество объектов НТО предыдущего периода, единиц;</w:t>
            </w:r>
          </w:p>
        </w:tc>
        <w:tc>
          <w:tcPr>
            <w:tcW w:w="2557" w:type="dxa"/>
            <w:gridSpan w:val="5"/>
          </w:tcPr>
          <w:p w14:paraId="6CB48EE9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1. МБУ «АрхГрадСтройКонт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роль» МО «ЛМР»</w:t>
            </w:r>
          </w:p>
          <w:p w14:paraId="65DB5FCD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Отдел экономики  Исполнительного комитета муниципального образования «Лениногорский муниципальный район»</w:t>
            </w:r>
          </w:p>
        </w:tc>
      </w:tr>
      <w:tr w:rsidR="00DF4FBC" w:rsidRPr="00DF4FBC" w14:paraId="44023761" w14:textId="77777777" w:rsidTr="001F5529">
        <w:trPr>
          <w:trHeight w:val="219"/>
        </w:trPr>
        <w:tc>
          <w:tcPr>
            <w:tcW w:w="493" w:type="dxa"/>
            <w:vAlign w:val="center"/>
          </w:tcPr>
          <w:p w14:paraId="44ED4236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42" w:type="dxa"/>
            <w:gridSpan w:val="6"/>
          </w:tcPr>
          <w:p w14:paraId="5D11F233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right="12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  <w:gridSpan w:val="2"/>
          </w:tcPr>
          <w:p w14:paraId="14856D8A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6" w:type="dxa"/>
            <w:gridSpan w:val="4"/>
          </w:tcPr>
          <w:p w14:paraId="5DC806E5" w14:textId="77777777" w:rsidR="00DF4FBC" w:rsidRPr="00DF4FBC" w:rsidRDefault="00DF4FBC" w:rsidP="00DF4FBC">
            <w:pPr>
              <w:autoSpaceDE/>
              <w:autoSpaceDN/>
              <w:adjustRightInd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11" w:type="dxa"/>
            <w:gridSpan w:val="2"/>
          </w:tcPr>
          <w:p w14:paraId="5DBD6F22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7" w:type="dxa"/>
            <w:gridSpan w:val="2"/>
          </w:tcPr>
          <w:p w14:paraId="475D536D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13" w:type="dxa"/>
            <w:gridSpan w:val="2"/>
          </w:tcPr>
          <w:p w14:paraId="625661E6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14" w:type="dxa"/>
            <w:gridSpan w:val="2"/>
          </w:tcPr>
          <w:p w14:paraId="26F6A493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38" w:type="dxa"/>
          </w:tcPr>
          <w:p w14:paraId="5F146415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075" w:type="dxa"/>
            <w:gridSpan w:val="5"/>
          </w:tcPr>
          <w:p w14:paraId="2C505AD0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010" w:type="dxa"/>
          </w:tcPr>
          <w:p w14:paraId="21B8A798" w14:textId="77777777" w:rsidR="00DF4FBC" w:rsidRPr="00DF4FBC" w:rsidRDefault="00DF4FBC" w:rsidP="00DF4FBC">
            <w:pPr>
              <w:autoSpaceDE/>
              <w:autoSpaceDN/>
              <w:adjustRightInd/>
              <w:spacing w:line="274" w:lineRule="exact"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F4FBC" w:rsidRPr="00DF4FBC" w14:paraId="14102DD5" w14:textId="77777777" w:rsidTr="001F5529">
        <w:trPr>
          <w:trHeight w:val="219"/>
        </w:trPr>
        <w:tc>
          <w:tcPr>
            <w:tcW w:w="14850" w:type="dxa"/>
            <w:gridSpan w:val="28"/>
            <w:vAlign w:val="center"/>
          </w:tcPr>
          <w:p w14:paraId="241350D1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3. Системные мероприятия по содействию развитию конкуренции на рынке</w:t>
            </w:r>
          </w:p>
        </w:tc>
      </w:tr>
      <w:tr w:rsidR="00DF4FBC" w:rsidRPr="00DF4FBC" w14:paraId="0753F079" w14:textId="77777777" w:rsidTr="001F5529">
        <w:trPr>
          <w:trHeight w:val="219"/>
        </w:trPr>
        <w:tc>
          <w:tcPr>
            <w:tcW w:w="531" w:type="dxa"/>
            <w:gridSpan w:val="2"/>
          </w:tcPr>
          <w:p w14:paraId="4BBAF7EE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1655" w:type="dxa"/>
            <w:gridSpan w:val="3"/>
          </w:tcPr>
          <w:p w14:paraId="5EC63E19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Повышение информированности потребителей о результатах исполнения мероприятий Национального плана</w:t>
            </w:r>
          </w:p>
        </w:tc>
        <w:tc>
          <w:tcPr>
            <w:tcW w:w="2175" w:type="dxa"/>
            <w:gridSpan w:val="3"/>
          </w:tcPr>
          <w:p w14:paraId="764940B6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 xml:space="preserve">Размещение на официальном сайт Лениногорского муниципального района дорожной карты по содействию развития конкуренции </w:t>
            </w:r>
          </w:p>
        </w:tc>
        <w:tc>
          <w:tcPr>
            <w:tcW w:w="2671" w:type="dxa"/>
            <w:gridSpan w:val="5"/>
          </w:tcPr>
          <w:p w14:paraId="73447B14" w14:textId="77777777" w:rsidR="00DF4FBC" w:rsidRPr="00DF4FBC" w:rsidRDefault="00DF4FBC" w:rsidP="00DF4FBC">
            <w:pPr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5329CF0" w14:textId="77777777" w:rsidR="00DF4FBC" w:rsidRPr="00DF4FBC" w:rsidRDefault="00DF4FBC" w:rsidP="00DF4FBC">
            <w:pPr>
              <w:autoSpaceDE/>
              <w:autoSpaceDN/>
              <w:adjustRightInd/>
              <w:ind w:left="18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7" w:type="dxa"/>
            <w:gridSpan w:val="2"/>
          </w:tcPr>
          <w:p w14:paraId="21BB619B" w14:textId="77777777" w:rsidR="00DF4FBC" w:rsidRPr="00DF4FBC" w:rsidRDefault="00DF4FBC" w:rsidP="00DF4FBC">
            <w:pPr>
              <w:autoSpaceDE/>
              <w:autoSpaceDN/>
              <w:adjustRightInd/>
              <w:ind w:left="3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3" w:type="dxa"/>
            <w:gridSpan w:val="2"/>
          </w:tcPr>
          <w:p w14:paraId="2C9C368D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  <w:gridSpan w:val="2"/>
          </w:tcPr>
          <w:p w14:paraId="7FE57E62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72" w:type="dxa"/>
            <w:gridSpan w:val="3"/>
          </w:tcPr>
          <w:p w14:paraId="222E7A87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Методика расчета не требуется</w:t>
            </w:r>
          </w:p>
        </w:tc>
        <w:tc>
          <w:tcPr>
            <w:tcW w:w="2551" w:type="dxa"/>
            <w:gridSpan w:val="4"/>
          </w:tcPr>
          <w:p w14:paraId="6C1F4982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Отдел экономики  Исполнительного комитета муниципального образования «Лениногорский муниципальный район»</w:t>
            </w:r>
          </w:p>
        </w:tc>
      </w:tr>
      <w:tr w:rsidR="00DF4FBC" w:rsidRPr="00DF4FBC" w14:paraId="14705442" w14:textId="77777777" w:rsidTr="001F5529">
        <w:trPr>
          <w:trHeight w:val="3807"/>
        </w:trPr>
        <w:tc>
          <w:tcPr>
            <w:tcW w:w="531" w:type="dxa"/>
            <w:gridSpan w:val="2"/>
            <w:vMerge w:val="restart"/>
          </w:tcPr>
          <w:p w14:paraId="3A3D0954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3.2</w:t>
            </w:r>
          </w:p>
        </w:tc>
        <w:tc>
          <w:tcPr>
            <w:tcW w:w="1655" w:type="dxa"/>
            <w:gridSpan w:val="3"/>
            <w:vMerge w:val="restart"/>
          </w:tcPr>
          <w:p w14:paraId="529BBE45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2175" w:type="dxa"/>
            <w:gridSpan w:val="3"/>
            <w:vMerge w:val="restart"/>
          </w:tcPr>
          <w:p w14:paraId="3BDF4657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полной инвентаризации муниципального имущества. В том числе закреплённого за учреждениями, на предмет эффективного использования</w:t>
            </w:r>
          </w:p>
          <w:p w14:paraId="7F9A594F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F612681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Включение указанного имущества в  программу приватизации и перечень имущества свободного от прав третьих лиц, для передачи во владение и (или) пользование субъектам малого и среднего предпринимательства, увеличение и поддержание в актуальном состоянии перечня имущества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свободного от прав третьих лиц.</w:t>
            </w:r>
          </w:p>
        </w:tc>
        <w:tc>
          <w:tcPr>
            <w:tcW w:w="2671" w:type="dxa"/>
            <w:gridSpan w:val="5"/>
            <w:vMerge w:val="restart"/>
          </w:tcPr>
          <w:p w14:paraId="2D0F17FA" w14:textId="77777777" w:rsidR="00DF4FBC" w:rsidRPr="00DF4FBC" w:rsidRDefault="00DF4FBC" w:rsidP="00DF4FBC">
            <w:pPr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План приватизации</w:t>
            </w:r>
          </w:p>
        </w:tc>
        <w:tc>
          <w:tcPr>
            <w:tcW w:w="711" w:type="dxa"/>
            <w:gridSpan w:val="2"/>
            <w:vMerge w:val="restart"/>
          </w:tcPr>
          <w:p w14:paraId="3717A7FD" w14:textId="77777777" w:rsidR="00DF4FBC" w:rsidRPr="00DF4FBC" w:rsidRDefault="00DF4FBC" w:rsidP="00DF4FBC">
            <w:pPr>
              <w:autoSpaceDE/>
              <w:autoSpaceDN/>
              <w:adjustRightInd/>
              <w:ind w:left="18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7" w:type="dxa"/>
            <w:gridSpan w:val="2"/>
            <w:vMerge w:val="restart"/>
          </w:tcPr>
          <w:p w14:paraId="21946A68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3" w:type="dxa"/>
            <w:gridSpan w:val="2"/>
            <w:vMerge w:val="restart"/>
          </w:tcPr>
          <w:p w14:paraId="55C2D4EC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  <w:gridSpan w:val="2"/>
            <w:vMerge w:val="restart"/>
          </w:tcPr>
          <w:p w14:paraId="2E6F43F7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272" w:type="dxa"/>
            <w:gridSpan w:val="3"/>
            <w:vMerge w:val="restart"/>
          </w:tcPr>
          <w:p w14:paraId="7D8F3996" w14:textId="77777777" w:rsidR="00DF4FBC" w:rsidRPr="00DF4FBC" w:rsidRDefault="00DF4FBC" w:rsidP="00DF4FBC">
            <w:pPr>
              <w:autoSpaceDE/>
              <w:autoSpaceDN/>
              <w:adjustRightInd/>
              <w:ind w:left="12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Методика расчета не требуется</w:t>
            </w:r>
          </w:p>
        </w:tc>
        <w:tc>
          <w:tcPr>
            <w:tcW w:w="2551" w:type="dxa"/>
            <w:gridSpan w:val="4"/>
          </w:tcPr>
          <w:p w14:paraId="7AA12E0B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МКУ «Палата имущественных и земельных отношений» муниципального образования «Лениногорский муниципальный район»</w:t>
            </w:r>
          </w:p>
        </w:tc>
      </w:tr>
      <w:tr w:rsidR="00DF4FBC" w:rsidRPr="00DF4FBC" w14:paraId="391E08EA" w14:textId="77777777" w:rsidTr="001F5529">
        <w:trPr>
          <w:trHeight w:val="4177"/>
        </w:trPr>
        <w:tc>
          <w:tcPr>
            <w:tcW w:w="531" w:type="dxa"/>
            <w:gridSpan w:val="2"/>
            <w:vMerge/>
          </w:tcPr>
          <w:p w14:paraId="345D2FFC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55" w:type="dxa"/>
            <w:gridSpan w:val="3"/>
            <w:vMerge/>
          </w:tcPr>
          <w:p w14:paraId="76069F60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75" w:type="dxa"/>
            <w:gridSpan w:val="3"/>
            <w:vMerge/>
          </w:tcPr>
          <w:p w14:paraId="771D14FE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671" w:type="dxa"/>
            <w:gridSpan w:val="5"/>
            <w:vMerge/>
          </w:tcPr>
          <w:p w14:paraId="31BB3C80" w14:textId="77777777" w:rsidR="00DF4FBC" w:rsidRPr="00DF4FBC" w:rsidRDefault="00DF4FBC" w:rsidP="00DF4FBC">
            <w:pPr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11" w:type="dxa"/>
            <w:gridSpan w:val="2"/>
            <w:vMerge/>
          </w:tcPr>
          <w:p w14:paraId="770CC773" w14:textId="77777777" w:rsidR="00DF4FBC" w:rsidRPr="00DF4FBC" w:rsidRDefault="00DF4FBC" w:rsidP="00DF4FBC">
            <w:pPr>
              <w:autoSpaceDE/>
              <w:autoSpaceDN/>
              <w:adjustRightInd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vMerge/>
          </w:tcPr>
          <w:p w14:paraId="404C7586" w14:textId="77777777" w:rsidR="00DF4FBC" w:rsidRPr="00DF4FBC" w:rsidRDefault="00DF4FBC" w:rsidP="00DF4FBC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vMerge/>
          </w:tcPr>
          <w:p w14:paraId="50455B23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vMerge/>
          </w:tcPr>
          <w:p w14:paraId="0FC6362B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3"/>
            <w:vMerge/>
          </w:tcPr>
          <w:p w14:paraId="4218CB0A" w14:textId="77777777" w:rsidR="00DF4FBC" w:rsidRPr="00DF4FBC" w:rsidRDefault="00DF4FBC" w:rsidP="00DF4FBC">
            <w:pPr>
              <w:autoSpaceDE/>
              <w:autoSpaceDN/>
              <w:adjustRightInd/>
              <w:ind w:left="12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14:paraId="4C321A0B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</w:p>
        </w:tc>
      </w:tr>
      <w:tr w:rsidR="00DF4FBC" w:rsidRPr="00DF4FBC" w14:paraId="50CFA4E3" w14:textId="77777777" w:rsidTr="001F5529">
        <w:trPr>
          <w:trHeight w:val="4243"/>
        </w:trPr>
        <w:tc>
          <w:tcPr>
            <w:tcW w:w="531" w:type="dxa"/>
            <w:gridSpan w:val="2"/>
          </w:tcPr>
          <w:p w14:paraId="5048C895" w14:textId="77777777" w:rsidR="00DF4FBC" w:rsidRPr="00DF4FBC" w:rsidRDefault="00DF4FBC" w:rsidP="00DF4FBC">
            <w:pPr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3.3</w:t>
            </w:r>
          </w:p>
        </w:tc>
        <w:tc>
          <w:tcPr>
            <w:tcW w:w="1655" w:type="dxa"/>
            <w:gridSpan w:val="3"/>
          </w:tcPr>
          <w:p w14:paraId="1343D239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Оформление документов по подключению (технологическому присоединению) объектов капитального строительства к сетям инженерно-технического </w:t>
            </w: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обеспечения в электронной форме</w:t>
            </w:r>
          </w:p>
        </w:tc>
        <w:tc>
          <w:tcPr>
            <w:tcW w:w="2175" w:type="dxa"/>
            <w:gridSpan w:val="3"/>
          </w:tcPr>
          <w:p w14:paraId="2BE4A33C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Создание условий для оформления (технологическому присоединению) объектов капитального строительства к сетям инженерно-технического обеспечения в электронной форме</w:t>
            </w:r>
          </w:p>
        </w:tc>
        <w:tc>
          <w:tcPr>
            <w:tcW w:w="2671" w:type="dxa"/>
            <w:gridSpan w:val="5"/>
          </w:tcPr>
          <w:p w14:paraId="7D56F60E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Информирование и помощь в оформлении документов по подключению (технологическому присоединению) объектов капитального строительства к сетям инженерно-технического обеспечения в электронной форме</w:t>
            </w:r>
          </w:p>
        </w:tc>
        <w:tc>
          <w:tcPr>
            <w:tcW w:w="711" w:type="dxa"/>
            <w:gridSpan w:val="2"/>
          </w:tcPr>
          <w:p w14:paraId="0C2A7F4F" w14:textId="77777777" w:rsidR="00DF4FBC" w:rsidRPr="00DF4FBC" w:rsidRDefault="00DF4FBC" w:rsidP="00DF4FBC">
            <w:pPr>
              <w:autoSpaceDE/>
              <w:autoSpaceDN/>
              <w:adjustRightInd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</w:tcPr>
          <w:p w14:paraId="5562B5DE" w14:textId="77777777" w:rsidR="00DF4FBC" w:rsidRPr="00DF4FBC" w:rsidRDefault="00DF4FBC" w:rsidP="00DF4FBC">
            <w:pPr>
              <w:autoSpaceDE/>
              <w:autoSpaceDN/>
              <w:adjustRightInd/>
              <w:ind w:left="32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</w:tcPr>
          <w:p w14:paraId="46E7DA05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</w:tcPr>
          <w:p w14:paraId="47A3B986" w14:textId="77777777" w:rsidR="00DF4FBC" w:rsidRPr="00DF4FBC" w:rsidRDefault="00DF4FBC" w:rsidP="00DF4FB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3"/>
          </w:tcPr>
          <w:p w14:paraId="6F111CFF" w14:textId="77777777" w:rsidR="00DF4FBC" w:rsidRPr="00DF4FBC" w:rsidRDefault="00DF4FBC" w:rsidP="00DF4FBC">
            <w:pPr>
              <w:autoSpaceDE/>
              <w:autoSpaceDN/>
              <w:adjustRightInd/>
              <w:ind w:left="12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Методика расчета не требуется</w:t>
            </w:r>
          </w:p>
        </w:tc>
        <w:tc>
          <w:tcPr>
            <w:tcW w:w="2551" w:type="dxa"/>
            <w:gridSpan w:val="4"/>
          </w:tcPr>
          <w:p w14:paraId="7E92623C" w14:textId="77777777" w:rsidR="00DF4FBC" w:rsidRPr="00DF4FBC" w:rsidRDefault="00DF4FBC" w:rsidP="00DF4FBC">
            <w:pPr>
              <w:autoSpaceDE/>
              <w:autoSpaceDN/>
              <w:adjustRightInd/>
              <w:ind w:left="12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 xml:space="preserve">Отдел капитального строительства ИКМО «ЛМР» </w:t>
            </w:r>
          </w:p>
        </w:tc>
      </w:tr>
    </w:tbl>
    <w:p w14:paraId="48F57381" w14:textId="77777777" w:rsidR="00DF4FBC" w:rsidRPr="00DF4FBC" w:rsidRDefault="00DF4FBC" w:rsidP="00DF4FBC">
      <w:pPr>
        <w:widowControl/>
        <w:autoSpaceDE/>
        <w:autoSpaceDN/>
        <w:adjustRightInd/>
        <w:spacing w:after="200"/>
        <w:rPr>
          <w:rFonts w:ascii="Times New Roman" w:eastAsia="Calibri" w:hAnsi="Times New Roman" w:cs="Times New Roman"/>
          <w:lang w:eastAsia="en-US"/>
        </w:rPr>
      </w:pPr>
    </w:p>
    <w:p w14:paraId="6535B934" w14:textId="77777777" w:rsidR="00DF4FBC" w:rsidRDefault="00DF4FBC" w:rsidP="009B1C77">
      <w:pPr>
        <w:jc w:val="both"/>
        <w:rPr>
          <w:rFonts w:ascii="Times New Roman" w:hAnsi="Times New Roman" w:cs="Times New Roman"/>
        </w:rPr>
        <w:sectPr w:rsidR="00DF4FBC" w:rsidSect="00DF4FBC">
          <w:headerReference w:type="default" r:id="rId7"/>
          <w:headerReference w:type="first" r:id="rId8"/>
          <w:pgSz w:w="16838" w:h="11906" w:orient="landscape"/>
          <w:pgMar w:top="850" w:right="1134" w:bottom="1560" w:left="1134" w:header="708" w:footer="0" w:gutter="0"/>
          <w:pgNumType w:start="1"/>
          <w:cols w:space="708"/>
          <w:titlePg/>
          <w:docGrid w:linePitch="360"/>
        </w:sectPr>
      </w:pPr>
    </w:p>
    <w:p w14:paraId="7BF27480" w14:textId="77777777" w:rsidR="00DF4FBC" w:rsidRPr="00DF4FBC" w:rsidRDefault="00DF4FBC" w:rsidP="00DF4FBC">
      <w:pPr>
        <w:adjustRightInd/>
        <w:ind w:left="10915" w:right="37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DF4FBC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  <w:lastRenderedPageBreak/>
        <w:t xml:space="preserve">Приложение </w:t>
      </w:r>
    </w:p>
    <w:p w14:paraId="1F6C5FF8" w14:textId="77777777" w:rsidR="00DF4FBC" w:rsidRPr="00DF4FBC" w:rsidRDefault="00DF4FBC" w:rsidP="00DF4FBC">
      <w:pPr>
        <w:adjustRightInd/>
        <w:ind w:left="10915" w:right="37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DF4FBC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к Плану мероприятий («дорожной карте») по содействию развитию конкуренции на территории Лениногорского муниципального района </w:t>
      </w:r>
    </w:p>
    <w:p w14:paraId="1BAA5E2D" w14:textId="77777777" w:rsidR="00DF4FBC" w:rsidRPr="00DF4FBC" w:rsidRDefault="00DF4FBC" w:rsidP="00DF4FBC">
      <w:pPr>
        <w:adjustRightInd/>
        <w:ind w:left="1091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14:paraId="71EB96D9" w14:textId="77777777" w:rsidR="00DF4FBC" w:rsidRPr="00DF4FBC" w:rsidRDefault="00DF4FBC" w:rsidP="00DF4FBC">
      <w:pPr>
        <w:adjustRightInd/>
        <w:spacing w:before="185" w:line="259" w:lineRule="auto"/>
        <w:ind w:left="415" w:right="853" w:hanging="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F4FB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Перечень дополнительных мероприятий («дорожная карта») по содействию развитию конкуренции на территории Лениногорского муниципального района на 2022-2025 годы</w:t>
      </w:r>
    </w:p>
    <w:p w14:paraId="7606ED01" w14:textId="77777777" w:rsidR="00DF4FBC" w:rsidRPr="00DF4FBC" w:rsidRDefault="00DF4FBC" w:rsidP="00DF4FBC">
      <w:pPr>
        <w:adjustRightInd/>
        <w:spacing w:before="3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252"/>
        <w:gridCol w:w="4820"/>
        <w:gridCol w:w="1559"/>
        <w:gridCol w:w="1701"/>
      </w:tblGrid>
      <w:tr w:rsidR="00DF4FBC" w:rsidRPr="00DF4FBC" w14:paraId="2F3E1E44" w14:textId="77777777" w:rsidTr="001F5529">
        <w:trPr>
          <w:trHeight w:val="1217"/>
        </w:trPr>
        <w:tc>
          <w:tcPr>
            <w:tcW w:w="566" w:type="dxa"/>
          </w:tcPr>
          <w:p w14:paraId="02BF280B" w14:textId="77777777" w:rsidR="00DF4FBC" w:rsidRPr="00DF4FBC" w:rsidRDefault="00DF4FBC" w:rsidP="00DF4FBC">
            <w:pPr>
              <w:adjustRightInd/>
              <w:ind w:left="11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N</w:t>
            </w:r>
          </w:p>
          <w:p w14:paraId="7A6FD807" w14:textId="77777777" w:rsidR="00DF4FBC" w:rsidRPr="00DF4FBC" w:rsidRDefault="00DF4FBC" w:rsidP="00DF4FBC">
            <w:pPr>
              <w:adjustRightInd/>
              <w:ind w:left="114" w:right="105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52" w:type="dxa"/>
          </w:tcPr>
          <w:p w14:paraId="2FBF80ED" w14:textId="77777777" w:rsidR="00DF4FBC" w:rsidRPr="00DF4FBC" w:rsidRDefault="00DF4FBC" w:rsidP="00DF4FBC">
            <w:pPr>
              <w:adjustRightInd/>
              <w:ind w:left="858" w:right="841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Наименование</w:t>
            </w:r>
            <w:r w:rsidRPr="00DF4F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4FB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820" w:type="dxa"/>
          </w:tcPr>
          <w:p w14:paraId="60C1E2BB" w14:textId="77777777" w:rsidR="00DF4FBC" w:rsidRPr="00DF4FBC" w:rsidRDefault="00DF4FBC" w:rsidP="00DF4FBC">
            <w:pPr>
              <w:adjustRightInd/>
              <w:ind w:left="468" w:right="46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Ключевое</w:t>
            </w:r>
            <w:r w:rsidRPr="00DF4F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F4FBC">
              <w:rPr>
                <w:rFonts w:ascii="Times New Roman" w:hAnsi="Times New Roman" w:cs="Times New Roman"/>
              </w:rPr>
              <w:t>событие/результат</w:t>
            </w:r>
          </w:p>
        </w:tc>
        <w:tc>
          <w:tcPr>
            <w:tcW w:w="1559" w:type="dxa"/>
          </w:tcPr>
          <w:p w14:paraId="09240996" w14:textId="77777777" w:rsidR="00DF4FBC" w:rsidRPr="00DF4FBC" w:rsidRDefault="00DF4FBC" w:rsidP="00DF4FBC">
            <w:pPr>
              <w:adjustRightInd/>
              <w:ind w:left="401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701" w:type="dxa"/>
          </w:tcPr>
          <w:p w14:paraId="46907750" w14:textId="77777777" w:rsidR="00DF4FBC" w:rsidRPr="00DF4FBC" w:rsidRDefault="00DF4FBC" w:rsidP="00DF4FBC">
            <w:pPr>
              <w:adjustRightInd/>
              <w:ind w:left="416" w:right="73" w:hanging="310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Исполнит</w:t>
            </w:r>
            <w:r w:rsidRPr="00DF4FB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F4FBC">
              <w:rPr>
                <w:rFonts w:ascii="Times New Roman" w:hAnsi="Times New Roman" w:cs="Times New Roman"/>
              </w:rPr>
              <w:t>ель</w:t>
            </w:r>
          </w:p>
        </w:tc>
      </w:tr>
      <w:tr w:rsidR="00DF4FBC" w:rsidRPr="00DF4FBC" w14:paraId="736FB16F" w14:textId="77777777" w:rsidTr="001F5529">
        <w:trPr>
          <w:trHeight w:val="261"/>
        </w:trPr>
        <w:tc>
          <w:tcPr>
            <w:tcW w:w="566" w:type="dxa"/>
          </w:tcPr>
          <w:p w14:paraId="7D1BE73F" w14:textId="77777777" w:rsidR="00DF4FBC" w:rsidRPr="00DF4FBC" w:rsidRDefault="00DF4FBC" w:rsidP="00DF4FBC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2" w:type="dxa"/>
          </w:tcPr>
          <w:p w14:paraId="32836635" w14:textId="77777777" w:rsidR="00DF4FBC" w:rsidRPr="00DF4FBC" w:rsidRDefault="00DF4FBC" w:rsidP="00DF4FBC">
            <w:pPr>
              <w:adjustRightInd/>
              <w:ind w:left="13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75F4BEB7" w14:textId="77777777" w:rsidR="00DF4FBC" w:rsidRPr="00DF4FBC" w:rsidRDefault="00DF4FBC" w:rsidP="00DF4FBC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49456CEA" w14:textId="77777777" w:rsidR="00DF4FBC" w:rsidRPr="00DF4FBC" w:rsidRDefault="00DF4FBC" w:rsidP="00DF4FBC">
            <w:pPr>
              <w:adjustRightInd/>
              <w:ind w:left="11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7701F5C" w14:textId="77777777" w:rsidR="00DF4FBC" w:rsidRPr="00DF4FBC" w:rsidRDefault="00DF4FBC" w:rsidP="00DF4FBC">
            <w:pPr>
              <w:adjustRightInd/>
              <w:ind w:left="15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7</w:t>
            </w:r>
          </w:p>
        </w:tc>
      </w:tr>
      <w:tr w:rsidR="00DF4FBC" w:rsidRPr="00DF4FBC" w14:paraId="75D96B7A" w14:textId="77777777" w:rsidTr="001F5529">
        <w:trPr>
          <w:trHeight w:val="794"/>
        </w:trPr>
        <w:tc>
          <w:tcPr>
            <w:tcW w:w="566" w:type="dxa"/>
          </w:tcPr>
          <w:p w14:paraId="1EF6E530" w14:textId="77777777" w:rsidR="00DF4FBC" w:rsidRPr="00DF4FBC" w:rsidRDefault="00DF4FBC" w:rsidP="00DF4FBC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52" w:type="dxa"/>
          </w:tcPr>
          <w:p w14:paraId="00C331A4" w14:textId="77777777" w:rsidR="00DF4FBC" w:rsidRPr="00DF4FBC" w:rsidRDefault="00DF4FBC" w:rsidP="00DF4FBC">
            <w:pPr>
              <w:adjustRightInd/>
              <w:ind w:left="65" w:right="75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Достижение не менее 40% от общего объема закупок у малого и среднего предпринимательства</w:t>
            </w:r>
          </w:p>
        </w:tc>
        <w:tc>
          <w:tcPr>
            <w:tcW w:w="4820" w:type="dxa"/>
          </w:tcPr>
          <w:p w14:paraId="5B5413D4" w14:textId="77777777" w:rsidR="00DF4FBC" w:rsidRPr="00DF4FBC" w:rsidRDefault="00DF4FBC" w:rsidP="00DF4FBC">
            <w:pPr>
              <w:adjustRightInd/>
              <w:ind w:left="63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Не менее 40% от общего объема закупок у малого и среднего предпринимательства</w:t>
            </w:r>
          </w:p>
        </w:tc>
        <w:tc>
          <w:tcPr>
            <w:tcW w:w="1559" w:type="dxa"/>
          </w:tcPr>
          <w:p w14:paraId="43898F26" w14:textId="77777777" w:rsidR="00DF4FBC" w:rsidRPr="00DF4FBC" w:rsidRDefault="00DF4FBC" w:rsidP="00DF4FBC">
            <w:pPr>
              <w:adjustRightInd/>
              <w:ind w:left="6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01" w:type="dxa"/>
          </w:tcPr>
          <w:p w14:paraId="0F456FA9" w14:textId="77777777" w:rsidR="00DF4FBC" w:rsidRPr="00DF4FBC" w:rsidRDefault="00DF4FBC" w:rsidP="00DF4FBC">
            <w:pPr>
              <w:adjustRightInd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Отдел экономики Исполнительного комитета Лениногорского муниципального района</w:t>
            </w:r>
          </w:p>
        </w:tc>
      </w:tr>
      <w:tr w:rsidR="00DF4FBC" w:rsidRPr="00DF4FBC" w14:paraId="5C10C76C" w14:textId="77777777" w:rsidTr="001F5529">
        <w:trPr>
          <w:trHeight w:val="930"/>
        </w:trPr>
        <w:tc>
          <w:tcPr>
            <w:tcW w:w="566" w:type="dxa"/>
          </w:tcPr>
          <w:p w14:paraId="30FD134B" w14:textId="77777777" w:rsidR="00DF4FBC" w:rsidRPr="00DF4FBC" w:rsidRDefault="00DF4FBC" w:rsidP="00DF4FBC">
            <w:pPr>
              <w:adjustRightInd/>
              <w:spacing w:before="97"/>
              <w:ind w:left="1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2" w:type="dxa"/>
          </w:tcPr>
          <w:p w14:paraId="77D9F457" w14:textId="77777777" w:rsidR="00DF4FBC" w:rsidRPr="00DF4FBC" w:rsidRDefault="00DF4FBC" w:rsidP="00DF4FBC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Увеличение количества нестационарных и мобильных торговых объектов и торгов мест под них</w:t>
            </w:r>
          </w:p>
        </w:tc>
        <w:tc>
          <w:tcPr>
            <w:tcW w:w="4820" w:type="dxa"/>
          </w:tcPr>
          <w:p w14:paraId="7F7FB479" w14:textId="77777777" w:rsidR="00DF4FBC" w:rsidRPr="00DF4FBC" w:rsidRDefault="00DF4FBC" w:rsidP="00DF4FBC">
            <w:pPr>
              <w:adjustRightInd/>
              <w:ind w:left="63" w:right="256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Увеличение количества нестационарных и мобильных торговых объектов и торгов мест под них</w:t>
            </w:r>
          </w:p>
        </w:tc>
        <w:tc>
          <w:tcPr>
            <w:tcW w:w="1559" w:type="dxa"/>
          </w:tcPr>
          <w:p w14:paraId="613B845C" w14:textId="77777777" w:rsidR="00DF4FBC" w:rsidRPr="00DF4FBC" w:rsidRDefault="00DF4FBC" w:rsidP="00DF4FBC">
            <w:pPr>
              <w:adjustRightInd/>
              <w:spacing w:before="97" w:line="252" w:lineRule="exact"/>
              <w:ind w:left="6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31 декабря</w:t>
            </w:r>
          </w:p>
          <w:p w14:paraId="4351A7BF" w14:textId="77777777" w:rsidR="00DF4FBC" w:rsidRPr="00DF4FBC" w:rsidRDefault="00DF4FBC" w:rsidP="00DF4FBC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1701" w:type="dxa"/>
          </w:tcPr>
          <w:p w14:paraId="2E9D1A90" w14:textId="77777777" w:rsidR="00DF4FBC" w:rsidRPr="00DF4FBC" w:rsidRDefault="00DF4FBC" w:rsidP="00DF4FBC">
            <w:pPr>
              <w:adjustRightInd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  <w:bCs/>
                <w:color w:val="0D0D0D" w:themeColor="text1" w:themeTint="F2"/>
              </w:rPr>
              <w:t>МБУ «АрхГрадСтройКонтроль»</w:t>
            </w:r>
          </w:p>
        </w:tc>
      </w:tr>
      <w:tr w:rsidR="00DF4FBC" w:rsidRPr="00DF4FBC" w14:paraId="5DDBFA46" w14:textId="77777777" w:rsidTr="001F5529">
        <w:trPr>
          <w:trHeight w:val="1368"/>
        </w:trPr>
        <w:tc>
          <w:tcPr>
            <w:tcW w:w="566" w:type="dxa"/>
          </w:tcPr>
          <w:p w14:paraId="0ABF7485" w14:textId="77777777" w:rsidR="00DF4FBC" w:rsidRPr="00DF4FBC" w:rsidRDefault="00DF4FBC" w:rsidP="00DF4FBC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2" w:type="dxa"/>
          </w:tcPr>
          <w:p w14:paraId="6DE5D693" w14:textId="77777777" w:rsidR="00DF4FBC" w:rsidRPr="00DF4FBC" w:rsidRDefault="00DF4FBC" w:rsidP="00DF4FBC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</w:t>
            </w:r>
          </w:p>
        </w:tc>
        <w:tc>
          <w:tcPr>
            <w:tcW w:w="4820" w:type="dxa"/>
          </w:tcPr>
          <w:p w14:paraId="2565B173" w14:textId="77777777" w:rsidR="00DF4FBC" w:rsidRPr="00DF4FBC" w:rsidRDefault="00DF4FBC" w:rsidP="00DF4FBC">
            <w:pPr>
              <w:adjustRightInd/>
              <w:spacing w:line="252" w:lineRule="exact"/>
              <w:ind w:left="63" w:right="1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Сформирован</w:t>
            </w:r>
            <w:r w:rsidRPr="00DF4FB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lang w:val="ru-RU"/>
              </w:rPr>
              <w:t>перечень</w:t>
            </w:r>
          </w:p>
          <w:p w14:paraId="49555FEB" w14:textId="77777777" w:rsidR="00DF4FBC" w:rsidRPr="00DF4FBC" w:rsidRDefault="00DF4FBC" w:rsidP="00DF4FBC">
            <w:pPr>
              <w:adjustRightInd/>
              <w:ind w:left="63" w:right="1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муниципального имущества, не</w:t>
            </w:r>
            <w:r w:rsidRPr="00DF4FBC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spacing w:val="-1"/>
                <w:lang w:val="ru-RU"/>
              </w:rPr>
              <w:t>соответствующего</w:t>
            </w:r>
            <w:r w:rsidRPr="00DF4FBC">
              <w:rPr>
                <w:rFonts w:ascii="Times New Roman" w:hAnsi="Times New Roman" w:cs="Times New Roman"/>
                <w:lang w:val="ru-RU"/>
              </w:rPr>
              <w:t xml:space="preserve"> требованиям отнесения к категории имущества,</w:t>
            </w:r>
            <w:r w:rsidRPr="00DF4FBC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lang w:val="ru-RU"/>
              </w:rPr>
              <w:t>предназначенного для реализации</w:t>
            </w:r>
            <w:r w:rsidRPr="00DF4FBC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lang w:val="ru-RU"/>
              </w:rPr>
              <w:t>функций</w:t>
            </w:r>
            <w:r w:rsidRPr="00DF4FB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lang w:val="ru-RU"/>
              </w:rPr>
              <w:t>и</w:t>
            </w:r>
            <w:r w:rsidRPr="00DF4FB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lang w:val="ru-RU"/>
              </w:rPr>
              <w:t>полномочий</w:t>
            </w:r>
            <w:r w:rsidRPr="00DF4FB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lang w:val="ru-RU"/>
              </w:rPr>
              <w:t>органов местного</w:t>
            </w:r>
            <w:r w:rsidRPr="00DF4FB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F4FBC">
              <w:rPr>
                <w:rFonts w:ascii="Times New Roman" w:hAnsi="Times New Roman" w:cs="Times New Roman"/>
                <w:lang w:val="ru-RU"/>
              </w:rPr>
              <w:t>самоуправления</w:t>
            </w:r>
          </w:p>
        </w:tc>
        <w:tc>
          <w:tcPr>
            <w:tcW w:w="1559" w:type="dxa"/>
          </w:tcPr>
          <w:p w14:paraId="6B4D9DB9" w14:textId="77777777" w:rsidR="00DF4FBC" w:rsidRPr="00DF4FBC" w:rsidRDefault="00DF4FBC" w:rsidP="00DF4FBC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1</w:t>
            </w:r>
            <w:r w:rsidRPr="00DF4F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4FBC">
              <w:rPr>
                <w:rFonts w:ascii="Times New Roman" w:hAnsi="Times New Roman" w:cs="Times New Roman"/>
              </w:rPr>
              <w:t>января</w:t>
            </w:r>
          </w:p>
          <w:p w14:paraId="1BA8BCDE" w14:textId="77777777" w:rsidR="00DF4FBC" w:rsidRPr="00DF4FBC" w:rsidRDefault="00DF4FBC" w:rsidP="00DF4FBC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1701" w:type="dxa"/>
          </w:tcPr>
          <w:p w14:paraId="33625176" w14:textId="77777777" w:rsidR="00DF4FBC" w:rsidRPr="00DF4FBC" w:rsidRDefault="00DF4FBC" w:rsidP="00DF4FBC">
            <w:pPr>
              <w:adjustRightInd/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</w:pPr>
            <w:r w:rsidRPr="00DF4FBC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МКУ «Палата имущественных и земельных отношений Лениногорского муниципального района»</w:t>
            </w:r>
          </w:p>
        </w:tc>
      </w:tr>
      <w:tr w:rsidR="00DF4FBC" w:rsidRPr="00DF4FBC" w14:paraId="389059A6" w14:textId="77777777" w:rsidTr="001F5529">
        <w:trPr>
          <w:trHeight w:val="1013"/>
        </w:trPr>
        <w:tc>
          <w:tcPr>
            <w:tcW w:w="566" w:type="dxa"/>
          </w:tcPr>
          <w:p w14:paraId="5B1D4A89" w14:textId="77777777" w:rsidR="00DF4FBC" w:rsidRPr="00DF4FBC" w:rsidRDefault="00DF4FBC" w:rsidP="00DF4FBC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252" w:type="dxa"/>
          </w:tcPr>
          <w:p w14:paraId="0DC15452" w14:textId="77777777" w:rsidR="00DF4FBC" w:rsidRPr="00DF4FBC" w:rsidRDefault="00DF4FBC" w:rsidP="00DF4FBC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Приватизация либо перепрофилирование (изменение целевого назначения имущества) муниципального имущества, не</w:t>
            </w:r>
          </w:p>
          <w:p w14:paraId="4CCC8C81" w14:textId="77777777" w:rsidR="00DF4FBC" w:rsidRPr="00DF4FBC" w:rsidRDefault="00DF4FBC" w:rsidP="00DF4FBC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4820" w:type="dxa"/>
          </w:tcPr>
          <w:p w14:paraId="5E370BF9" w14:textId="77777777" w:rsidR="00DF4FBC" w:rsidRPr="00DF4FBC" w:rsidRDefault="00DF4FBC" w:rsidP="00DF4FBC">
            <w:pPr>
              <w:adjustRightInd/>
              <w:ind w:left="63" w:right="43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Обеспечена приватизация либо перепрофилирование (изменение целевого назначения имущества) муниципального имущества, не соответствующего требованиям</w:t>
            </w:r>
          </w:p>
          <w:p w14:paraId="00D34ADE" w14:textId="77777777" w:rsidR="00DF4FBC" w:rsidRPr="00DF4FBC" w:rsidRDefault="00DF4FBC" w:rsidP="00DF4FBC">
            <w:pPr>
              <w:adjustRightInd/>
              <w:ind w:left="63" w:right="43"/>
              <w:rPr>
                <w:rFonts w:ascii="Times New Roman" w:hAnsi="Times New Roman" w:cs="Times New Roman"/>
                <w:lang w:val="ru-RU"/>
              </w:rPr>
            </w:pPr>
            <w:r w:rsidRPr="00DF4FBC">
              <w:rPr>
                <w:rFonts w:ascii="Times New Roman" w:hAnsi="Times New Roman" w:cs="Times New Roman"/>
                <w:lang w:val="ru-RU"/>
              </w:rPr>
              <w:t>отнесения к категории имущества, предназначенного для реализации функций и полномочий органов</w:t>
            </w:r>
          </w:p>
          <w:p w14:paraId="44EBE058" w14:textId="77777777" w:rsidR="00DF4FBC" w:rsidRPr="00DF4FBC" w:rsidRDefault="00DF4FBC" w:rsidP="00DF4FBC">
            <w:pPr>
              <w:adjustRightInd/>
              <w:ind w:left="63" w:right="4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  <w:tc>
          <w:tcPr>
            <w:tcW w:w="1559" w:type="dxa"/>
          </w:tcPr>
          <w:p w14:paraId="280A6491" w14:textId="77777777" w:rsidR="00DF4FBC" w:rsidRPr="00DF4FBC" w:rsidRDefault="00DF4FBC" w:rsidP="00DF4FBC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31 декабря</w:t>
            </w:r>
          </w:p>
          <w:p w14:paraId="31C0D064" w14:textId="77777777" w:rsidR="00DF4FBC" w:rsidRPr="00DF4FBC" w:rsidRDefault="00DF4FBC" w:rsidP="00DF4FBC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DF4FBC">
              <w:rPr>
                <w:rFonts w:ascii="Times New Roman" w:hAnsi="Times New Roman" w:cs="Times New Roman"/>
              </w:rPr>
              <w:t>2025 года</w:t>
            </w:r>
          </w:p>
          <w:p w14:paraId="4D074B44" w14:textId="77777777" w:rsidR="00DF4FBC" w:rsidRPr="00DF4FBC" w:rsidRDefault="00DF4FBC" w:rsidP="00DF4FBC">
            <w:pPr>
              <w:adjustRightInd/>
              <w:rPr>
                <w:rFonts w:ascii="Times New Roman" w:hAnsi="Times New Roman" w:cs="Times New Roman"/>
              </w:rPr>
            </w:pPr>
          </w:p>
          <w:p w14:paraId="2BDF5FB9" w14:textId="77777777" w:rsidR="00DF4FBC" w:rsidRPr="00DF4FBC" w:rsidRDefault="00DF4FBC" w:rsidP="00DF4FBC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6804E3" w14:textId="77777777" w:rsidR="00DF4FBC" w:rsidRPr="00DF4FBC" w:rsidRDefault="00DF4FBC" w:rsidP="00DF4FBC">
            <w:pPr>
              <w:adjustRightInd/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</w:pPr>
            <w:r w:rsidRPr="00DF4FBC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МКУ «Палата имущественных и земельных отношений Лениногорского муниципального района»</w:t>
            </w:r>
          </w:p>
        </w:tc>
      </w:tr>
    </w:tbl>
    <w:p w14:paraId="14CBFF56" w14:textId="77777777" w:rsidR="00DF4FBC" w:rsidRPr="00DF4FBC" w:rsidRDefault="00DF4FBC" w:rsidP="00DF4FBC">
      <w:pPr>
        <w:adjustRightInd/>
        <w:spacing w:before="89" w:line="259" w:lineRule="auto"/>
        <w:ind w:right="629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E00F602" w14:textId="7000AE90" w:rsidR="001236D1" w:rsidRPr="00DF4FBC" w:rsidRDefault="001236D1" w:rsidP="009B1C77">
      <w:pPr>
        <w:jc w:val="both"/>
        <w:rPr>
          <w:rFonts w:ascii="Times New Roman" w:hAnsi="Times New Roman" w:cs="Times New Roman"/>
        </w:rPr>
      </w:pPr>
    </w:p>
    <w:sectPr w:rsidR="001236D1" w:rsidRPr="00DF4FBC" w:rsidSect="001E6CC8">
      <w:headerReference w:type="default" r:id="rId9"/>
      <w:pgSz w:w="16840" w:h="11910" w:orient="landscape"/>
      <w:pgMar w:top="980" w:right="500" w:bottom="142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E8A5" w14:textId="77777777" w:rsidR="007465E6" w:rsidRDefault="007465E6" w:rsidP="001236D1">
      <w:r>
        <w:separator/>
      </w:r>
    </w:p>
  </w:endnote>
  <w:endnote w:type="continuationSeparator" w:id="0">
    <w:p w14:paraId="12C2DBF9" w14:textId="77777777" w:rsidR="007465E6" w:rsidRDefault="007465E6" w:rsidP="001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C3B7" w14:textId="77777777" w:rsidR="007465E6" w:rsidRDefault="007465E6" w:rsidP="001236D1">
      <w:r>
        <w:separator/>
      </w:r>
    </w:p>
  </w:footnote>
  <w:footnote w:type="continuationSeparator" w:id="0">
    <w:p w14:paraId="2EA5128B" w14:textId="77777777" w:rsidR="007465E6" w:rsidRDefault="007465E6" w:rsidP="0012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462500"/>
      <w:docPartObj>
        <w:docPartGallery w:val="Page Numbers (Top of Page)"/>
        <w:docPartUnique/>
      </w:docPartObj>
    </w:sdtPr>
    <w:sdtEndPr/>
    <w:sdtContent>
      <w:p w14:paraId="2422849C" w14:textId="77777777" w:rsidR="006C7B27" w:rsidRDefault="00981B0E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3E">
          <w:rPr>
            <w:noProof/>
          </w:rPr>
          <w:t>6</w:t>
        </w:r>
        <w:r>
          <w:fldChar w:fldCharType="end"/>
        </w:r>
      </w:p>
    </w:sdtContent>
  </w:sdt>
  <w:p w14:paraId="5B4619C1" w14:textId="77777777" w:rsidR="006C7B27" w:rsidRDefault="007465E6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288812"/>
      <w:docPartObj>
        <w:docPartGallery w:val="Page Numbers (Top of Page)"/>
        <w:docPartUnique/>
      </w:docPartObj>
    </w:sdtPr>
    <w:sdtEndPr/>
    <w:sdtContent>
      <w:p w14:paraId="23B9C8EC" w14:textId="77777777" w:rsidR="00DF4FBC" w:rsidRDefault="00DF4FBC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95DC640" w14:textId="77777777" w:rsidR="00DF4FBC" w:rsidRDefault="00DF4FBC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0036" w14:textId="144E1582" w:rsidR="00DF4FBC" w:rsidRDefault="00DF4FBC">
    <w:pPr>
      <w:pStyle w:val="a7"/>
      <w:jc w:val="center"/>
    </w:pPr>
  </w:p>
  <w:p w14:paraId="4A10CED7" w14:textId="77777777" w:rsidR="00DF4FBC" w:rsidRDefault="00DF4FB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B2B9" w14:textId="5577057F" w:rsidR="00DF4FBC" w:rsidRDefault="00DF4FBC">
    <w:pPr>
      <w:pStyle w:val="1"/>
      <w:jc w:val="center"/>
    </w:pPr>
  </w:p>
  <w:p w14:paraId="22E82E83" w14:textId="77777777" w:rsidR="00DF4FBC" w:rsidRDefault="00DF4FBC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60C"/>
    <w:rsid w:val="000002E8"/>
    <w:rsid w:val="00055572"/>
    <w:rsid w:val="00084C1A"/>
    <w:rsid w:val="000A554E"/>
    <w:rsid w:val="000B6EFE"/>
    <w:rsid w:val="001236D1"/>
    <w:rsid w:val="0016745E"/>
    <w:rsid w:val="0017062C"/>
    <w:rsid w:val="001C415A"/>
    <w:rsid w:val="001D0B20"/>
    <w:rsid w:val="002411A7"/>
    <w:rsid w:val="00262E18"/>
    <w:rsid w:val="002666EC"/>
    <w:rsid w:val="00273143"/>
    <w:rsid w:val="003014B0"/>
    <w:rsid w:val="00306A2F"/>
    <w:rsid w:val="00312F6D"/>
    <w:rsid w:val="003701AB"/>
    <w:rsid w:val="00397219"/>
    <w:rsid w:val="0039733D"/>
    <w:rsid w:val="003A4DC3"/>
    <w:rsid w:val="003C5136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61260C"/>
    <w:rsid w:val="00617678"/>
    <w:rsid w:val="00632FE8"/>
    <w:rsid w:val="00643B29"/>
    <w:rsid w:val="0068104D"/>
    <w:rsid w:val="00683E73"/>
    <w:rsid w:val="006A188D"/>
    <w:rsid w:val="006E2333"/>
    <w:rsid w:val="00703885"/>
    <w:rsid w:val="007465E6"/>
    <w:rsid w:val="00760B39"/>
    <w:rsid w:val="007C4912"/>
    <w:rsid w:val="00806043"/>
    <w:rsid w:val="00823177"/>
    <w:rsid w:val="0083189E"/>
    <w:rsid w:val="00835DB3"/>
    <w:rsid w:val="008412A5"/>
    <w:rsid w:val="008545A1"/>
    <w:rsid w:val="00934D9A"/>
    <w:rsid w:val="00940399"/>
    <w:rsid w:val="00981B0E"/>
    <w:rsid w:val="009B1C77"/>
    <w:rsid w:val="009E092D"/>
    <w:rsid w:val="00A115F9"/>
    <w:rsid w:val="00AD6A09"/>
    <w:rsid w:val="00AF2A2D"/>
    <w:rsid w:val="00B26885"/>
    <w:rsid w:val="00B945E0"/>
    <w:rsid w:val="00BF6C3C"/>
    <w:rsid w:val="00CB7D57"/>
    <w:rsid w:val="00D00B3E"/>
    <w:rsid w:val="00D14D0C"/>
    <w:rsid w:val="00D95C7B"/>
    <w:rsid w:val="00D97EA3"/>
    <w:rsid w:val="00DF4FBC"/>
    <w:rsid w:val="00E0082E"/>
    <w:rsid w:val="00E76357"/>
    <w:rsid w:val="00E964B0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64F75"/>
  <w15:docId w15:val="{8FDDE181-4122-44F3-A214-8F85133E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1236D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1"/>
    <w:uiPriority w:val="99"/>
    <w:rsid w:val="001236D1"/>
  </w:style>
  <w:style w:type="paragraph" w:styleId="a7">
    <w:name w:val="header"/>
    <w:basedOn w:val="a"/>
    <w:link w:val="10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7"/>
    <w:uiPriority w:val="99"/>
    <w:rsid w:val="001236D1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36D1"/>
    <w:rPr>
      <w:rFonts w:ascii="Arial" w:eastAsia="Times New Roman" w:hAnsi="Arial" w:cs="Arial"/>
      <w:sz w:val="24"/>
      <w:szCs w:val="24"/>
    </w:rPr>
  </w:style>
  <w:style w:type="table" w:styleId="ab">
    <w:name w:val="Table Grid"/>
    <w:basedOn w:val="a1"/>
    <w:uiPriority w:val="59"/>
    <w:locked/>
    <w:rsid w:val="00DF4F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F4FB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ИКМО</dc:creator>
  <cp:lastModifiedBy>Маш Бюро</cp:lastModifiedBy>
  <cp:revision>4</cp:revision>
  <cp:lastPrinted>2023-02-20T09:05:00Z</cp:lastPrinted>
  <dcterms:created xsi:type="dcterms:W3CDTF">2023-02-20T09:05:00Z</dcterms:created>
  <dcterms:modified xsi:type="dcterms:W3CDTF">2023-02-21T09:20:00Z</dcterms:modified>
</cp:coreProperties>
</file>