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AC0D" w14:textId="77777777" w:rsidR="008965DE" w:rsidRPr="00782C9A" w:rsidRDefault="008965DE" w:rsidP="007A5055">
      <w:pPr>
        <w:spacing w:after="0" w:line="240" w:lineRule="auto"/>
        <w:ind w:right="-1"/>
        <w:jc w:val="center"/>
        <w:rPr>
          <w:rFonts w:ascii="Times New Roman" w:eastAsia="Calibri" w:hAnsi="Times New Roman"/>
          <w:sz w:val="28"/>
          <w:szCs w:val="28"/>
        </w:rPr>
      </w:pPr>
      <w:r w:rsidRPr="00782C9A">
        <w:rPr>
          <w:rFonts w:ascii="Times New Roman" w:eastAsia="Calibri" w:hAnsi="Times New Roman"/>
          <w:sz w:val="28"/>
          <w:szCs w:val="28"/>
        </w:rPr>
        <w:t>К А Р А Р</w:t>
      </w:r>
    </w:p>
    <w:p w14:paraId="149F2FB0"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39F538EC"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0F95823D" w14:textId="69E57479" w:rsidR="008965DE" w:rsidRPr="00782C9A" w:rsidRDefault="008965DE" w:rsidP="007A5055">
      <w:pPr>
        <w:spacing w:after="0" w:line="240" w:lineRule="auto"/>
        <w:ind w:right="-1"/>
        <w:jc w:val="center"/>
        <w:rPr>
          <w:rFonts w:ascii="Times New Roman" w:eastAsia="Calibri" w:hAnsi="Times New Roman"/>
          <w:sz w:val="28"/>
          <w:szCs w:val="28"/>
        </w:rPr>
      </w:pPr>
      <w:r w:rsidRPr="00782C9A">
        <w:rPr>
          <w:rFonts w:ascii="Times New Roman" w:eastAsia="Calibri" w:hAnsi="Times New Roman"/>
          <w:sz w:val="28"/>
          <w:szCs w:val="28"/>
        </w:rPr>
        <w:t xml:space="preserve">П О С Т А Н О В Л Е Н И Е          № </w:t>
      </w:r>
      <w:r w:rsidR="00782C9A">
        <w:rPr>
          <w:rFonts w:ascii="Times New Roman" w:eastAsia="Calibri" w:hAnsi="Times New Roman"/>
          <w:sz w:val="28"/>
          <w:szCs w:val="28"/>
        </w:rPr>
        <w:t>7</w:t>
      </w:r>
    </w:p>
    <w:p w14:paraId="75B22317"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4DF92DC1" w14:textId="77777777" w:rsidR="008965DE" w:rsidRPr="00782C9A" w:rsidRDefault="008965DE" w:rsidP="007A5055">
      <w:pPr>
        <w:spacing w:after="0" w:line="240" w:lineRule="auto"/>
        <w:ind w:right="-1"/>
        <w:jc w:val="center"/>
        <w:rPr>
          <w:rFonts w:ascii="Times New Roman" w:eastAsia="Calibri" w:hAnsi="Times New Roman"/>
          <w:sz w:val="28"/>
          <w:szCs w:val="28"/>
        </w:rPr>
      </w:pPr>
    </w:p>
    <w:p w14:paraId="6B5D1D74" w14:textId="6F8B1CFE" w:rsidR="008965DE" w:rsidRPr="00782C9A" w:rsidRDefault="008965DE" w:rsidP="007A5055">
      <w:pPr>
        <w:spacing w:after="0" w:line="240" w:lineRule="auto"/>
        <w:rPr>
          <w:rFonts w:ascii="Times New Roman" w:eastAsia="Calibri" w:hAnsi="Times New Roman"/>
          <w:b/>
          <w:bCs/>
          <w:sz w:val="26"/>
          <w:szCs w:val="26"/>
        </w:rPr>
      </w:pPr>
      <w:r w:rsidRPr="00782C9A">
        <w:rPr>
          <w:rFonts w:ascii="Times New Roman" w:eastAsia="Calibri" w:hAnsi="Times New Roman"/>
          <w:sz w:val="28"/>
          <w:szCs w:val="28"/>
        </w:rPr>
        <w:t xml:space="preserve">                                                             от «</w:t>
      </w:r>
      <w:r w:rsidR="00782C9A">
        <w:rPr>
          <w:rFonts w:ascii="Times New Roman" w:eastAsia="Calibri" w:hAnsi="Times New Roman"/>
          <w:sz w:val="28"/>
          <w:szCs w:val="28"/>
        </w:rPr>
        <w:t>08</w:t>
      </w:r>
      <w:r w:rsidRPr="00782C9A">
        <w:rPr>
          <w:rFonts w:ascii="Times New Roman" w:eastAsia="Calibri" w:hAnsi="Times New Roman"/>
          <w:sz w:val="28"/>
          <w:szCs w:val="28"/>
        </w:rPr>
        <w:t xml:space="preserve">» </w:t>
      </w:r>
      <w:r w:rsidR="00782C9A">
        <w:rPr>
          <w:rFonts w:ascii="Times New Roman" w:eastAsia="Calibri" w:hAnsi="Times New Roman"/>
          <w:sz w:val="28"/>
          <w:szCs w:val="28"/>
        </w:rPr>
        <w:t>февраля</w:t>
      </w:r>
      <w:r w:rsidRPr="00782C9A">
        <w:rPr>
          <w:rFonts w:ascii="Times New Roman" w:eastAsia="Calibri" w:hAnsi="Times New Roman"/>
          <w:sz w:val="28"/>
          <w:szCs w:val="28"/>
        </w:rPr>
        <w:t xml:space="preserve"> 2023г.</w:t>
      </w:r>
    </w:p>
    <w:p w14:paraId="46D8F7DA" w14:textId="77777777" w:rsidR="0043704D" w:rsidRDefault="0043704D" w:rsidP="0043704D">
      <w:pPr>
        <w:pStyle w:val="headertext"/>
        <w:ind w:right="4818"/>
        <w:jc w:val="both"/>
        <w:rPr>
          <w:sz w:val="28"/>
          <w:szCs w:val="28"/>
        </w:rPr>
      </w:pPr>
    </w:p>
    <w:p w14:paraId="0CA93AA5" w14:textId="6E3FCAE6" w:rsidR="006C216D" w:rsidRDefault="006C216D" w:rsidP="0043704D">
      <w:pPr>
        <w:pStyle w:val="headertext"/>
        <w:ind w:right="4818"/>
        <w:jc w:val="both"/>
        <w:rPr>
          <w:sz w:val="28"/>
          <w:szCs w:val="28"/>
        </w:rPr>
      </w:pPr>
    </w:p>
    <w:p w14:paraId="533B7441" w14:textId="02DD1D51" w:rsidR="00524385" w:rsidRPr="00BC1233" w:rsidRDefault="00524385" w:rsidP="0043704D">
      <w:pPr>
        <w:pStyle w:val="headertext"/>
        <w:ind w:right="4818"/>
        <w:jc w:val="both"/>
        <w:rPr>
          <w:sz w:val="28"/>
          <w:szCs w:val="28"/>
        </w:rPr>
      </w:pPr>
      <w:r w:rsidRPr="00BC1233">
        <w:rPr>
          <w:sz w:val="28"/>
          <w:szCs w:val="28"/>
        </w:rPr>
        <w:t xml:space="preserve">О внесении изменений в </w:t>
      </w:r>
      <w:r w:rsidR="00017311" w:rsidRPr="00BC1233">
        <w:rPr>
          <w:sz w:val="28"/>
          <w:szCs w:val="28"/>
        </w:rPr>
        <w:t>Поряд</w:t>
      </w:r>
      <w:r w:rsidR="00017311">
        <w:rPr>
          <w:sz w:val="28"/>
          <w:szCs w:val="28"/>
        </w:rPr>
        <w:t>ок</w:t>
      </w:r>
      <w:r w:rsidR="00017311" w:rsidRPr="00BC1233">
        <w:rPr>
          <w:sz w:val="28"/>
          <w:szCs w:val="28"/>
        </w:rPr>
        <w:t xml:space="preserve"> предоставления из бюджета муниципального образования город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w:t>
      </w:r>
      <w:r w:rsidR="00017311">
        <w:rPr>
          <w:sz w:val="28"/>
          <w:szCs w:val="28"/>
        </w:rPr>
        <w:t>, утвержденн</w:t>
      </w:r>
      <w:r w:rsidR="008965DE">
        <w:rPr>
          <w:sz w:val="28"/>
          <w:szCs w:val="28"/>
        </w:rPr>
        <w:t>ый</w:t>
      </w:r>
      <w:r w:rsidR="00017311">
        <w:rPr>
          <w:sz w:val="28"/>
          <w:szCs w:val="28"/>
        </w:rPr>
        <w:t xml:space="preserve"> </w:t>
      </w:r>
      <w:r w:rsidR="0043704D" w:rsidRPr="00BC1233">
        <w:rPr>
          <w:sz w:val="28"/>
          <w:szCs w:val="28"/>
        </w:rPr>
        <w:t>по</w:t>
      </w:r>
      <w:r w:rsidRPr="00BC1233">
        <w:rPr>
          <w:sz w:val="28"/>
          <w:szCs w:val="28"/>
        </w:rPr>
        <w:t>становление</w:t>
      </w:r>
      <w:r w:rsidR="00017311">
        <w:rPr>
          <w:sz w:val="28"/>
          <w:szCs w:val="28"/>
        </w:rPr>
        <w:t>м</w:t>
      </w:r>
      <w:r w:rsidRPr="00BC1233">
        <w:rPr>
          <w:sz w:val="28"/>
          <w:szCs w:val="28"/>
        </w:rPr>
        <w:t xml:space="preserve"> Исполнительного комитета муниципального образования город Лениногорск  от 28.01.2020 №2 </w:t>
      </w:r>
    </w:p>
    <w:p w14:paraId="2AE7B0D0" w14:textId="6285FEB8" w:rsidR="00524385" w:rsidRPr="0043704D" w:rsidRDefault="00524385"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 xml:space="preserve">В </w:t>
      </w:r>
      <w:r w:rsidR="006241BC" w:rsidRPr="0043704D">
        <w:rPr>
          <w:rFonts w:ascii="Times New Roman" w:hAnsi="Times New Roman" w:cs="Times New Roman"/>
          <w:sz w:val="28"/>
          <w:szCs w:val="28"/>
        </w:rPr>
        <w:t xml:space="preserve">соответствии с </w:t>
      </w:r>
      <w:r w:rsidR="008965DE">
        <w:rPr>
          <w:rFonts w:ascii="Times New Roman" w:hAnsi="Times New Roman" w:cs="Times New Roman"/>
          <w:sz w:val="28"/>
          <w:szCs w:val="28"/>
        </w:rPr>
        <w:t>п</w:t>
      </w:r>
      <w:r w:rsidR="009205D7" w:rsidRPr="009205D7">
        <w:rPr>
          <w:rFonts w:ascii="Times New Roman" w:hAnsi="Times New Roman" w:cs="Times New Roman"/>
          <w:sz w:val="28"/>
          <w:szCs w:val="28"/>
        </w:rPr>
        <w:t>остановление</w:t>
      </w:r>
      <w:r w:rsidR="009205D7">
        <w:rPr>
          <w:rFonts w:ascii="Times New Roman" w:hAnsi="Times New Roman" w:cs="Times New Roman"/>
          <w:sz w:val="28"/>
          <w:szCs w:val="28"/>
        </w:rPr>
        <w:t>м</w:t>
      </w:r>
      <w:r w:rsidR="009205D7" w:rsidRPr="009205D7">
        <w:rPr>
          <w:rFonts w:ascii="Times New Roman" w:hAnsi="Times New Roman" w:cs="Times New Roman"/>
          <w:sz w:val="28"/>
          <w:szCs w:val="28"/>
        </w:rPr>
        <w:t xml:space="preserve"> Правительства Р</w:t>
      </w:r>
      <w:r w:rsidR="008965DE">
        <w:rPr>
          <w:rFonts w:ascii="Times New Roman" w:hAnsi="Times New Roman" w:cs="Times New Roman"/>
          <w:sz w:val="28"/>
          <w:szCs w:val="28"/>
        </w:rPr>
        <w:t xml:space="preserve">оссийской </w:t>
      </w:r>
      <w:r w:rsidR="009205D7" w:rsidRPr="009205D7">
        <w:rPr>
          <w:rFonts w:ascii="Times New Roman" w:hAnsi="Times New Roman" w:cs="Times New Roman"/>
          <w:sz w:val="28"/>
          <w:szCs w:val="28"/>
        </w:rPr>
        <w:t>Ф</w:t>
      </w:r>
      <w:r w:rsidR="008965DE">
        <w:rPr>
          <w:rFonts w:ascii="Times New Roman" w:hAnsi="Times New Roman" w:cs="Times New Roman"/>
          <w:sz w:val="28"/>
          <w:szCs w:val="28"/>
        </w:rPr>
        <w:t>едерации</w:t>
      </w:r>
      <w:r w:rsidR="009205D7" w:rsidRPr="009205D7">
        <w:rPr>
          <w:rFonts w:ascii="Times New Roman" w:hAnsi="Times New Roman" w:cs="Times New Roman"/>
          <w:sz w:val="28"/>
          <w:szCs w:val="28"/>
        </w:rPr>
        <w:t xml:space="preserve"> от 22.12.2022 </w:t>
      </w:r>
      <w:r w:rsidR="008965DE">
        <w:rPr>
          <w:rFonts w:ascii="Times New Roman" w:hAnsi="Times New Roman" w:cs="Times New Roman"/>
          <w:sz w:val="28"/>
          <w:szCs w:val="28"/>
        </w:rPr>
        <w:t>№</w:t>
      </w:r>
      <w:r w:rsidR="009205D7" w:rsidRPr="009205D7">
        <w:rPr>
          <w:rFonts w:ascii="Times New Roman" w:hAnsi="Times New Roman" w:cs="Times New Roman"/>
          <w:sz w:val="28"/>
          <w:szCs w:val="28"/>
        </w:rPr>
        <w:t xml:space="preserve"> 2385 </w:t>
      </w:r>
      <w:r w:rsidR="009205D7">
        <w:rPr>
          <w:rFonts w:ascii="Times New Roman" w:hAnsi="Times New Roman" w:cs="Times New Roman"/>
          <w:sz w:val="28"/>
          <w:szCs w:val="28"/>
        </w:rPr>
        <w:t>«</w:t>
      </w:r>
      <w:r w:rsidR="009205D7" w:rsidRPr="009205D7">
        <w:rPr>
          <w:rFonts w:ascii="Times New Roman" w:hAnsi="Times New Roman" w:cs="Times New Roman"/>
          <w:sz w:val="28"/>
          <w:szCs w:val="28"/>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9205D7">
        <w:rPr>
          <w:rFonts w:ascii="Times New Roman" w:hAnsi="Times New Roman" w:cs="Times New Roman"/>
          <w:sz w:val="28"/>
          <w:szCs w:val="28"/>
        </w:rPr>
        <w:t>»</w:t>
      </w:r>
      <w:r w:rsidRPr="0043704D">
        <w:rPr>
          <w:rFonts w:ascii="Times New Roman" w:hAnsi="Times New Roman" w:cs="Times New Roman"/>
          <w:sz w:val="28"/>
          <w:szCs w:val="28"/>
        </w:rPr>
        <w:t>, Исполнительный комитет муниципального образования город Лениногорск ПОСТАНОВЛЯЕТ:</w:t>
      </w:r>
    </w:p>
    <w:p w14:paraId="1576F52E" w14:textId="4989D17A" w:rsidR="00BC1233" w:rsidRPr="0043704D" w:rsidRDefault="006241BC"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1</w:t>
      </w:r>
      <w:r w:rsidR="00BC1233" w:rsidRPr="0043704D">
        <w:rPr>
          <w:rFonts w:ascii="Times New Roman" w:hAnsi="Times New Roman" w:cs="Times New Roman"/>
          <w:sz w:val="28"/>
          <w:szCs w:val="28"/>
        </w:rPr>
        <w:t>.Внести в Порядок предоставления из бюджета муниципального образования город Лениногорск субсидий организациям в целях возмещения недополученных доходов,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(льготная транспортная карта) на территории Республики Татарстан, утвержденный постановлением Исполнительного комитета муниципального образования город Лениногорск  от 28.01.2020 №2, следующ</w:t>
      </w:r>
      <w:r w:rsidR="009205D7">
        <w:rPr>
          <w:rFonts w:ascii="Times New Roman" w:hAnsi="Times New Roman" w:cs="Times New Roman"/>
          <w:sz w:val="28"/>
          <w:szCs w:val="28"/>
        </w:rPr>
        <w:t>е</w:t>
      </w:r>
      <w:r w:rsidR="00BC1233" w:rsidRPr="0043704D">
        <w:rPr>
          <w:rFonts w:ascii="Times New Roman" w:hAnsi="Times New Roman" w:cs="Times New Roman"/>
          <w:sz w:val="28"/>
          <w:szCs w:val="28"/>
        </w:rPr>
        <w:t>е изменени</w:t>
      </w:r>
      <w:r w:rsidR="009205D7">
        <w:rPr>
          <w:rFonts w:ascii="Times New Roman" w:hAnsi="Times New Roman" w:cs="Times New Roman"/>
          <w:sz w:val="28"/>
          <w:szCs w:val="28"/>
        </w:rPr>
        <w:t>е</w:t>
      </w:r>
      <w:r w:rsidR="00BC1233" w:rsidRPr="0043704D">
        <w:rPr>
          <w:rFonts w:ascii="Times New Roman" w:hAnsi="Times New Roman" w:cs="Times New Roman"/>
          <w:sz w:val="28"/>
          <w:szCs w:val="28"/>
        </w:rPr>
        <w:t>:</w:t>
      </w:r>
    </w:p>
    <w:p w14:paraId="77B8BD45" w14:textId="422E5551" w:rsidR="009205D7" w:rsidRPr="009205D7" w:rsidRDefault="009205D7" w:rsidP="009205D7">
      <w:pPr>
        <w:pStyle w:val="headertext"/>
        <w:spacing w:after="240" w:afterAutospacing="0"/>
        <w:ind w:firstLine="480"/>
        <w:rPr>
          <w:sz w:val="28"/>
          <w:szCs w:val="28"/>
        </w:rPr>
      </w:pPr>
      <w:r w:rsidRPr="009205D7">
        <w:rPr>
          <w:sz w:val="28"/>
          <w:szCs w:val="28"/>
        </w:rPr>
        <w:lastRenderedPageBreak/>
        <w:t>абзац 7 пункта 6  изложить в следующей редакции:</w:t>
      </w:r>
    </w:p>
    <w:p w14:paraId="05420106" w14:textId="2A691680" w:rsidR="009205D7" w:rsidRPr="009205D7" w:rsidRDefault="009205D7" w:rsidP="009205D7">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9205D7">
        <w:rPr>
          <w:rFonts w:ascii="Times New Roman" w:eastAsia="Times New Roman" w:hAnsi="Times New Roman" w:cs="Times New Roman"/>
          <w:sz w:val="28"/>
          <w:szCs w:val="28"/>
          <w:lang w:eastAsia="ru-RU"/>
        </w:rPr>
        <w:t>«организации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1763F18" w14:textId="47362018" w:rsidR="000404F3" w:rsidRPr="0043704D" w:rsidRDefault="0043704D" w:rsidP="009205D7">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2</w:t>
      </w:r>
      <w:r w:rsidR="000404F3" w:rsidRPr="0043704D">
        <w:rPr>
          <w:rFonts w:ascii="Times New Roman" w:hAnsi="Times New Roman" w:cs="Times New Roman"/>
          <w:sz w:val="28"/>
          <w:szCs w:val="28"/>
        </w:rPr>
        <w:t xml:space="preserve">.Опубликовать настоящее постановление на Официальном портале правовой информации Республики Татарстан по веб-адресу http://pravo.tatarstan.ru. и разместить на официальном сайте Лениногорского муниципального района. </w:t>
      </w:r>
    </w:p>
    <w:p w14:paraId="605F7D91" w14:textId="77777777" w:rsidR="00317876" w:rsidRPr="0043704D" w:rsidRDefault="0043704D" w:rsidP="0043704D">
      <w:pPr>
        <w:spacing w:after="0" w:line="240" w:lineRule="auto"/>
        <w:ind w:firstLine="851"/>
        <w:jc w:val="both"/>
        <w:rPr>
          <w:rFonts w:ascii="Times New Roman" w:hAnsi="Times New Roman" w:cs="Times New Roman"/>
          <w:sz w:val="28"/>
          <w:szCs w:val="28"/>
        </w:rPr>
      </w:pPr>
      <w:r w:rsidRPr="0043704D">
        <w:rPr>
          <w:rFonts w:ascii="Times New Roman" w:hAnsi="Times New Roman" w:cs="Times New Roman"/>
          <w:sz w:val="28"/>
          <w:szCs w:val="28"/>
        </w:rPr>
        <w:t>3</w:t>
      </w:r>
      <w:r w:rsidR="00317876" w:rsidRPr="0043704D">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w:t>
      </w:r>
    </w:p>
    <w:tbl>
      <w:tblPr>
        <w:tblW w:w="0" w:type="auto"/>
        <w:tblLook w:val="04A0" w:firstRow="1" w:lastRow="0" w:firstColumn="1" w:lastColumn="0" w:noHBand="0" w:noVBand="1"/>
      </w:tblPr>
      <w:tblGrid>
        <w:gridCol w:w="3249"/>
        <w:gridCol w:w="3160"/>
        <w:gridCol w:w="3229"/>
      </w:tblGrid>
      <w:tr w:rsidR="0043704D" w:rsidRPr="00C24DB6" w14:paraId="1A9595CD" w14:textId="77777777" w:rsidTr="008965DE">
        <w:tc>
          <w:tcPr>
            <w:tcW w:w="3249" w:type="dxa"/>
            <w:shd w:val="clear" w:color="auto" w:fill="auto"/>
          </w:tcPr>
          <w:p w14:paraId="1F38345C" w14:textId="77777777" w:rsidR="008965DE" w:rsidRDefault="008965DE" w:rsidP="00C24DB6">
            <w:pPr>
              <w:widowControl w:val="0"/>
              <w:autoSpaceDE w:val="0"/>
              <w:autoSpaceDN w:val="0"/>
              <w:adjustRightInd w:val="0"/>
              <w:jc w:val="both"/>
              <w:rPr>
                <w:rFonts w:ascii="Times New Roman" w:hAnsi="Times New Roman"/>
                <w:sz w:val="28"/>
                <w:szCs w:val="28"/>
              </w:rPr>
            </w:pPr>
          </w:p>
          <w:p w14:paraId="0A6E0EA4" w14:textId="027A0C58" w:rsidR="0043704D" w:rsidRPr="00C24DB6" w:rsidRDefault="0043704D" w:rsidP="008965DE">
            <w:pPr>
              <w:widowControl w:val="0"/>
              <w:autoSpaceDE w:val="0"/>
              <w:autoSpaceDN w:val="0"/>
              <w:adjustRightInd w:val="0"/>
              <w:ind w:left="-11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160" w:type="dxa"/>
            <w:shd w:val="clear" w:color="auto" w:fill="auto"/>
          </w:tcPr>
          <w:p w14:paraId="3B345590" w14:textId="77777777" w:rsidR="0043704D" w:rsidRPr="00C24DB6" w:rsidRDefault="0043704D" w:rsidP="00C24DB6">
            <w:pPr>
              <w:widowControl w:val="0"/>
              <w:autoSpaceDE w:val="0"/>
              <w:autoSpaceDN w:val="0"/>
              <w:adjustRightInd w:val="0"/>
              <w:ind w:firstLine="720"/>
              <w:jc w:val="both"/>
              <w:rPr>
                <w:rFonts w:ascii="Times New Roman" w:hAnsi="Times New Roman"/>
                <w:sz w:val="28"/>
                <w:szCs w:val="28"/>
              </w:rPr>
            </w:pPr>
          </w:p>
        </w:tc>
        <w:tc>
          <w:tcPr>
            <w:tcW w:w="3229" w:type="dxa"/>
            <w:shd w:val="clear" w:color="auto" w:fill="auto"/>
          </w:tcPr>
          <w:p w14:paraId="2F2E6691" w14:textId="77777777" w:rsidR="008965DE" w:rsidRDefault="008965DE" w:rsidP="00C24DB6">
            <w:pPr>
              <w:widowControl w:val="0"/>
              <w:autoSpaceDE w:val="0"/>
              <w:autoSpaceDN w:val="0"/>
              <w:adjustRightInd w:val="0"/>
              <w:ind w:firstLine="720"/>
              <w:jc w:val="right"/>
              <w:rPr>
                <w:rFonts w:ascii="Times New Roman" w:hAnsi="Times New Roman"/>
                <w:sz w:val="28"/>
                <w:szCs w:val="28"/>
              </w:rPr>
            </w:pPr>
          </w:p>
          <w:p w14:paraId="61C340B0" w14:textId="000FF5D1" w:rsidR="0043704D" w:rsidRPr="00C24DB6" w:rsidRDefault="00D60EB5" w:rsidP="008965DE">
            <w:pPr>
              <w:widowControl w:val="0"/>
              <w:autoSpaceDE w:val="0"/>
              <w:autoSpaceDN w:val="0"/>
              <w:adjustRightInd w:val="0"/>
              <w:ind w:right="-109" w:firstLine="720"/>
              <w:jc w:val="right"/>
              <w:rPr>
                <w:rFonts w:ascii="Times New Roman" w:hAnsi="Times New Roman"/>
                <w:sz w:val="28"/>
                <w:szCs w:val="28"/>
              </w:rPr>
            </w:pPr>
            <w:r>
              <w:rPr>
                <w:rFonts w:ascii="Times New Roman" w:hAnsi="Times New Roman"/>
                <w:sz w:val="28"/>
                <w:szCs w:val="28"/>
              </w:rPr>
              <w:t>Р.</w:t>
            </w:r>
            <w:r w:rsidR="008965DE">
              <w:rPr>
                <w:rFonts w:ascii="Times New Roman" w:hAnsi="Times New Roman"/>
                <w:sz w:val="28"/>
                <w:szCs w:val="28"/>
              </w:rPr>
              <w:t xml:space="preserve"> </w:t>
            </w:r>
            <w:r>
              <w:rPr>
                <w:rFonts w:ascii="Times New Roman" w:hAnsi="Times New Roman"/>
                <w:sz w:val="28"/>
                <w:szCs w:val="28"/>
              </w:rPr>
              <w:t>Р. Сытдиков</w:t>
            </w:r>
          </w:p>
        </w:tc>
      </w:tr>
    </w:tbl>
    <w:p w14:paraId="58662900" w14:textId="77777777" w:rsidR="008965DE" w:rsidRDefault="008965DE" w:rsidP="008965DE">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spacing w:before="0" w:beforeAutospacing="0" w:after="0" w:afterAutospacing="0"/>
        <w:rPr>
          <w:sz w:val="22"/>
          <w:szCs w:val="22"/>
        </w:rPr>
      </w:pPr>
    </w:p>
    <w:p w14:paraId="4D114193" w14:textId="2EBE5F98" w:rsidR="008965DE" w:rsidRPr="008965DE" w:rsidRDefault="008965DE" w:rsidP="008965DE">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spacing w:before="0" w:beforeAutospacing="0" w:after="0" w:afterAutospacing="0"/>
        <w:rPr>
          <w:sz w:val="22"/>
          <w:szCs w:val="22"/>
        </w:rPr>
      </w:pPr>
      <w:r w:rsidRPr="008965DE">
        <w:rPr>
          <w:sz w:val="22"/>
          <w:szCs w:val="22"/>
        </w:rPr>
        <w:t>Галимова Л.М.</w:t>
      </w:r>
    </w:p>
    <w:p w14:paraId="26BE4066" w14:textId="0F1DE9B0" w:rsidR="00317876" w:rsidRPr="00BC1233" w:rsidRDefault="008965DE" w:rsidP="008965DE">
      <w:pPr>
        <w:pStyle w:val="formattext"/>
        <w:tabs>
          <w:tab w:val="left" w:pos="708"/>
          <w:tab w:val="left" w:pos="1416"/>
          <w:tab w:val="left" w:pos="2124"/>
          <w:tab w:val="left" w:pos="2832"/>
          <w:tab w:val="left" w:pos="3540"/>
          <w:tab w:val="left" w:pos="4248"/>
          <w:tab w:val="left" w:pos="4956"/>
          <w:tab w:val="left" w:pos="5664"/>
          <w:tab w:val="left" w:pos="6372"/>
          <w:tab w:val="left" w:pos="7080"/>
          <w:tab w:val="left" w:pos="7371"/>
          <w:tab w:val="left" w:pos="7788"/>
          <w:tab w:val="right" w:pos="9355"/>
        </w:tabs>
        <w:spacing w:before="0" w:beforeAutospacing="0" w:after="0" w:afterAutospacing="0"/>
        <w:rPr>
          <w:sz w:val="28"/>
          <w:szCs w:val="28"/>
        </w:rPr>
      </w:pPr>
      <w:r w:rsidRPr="008965DE">
        <w:rPr>
          <w:sz w:val="22"/>
          <w:szCs w:val="22"/>
        </w:rPr>
        <w:t>5-44-72</w:t>
      </w:r>
      <w:r w:rsidR="00B53ECD" w:rsidRPr="00BC1233">
        <w:rPr>
          <w:sz w:val="28"/>
          <w:szCs w:val="28"/>
        </w:rPr>
        <w:tab/>
      </w:r>
      <w:r w:rsidR="00B53ECD" w:rsidRPr="00BC1233">
        <w:rPr>
          <w:sz w:val="28"/>
          <w:szCs w:val="28"/>
        </w:rPr>
        <w:tab/>
      </w:r>
    </w:p>
    <w:sectPr w:rsidR="00317876" w:rsidRPr="00BC1233" w:rsidSect="0043704D">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CE19" w14:textId="77777777" w:rsidR="009B6B58" w:rsidRDefault="009B6B58" w:rsidP="0043704D">
      <w:pPr>
        <w:spacing w:after="0" w:line="240" w:lineRule="auto"/>
      </w:pPr>
      <w:r>
        <w:separator/>
      </w:r>
    </w:p>
  </w:endnote>
  <w:endnote w:type="continuationSeparator" w:id="0">
    <w:p w14:paraId="2456C600" w14:textId="77777777" w:rsidR="009B6B58" w:rsidRDefault="009B6B58" w:rsidP="0043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B966" w14:textId="77777777" w:rsidR="009B6B58" w:rsidRDefault="009B6B58" w:rsidP="0043704D">
      <w:pPr>
        <w:spacing w:after="0" w:line="240" w:lineRule="auto"/>
      </w:pPr>
      <w:r>
        <w:separator/>
      </w:r>
    </w:p>
  </w:footnote>
  <w:footnote w:type="continuationSeparator" w:id="0">
    <w:p w14:paraId="5E08C623" w14:textId="77777777" w:rsidR="009B6B58" w:rsidRDefault="009B6B58" w:rsidP="00437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5"/>
    <w:rsid w:val="00006A4C"/>
    <w:rsid w:val="00017311"/>
    <w:rsid w:val="00032C66"/>
    <w:rsid w:val="000404F3"/>
    <w:rsid w:val="00066E62"/>
    <w:rsid w:val="000A6567"/>
    <w:rsid w:val="00156D3A"/>
    <w:rsid w:val="001F4962"/>
    <w:rsid w:val="0024755F"/>
    <w:rsid w:val="002D158E"/>
    <w:rsid w:val="00317876"/>
    <w:rsid w:val="0035529F"/>
    <w:rsid w:val="00360ED7"/>
    <w:rsid w:val="00361497"/>
    <w:rsid w:val="003B157D"/>
    <w:rsid w:val="0043704D"/>
    <w:rsid w:val="005112BB"/>
    <w:rsid w:val="00524385"/>
    <w:rsid w:val="00537484"/>
    <w:rsid w:val="005D1A30"/>
    <w:rsid w:val="006241BC"/>
    <w:rsid w:val="006674A0"/>
    <w:rsid w:val="006A5112"/>
    <w:rsid w:val="006C216D"/>
    <w:rsid w:val="006D64D8"/>
    <w:rsid w:val="00782C9A"/>
    <w:rsid w:val="007B296C"/>
    <w:rsid w:val="008965DE"/>
    <w:rsid w:val="009205D7"/>
    <w:rsid w:val="009970A6"/>
    <w:rsid w:val="009B6B58"/>
    <w:rsid w:val="009D4DA3"/>
    <w:rsid w:val="00B00A5F"/>
    <w:rsid w:val="00B047A6"/>
    <w:rsid w:val="00B53ECD"/>
    <w:rsid w:val="00B8626A"/>
    <w:rsid w:val="00BC1233"/>
    <w:rsid w:val="00D47E02"/>
    <w:rsid w:val="00D60EB5"/>
    <w:rsid w:val="00DA5E74"/>
    <w:rsid w:val="00DE5F0F"/>
    <w:rsid w:val="00E36E95"/>
    <w:rsid w:val="00E43546"/>
    <w:rsid w:val="00E52BB7"/>
    <w:rsid w:val="00F50282"/>
    <w:rsid w:val="00F67250"/>
    <w:rsid w:val="00FF29D9"/>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8A4C"/>
  <w15:docId w15:val="{7E161023-28F0-40C4-BDB0-B396B4A4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paragraph" w:styleId="a4">
    <w:name w:val="Balloon Text"/>
    <w:basedOn w:val="a"/>
    <w:link w:val="a5"/>
    <w:uiPriority w:val="99"/>
    <w:semiHidden/>
    <w:unhideWhenUsed/>
    <w:rsid w:val="00F672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7250"/>
    <w:rPr>
      <w:rFonts w:ascii="Tahoma" w:hAnsi="Tahoma" w:cs="Tahoma"/>
      <w:sz w:val="16"/>
      <w:szCs w:val="16"/>
    </w:rPr>
  </w:style>
  <w:style w:type="character" w:customStyle="1" w:styleId="match">
    <w:name w:val="match"/>
    <w:rsid w:val="006241BC"/>
  </w:style>
  <w:style w:type="paragraph" w:styleId="a6">
    <w:name w:val="Normal (Web)"/>
    <w:basedOn w:val="a"/>
    <w:uiPriority w:val="99"/>
    <w:unhideWhenUsed/>
    <w:rsid w:val="00006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370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704D"/>
  </w:style>
  <w:style w:type="paragraph" w:styleId="a9">
    <w:name w:val="footer"/>
    <w:basedOn w:val="a"/>
    <w:link w:val="aa"/>
    <w:uiPriority w:val="99"/>
    <w:unhideWhenUsed/>
    <w:rsid w:val="004370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04D"/>
  </w:style>
  <w:style w:type="table" w:customStyle="1" w:styleId="1">
    <w:name w:val="Сетка таблицы1"/>
    <w:basedOn w:val="a1"/>
    <w:next w:val="ab"/>
    <w:uiPriority w:val="59"/>
    <w:rsid w:val="0043704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43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311061005">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A6C5-1900-4065-B7BE-55511974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Ильдар Хайбрахманов</dc:creator>
  <cp:lastModifiedBy>Маш Бюро</cp:lastModifiedBy>
  <cp:revision>4</cp:revision>
  <cp:lastPrinted>2023-02-07T12:07:00Z</cp:lastPrinted>
  <dcterms:created xsi:type="dcterms:W3CDTF">2023-02-07T12:12:00Z</dcterms:created>
  <dcterms:modified xsi:type="dcterms:W3CDTF">2023-02-21T06:57:00Z</dcterms:modified>
</cp:coreProperties>
</file>