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  <w:r w:rsidRPr="00593B8E">
        <w:rPr>
          <w:sz w:val="28"/>
          <w:szCs w:val="28"/>
        </w:rPr>
        <w:t xml:space="preserve">К А </w:t>
      </w:r>
      <w:proofErr w:type="gramStart"/>
      <w:r w:rsidRPr="00593B8E">
        <w:rPr>
          <w:sz w:val="28"/>
          <w:szCs w:val="28"/>
        </w:rPr>
        <w:t>Р</w:t>
      </w:r>
      <w:proofErr w:type="gramEnd"/>
      <w:r w:rsidRPr="00593B8E">
        <w:rPr>
          <w:sz w:val="28"/>
          <w:szCs w:val="28"/>
        </w:rPr>
        <w:t xml:space="preserve"> А Р</w:t>
      </w: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  <w:proofErr w:type="gramStart"/>
      <w:r w:rsidRPr="00593B8E">
        <w:rPr>
          <w:sz w:val="28"/>
          <w:szCs w:val="28"/>
        </w:rPr>
        <w:t>П</w:t>
      </w:r>
      <w:proofErr w:type="gramEnd"/>
      <w:r w:rsidRPr="00593B8E">
        <w:rPr>
          <w:sz w:val="28"/>
          <w:szCs w:val="28"/>
        </w:rPr>
        <w:t xml:space="preserve"> О С Т А Н О В Л Е Н И Е          №</w:t>
      </w:r>
      <w:r w:rsidR="00593B8E">
        <w:rPr>
          <w:sz w:val="28"/>
          <w:szCs w:val="28"/>
        </w:rPr>
        <w:t xml:space="preserve"> 1278</w:t>
      </w: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ind w:right="-1"/>
        <w:jc w:val="center"/>
        <w:rPr>
          <w:sz w:val="28"/>
          <w:szCs w:val="28"/>
        </w:rPr>
      </w:pPr>
    </w:p>
    <w:p w:rsidR="008A4212" w:rsidRPr="00593B8E" w:rsidRDefault="008A4212" w:rsidP="00866F58">
      <w:pPr>
        <w:rPr>
          <w:sz w:val="28"/>
          <w:szCs w:val="28"/>
        </w:rPr>
      </w:pPr>
      <w:r w:rsidRPr="00593B8E">
        <w:rPr>
          <w:sz w:val="28"/>
          <w:szCs w:val="28"/>
        </w:rPr>
        <w:t xml:space="preserve">                                                             от «</w:t>
      </w:r>
      <w:r w:rsidR="00593B8E">
        <w:rPr>
          <w:sz w:val="28"/>
          <w:szCs w:val="28"/>
        </w:rPr>
        <w:t>08</w:t>
      </w:r>
      <w:r w:rsidRPr="00593B8E">
        <w:rPr>
          <w:sz w:val="28"/>
          <w:szCs w:val="28"/>
        </w:rPr>
        <w:t>»</w:t>
      </w:r>
      <w:r w:rsidR="00593B8E">
        <w:rPr>
          <w:sz w:val="28"/>
          <w:szCs w:val="28"/>
        </w:rPr>
        <w:t xml:space="preserve"> декабря</w:t>
      </w:r>
      <w:r w:rsidRPr="00593B8E">
        <w:rPr>
          <w:sz w:val="28"/>
          <w:szCs w:val="28"/>
        </w:rPr>
        <w:t xml:space="preserve"> 2022г.</w:t>
      </w:r>
    </w:p>
    <w:p w:rsidR="008A4212" w:rsidRPr="00593B8E" w:rsidRDefault="008A4212" w:rsidP="00866F58">
      <w:pPr>
        <w:rPr>
          <w:sz w:val="28"/>
          <w:szCs w:val="28"/>
        </w:rPr>
      </w:pPr>
    </w:p>
    <w:p w:rsidR="008A4212" w:rsidRPr="00593B8E" w:rsidRDefault="008A4212" w:rsidP="00866F58">
      <w:pPr>
        <w:rPr>
          <w:sz w:val="28"/>
          <w:szCs w:val="28"/>
        </w:rPr>
      </w:pPr>
    </w:p>
    <w:p w:rsidR="008A4212" w:rsidRPr="00593B8E" w:rsidRDefault="008A4212" w:rsidP="00866F58">
      <w:pPr>
        <w:rPr>
          <w:sz w:val="28"/>
          <w:szCs w:val="28"/>
        </w:rPr>
      </w:pPr>
    </w:p>
    <w:p w:rsidR="008A4212" w:rsidRDefault="008A4212" w:rsidP="00866F58">
      <w:pPr>
        <w:rPr>
          <w:sz w:val="28"/>
          <w:szCs w:val="28"/>
        </w:rPr>
      </w:pPr>
    </w:p>
    <w:p w:rsidR="008A4212" w:rsidRPr="008F777E" w:rsidRDefault="008A4212" w:rsidP="00866F58">
      <w:pPr>
        <w:rPr>
          <w:b/>
          <w:bCs/>
          <w:color w:val="000000"/>
          <w:sz w:val="26"/>
          <w:szCs w:val="26"/>
        </w:rPr>
      </w:pP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4"/>
      </w:tblGrid>
      <w:tr w:rsidR="005B4E52" w:rsidRPr="00532754" w:rsidTr="008A4212">
        <w:trPr>
          <w:trHeight w:val="2119"/>
        </w:trPr>
        <w:tc>
          <w:tcPr>
            <w:tcW w:w="5344" w:type="dxa"/>
          </w:tcPr>
          <w:p w:rsidR="005B4E52" w:rsidRPr="008A4212" w:rsidRDefault="005B4E52" w:rsidP="008A4212">
            <w:pPr>
              <w:ind w:right="592"/>
              <w:jc w:val="both"/>
              <w:rPr>
                <w:sz w:val="28"/>
                <w:szCs w:val="28"/>
              </w:rPr>
            </w:pPr>
            <w:r w:rsidRPr="00532754">
              <w:rPr>
                <w:bCs/>
                <w:sz w:val="28"/>
                <w:szCs w:val="28"/>
              </w:rPr>
              <w:t xml:space="preserve">Об утверждении </w:t>
            </w:r>
            <w:proofErr w:type="gramStart"/>
            <w:r w:rsidRPr="00532754">
              <w:rPr>
                <w:bCs/>
                <w:sz w:val="28"/>
                <w:szCs w:val="28"/>
              </w:rPr>
              <w:t xml:space="preserve">перечня главных администраторов </w:t>
            </w:r>
            <w:r w:rsidR="001D0D3F">
              <w:rPr>
                <w:bCs/>
                <w:sz w:val="28"/>
                <w:szCs w:val="28"/>
              </w:rPr>
              <w:t>источников финансирования</w:t>
            </w:r>
            <w:r w:rsidR="00F23C27">
              <w:rPr>
                <w:bCs/>
                <w:sz w:val="28"/>
                <w:szCs w:val="28"/>
              </w:rPr>
              <w:t xml:space="preserve"> дефицита </w:t>
            </w:r>
            <w:r w:rsidRPr="00532754">
              <w:rPr>
                <w:bCs/>
                <w:sz w:val="28"/>
                <w:szCs w:val="28"/>
              </w:rPr>
              <w:t>бюджета</w:t>
            </w:r>
            <w:r w:rsidR="006C0FC6">
              <w:rPr>
                <w:bCs/>
                <w:sz w:val="28"/>
                <w:szCs w:val="28"/>
              </w:rPr>
              <w:t xml:space="preserve"> </w:t>
            </w:r>
            <w:r w:rsidR="008A4212">
              <w:rPr>
                <w:sz w:val="28"/>
                <w:szCs w:val="28"/>
              </w:rPr>
              <w:t>муниципального</w:t>
            </w:r>
            <w:proofErr w:type="gramEnd"/>
            <w:r w:rsidR="008A4212">
              <w:rPr>
                <w:sz w:val="28"/>
                <w:szCs w:val="28"/>
              </w:rPr>
              <w:t xml:space="preserve"> образования </w:t>
            </w:r>
            <w:r w:rsidR="006C0FC6">
              <w:rPr>
                <w:sz w:val="28"/>
                <w:szCs w:val="28"/>
              </w:rPr>
              <w:t xml:space="preserve">«Лениногорский муниципальный район» </w:t>
            </w:r>
            <w:r w:rsidR="006C0FC6">
              <w:rPr>
                <w:bCs/>
                <w:sz w:val="28"/>
                <w:szCs w:val="28"/>
              </w:rPr>
              <w:t>Республики Татарстан</w:t>
            </w:r>
          </w:p>
          <w:p w:rsidR="008A4212" w:rsidRPr="00532754" w:rsidRDefault="008A4212" w:rsidP="008A4212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</w:tbl>
    <w:p w:rsidR="008A4212" w:rsidRPr="00532754" w:rsidRDefault="006C0FC6" w:rsidP="008A42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33F5">
        <w:rPr>
          <w:sz w:val="28"/>
          <w:szCs w:val="28"/>
        </w:rPr>
        <w:t xml:space="preserve">В соответствии с </w:t>
      </w:r>
      <w:r w:rsidRPr="00291CE5">
        <w:rPr>
          <w:sz w:val="28"/>
          <w:szCs w:val="28"/>
        </w:rPr>
        <w:t>абзацем третьим пункта 4 статьи 160</w:t>
      </w:r>
      <w:r w:rsidRPr="00291CE5">
        <w:rPr>
          <w:sz w:val="28"/>
          <w:szCs w:val="28"/>
          <w:vertAlign w:val="superscript"/>
        </w:rPr>
        <w:t>2</w:t>
      </w:r>
      <w:r w:rsidRPr="00291CE5">
        <w:rPr>
          <w:sz w:val="28"/>
          <w:szCs w:val="28"/>
        </w:rPr>
        <w:t xml:space="preserve"> Бюджетного кодекса</w:t>
      </w:r>
      <w:r w:rsidRPr="00BB33F5">
        <w:rPr>
          <w:sz w:val="28"/>
          <w:szCs w:val="28"/>
        </w:rPr>
        <w:t xml:space="preserve"> Российской Федерации</w:t>
      </w:r>
      <w:r w:rsidR="008A4212">
        <w:rPr>
          <w:sz w:val="28"/>
          <w:szCs w:val="28"/>
        </w:rPr>
        <w:t>,</w:t>
      </w:r>
      <w:r w:rsidRPr="00BB33F5">
        <w:rPr>
          <w:sz w:val="28"/>
          <w:szCs w:val="28"/>
        </w:rPr>
        <w:t xml:space="preserve"> Исполнительный комитет </w:t>
      </w:r>
      <w:r w:rsidRPr="006C0FC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C0FC6">
        <w:rPr>
          <w:sz w:val="28"/>
          <w:szCs w:val="28"/>
        </w:rPr>
        <w:t xml:space="preserve">«Лениногорский муниципальный район» </w:t>
      </w:r>
      <w:r w:rsidRPr="006C0FC6">
        <w:rPr>
          <w:bCs/>
          <w:sz w:val="28"/>
          <w:szCs w:val="28"/>
        </w:rPr>
        <w:t>Республики Татарстан</w:t>
      </w:r>
      <w:r w:rsidRPr="00BB33F5">
        <w:rPr>
          <w:sz w:val="28"/>
          <w:szCs w:val="28"/>
        </w:rPr>
        <w:t xml:space="preserve"> ПОСТАНОВЛЯЕТ:</w:t>
      </w:r>
    </w:p>
    <w:p w:rsidR="005B4E52" w:rsidRDefault="00EE6176" w:rsidP="006C0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 xml:space="preserve">Утвердить прилагаемый перечень главных </w:t>
      </w:r>
      <w:proofErr w:type="gramStart"/>
      <w:r w:rsidR="005B4E52" w:rsidRPr="00532754">
        <w:rPr>
          <w:sz w:val="28"/>
          <w:szCs w:val="28"/>
        </w:rPr>
        <w:t>администраторов</w:t>
      </w:r>
      <w:r w:rsidR="00F23C27">
        <w:rPr>
          <w:sz w:val="28"/>
          <w:szCs w:val="28"/>
        </w:rPr>
        <w:t xml:space="preserve"> источников финансирования дефицита  </w:t>
      </w:r>
      <w:r w:rsidR="005B4E52" w:rsidRPr="00532754">
        <w:rPr>
          <w:sz w:val="28"/>
          <w:szCs w:val="28"/>
        </w:rPr>
        <w:t xml:space="preserve"> бюджета </w:t>
      </w:r>
      <w:r w:rsidR="006C0FC6" w:rsidRPr="006C0FC6">
        <w:rPr>
          <w:sz w:val="28"/>
          <w:szCs w:val="28"/>
        </w:rPr>
        <w:t>муниципального</w:t>
      </w:r>
      <w:proofErr w:type="gramEnd"/>
      <w:r w:rsidR="006C0FC6" w:rsidRPr="006C0FC6">
        <w:rPr>
          <w:sz w:val="28"/>
          <w:szCs w:val="28"/>
        </w:rPr>
        <w:t xml:space="preserve"> образования</w:t>
      </w:r>
      <w:r w:rsidR="006C0FC6">
        <w:rPr>
          <w:sz w:val="28"/>
          <w:szCs w:val="28"/>
        </w:rPr>
        <w:t xml:space="preserve"> </w:t>
      </w:r>
      <w:r w:rsidR="006C0FC6" w:rsidRPr="006C0FC6">
        <w:rPr>
          <w:sz w:val="28"/>
          <w:szCs w:val="28"/>
        </w:rPr>
        <w:t xml:space="preserve">«Лениногорский муниципальный район» </w:t>
      </w:r>
      <w:r w:rsidR="006C0FC6" w:rsidRPr="006C0FC6">
        <w:rPr>
          <w:bCs/>
          <w:sz w:val="28"/>
          <w:szCs w:val="28"/>
        </w:rPr>
        <w:t>Республики Татарстан</w:t>
      </w:r>
      <w:r w:rsidR="005B4E52" w:rsidRPr="00532754">
        <w:rPr>
          <w:sz w:val="28"/>
          <w:szCs w:val="28"/>
        </w:rPr>
        <w:t>.</w:t>
      </w:r>
    </w:p>
    <w:p w:rsidR="006C0FC6" w:rsidRPr="00532754" w:rsidRDefault="006C0FC6" w:rsidP="006C0F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498A">
        <w:rPr>
          <w:sz w:val="28"/>
          <w:szCs w:val="28"/>
        </w:rPr>
        <w:t xml:space="preserve">2.Установить, что настоящее постановление применяется к правоотношениям, возникающим при составлении и исполнении бюджета </w:t>
      </w:r>
      <w:r w:rsidRPr="006C0FC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6C0FC6">
        <w:rPr>
          <w:sz w:val="28"/>
          <w:szCs w:val="28"/>
        </w:rPr>
        <w:t xml:space="preserve">«Лениногорский муниципальный район» </w:t>
      </w:r>
      <w:r w:rsidRPr="006C0FC6">
        <w:rPr>
          <w:bCs/>
          <w:sz w:val="28"/>
          <w:szCs w:val="28"/>
        </w:rPr>
        <w:t>Республики Татарстан</w:t>
      </w:r>
      <w:r w:rsidRPr="003F498A">
        <w:rPr>
          <w:sz w:val="28"/>
          <w:szCs w:val="28"/>
        </w:rPr>
        <w:t xml:space="preserve">, начиная с бюджета </w:t>
      </w:r>
      <w:r w:rsidR="00F601C8">
        <w:rPr>
          <w:sz w:val="28"/>
          <w:szCs w:val="28"/>
        </w:rPr>
        <w:t xml:space="preserve">муниципального </w:t>
      </w:r>
      <w:r w:rsidRPr="006C0FC6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6C0FC6">
        <w:rPr>
          <w:sz w:val="28"/>
          <w:szCs w:val="28"/>
        </w:rPr>
        <w:t xml:space="preserve">«Лениногорский муниципальный район» </w:t>
      </w:r>
      <w:r w:rsidRPr="006C0FC6">
        <w:rPr>
          <w:bCs/>
          <w:sz w:val="28"/>
          <w:szCs w:val="28"/>
        </w:rPr>
        <w:t>Республики Татарстан</w:t>
      </w:r>
      <w:r w:rsidRPr="003F498A">
        <w:rPr>
          <w:sz w:val="28"/>
          <w:szCs w:val="28"/>
        </w:rPr>
        <w:t xml:space="preserve"> на 2023 год и на плановый период 2024 и 2025 годов.</w:t>
      </w:r>
    </w:p>
    <w:p w:rsidR="005B4E52" w:rsidRPr="005D0E24" w:rsidRDefault="006C0FC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4212">
        <w:rPr>
          <w:sz w:val="28"/>
          <w:szCs w:val="28"/>
        </w:rPr>
        <w:t>.</w:t>
      </w:r>
      <w:proofErr w:type="gramStart"/>
      <w:r w:rsidR="00714836">
        <w:rPr>
          <w:sz w:val="28"/>
          <w:szCs w:val="28"/>
        </w:rPr>
        <w:t>Разместить</w:t>
      </w:r>
      <w:proofErr w:type="gramEnd"/>
      <w:r w:rsidR="00714836">
        <w:rPr>
          <w:sz w:val="28"/>
          <w:szCs w:val="28"/>
        </w:rPr>
        <w:t xml:space="preserve"> настоящее постановление на официальном</w:t>
      </w:r>
      <w:r w:rsidR="001D0D3F">
        <w:rPr>
          <w:sz w:val="28"/>
          <w:szCs w:val="28"/>
        </w:rPr>
        <w:t xml:space="preserve"> </w:t>
      </w:r>
      <w:r w:rsidR="00714836">
        <w:rPr>
          <w:sz w:val="28"/>
          <w:szCs w:val="28"/>
        </w:rPr>
        <w:t>интернет –</w:t>
      </w:r>
      <w:r>
        <w:rPr>
          <w:sz w:val="28"/>
          <w:szCs w:val="28"/>
        </w:rPr>
        <w:t xml:space="preserve"> </w:t>
      </w:r>
      <w:r w:rsidR="00714836">
        <w:rPr>
          <w:sz w:val="28"/>
          <w:szCs w:val="28"/>
        </w:rPr>
        <w:t>сайте Лениногорского муниципального района и на официальном портале информации Республики Татарстан (</w:t>
      </w:r>
      <w:r w:rsidR="005D0E24">
        <w:rPr>
          <w:sz w:val="28"/>
          <w:szCs w:val="28"/>
          <w:lang w:val="en-US"/>
        </w:rPr>
        <w:t>pravo</w:t>
      </w:r>
      <w:r w:rsidR="005D0E24" w:rsidRPr="005D0E24">
        <w:rPr>
          <w:sz w:val="28"/>
          <w:szCs w:val="28"/>
        </w:rPr>
        <w:t>.</w:t>
      </w:r>
      <w:r w:rsidR="005D0E24">
        <w:rPr>
          <w:sz w:val="28"/>
          <w:szCs w:val="28"/>
          <w:lang w:val="en-US"/>
        </w:rPr>
        <w:t>tatarstan</w:t>
      </w:r>
      <w:r w:rsidR="005D0E24" w:rsidRPr="005D0E24">
        <w:rPr>
          <w:sz w:val="28"/>
          <w:szCs w:val="28"/>
        </w:rPr>
        <w:t>.</w:t>
      </w:r>
      <w:r w:rsidR="005D0E24">
        <w:rPr>
          <w:sz w:val="28"/>
          <w:szCs w:val="28"/>
          <w:lang w:val="en-US"/>
        </w:rPr>
        <w:t>ru</w:t>
      </w:r>
      <w:r w:rsidR="005D0E24" w:rsidRPr="005D0E24">
        <w:rPr>
          <w:sz w:val="28"/>
          <w:szCs w:val="28"/>
        </w:rPr>
        <w:t>)</w:t>
      </w:r>
      <w:r w:rsidR="007C0D01">
        <w:rPr>
          <w:sz w:val="28"/>
          <w:szCs w:val="28"/>
        </w:rPr>
        <w:t>.</w:t>
      </w:r>
    </w:p>
    <w:p w:rsidR="008D4AD5" w:rsidRDefault="006C0FC6" w:rsidP="008A4212">
      <w:pPr>
        <w:tabs>
          <w:tab w:val="left" w:pos="804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4AD5" w:rsidRPr="00B35957">
        <w:rPr>
          <w:sz w:val="28"/>
          <w:szCs w:val="28"/>
        </w:rPr>
        <w:t>.</w:t>
      </w:r>
      <w:proofErr w:type="gramStart"/>
      <w:r w:rsidR="008D4AD5" w:rsidRPr="00B35957">
        <w:rPr>
          <w:sz w:val="28"/>
          <w:szCs w:val="28"/>
        </w:rPr>
        <w:t>Контроль за</w:t>
      </w:r>
      <w:proofErr w:type="gramEnd"/>
      <w:r w:rsidR="008D4AD5" w:rsidRPr="00B3595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A4212" w:rsidRPr="00B35957" w:rsidRDefault="008A4212" w:rsidP="008A4212">
      <w:pPr>
        <w:tabs>
          <w:tab w:val="left" w:pos="8041"/>
        </w:tabs>
        <w:ind w:firstLine="709"/>
        <w:jc w:val="both"/>
        <w:rPr>
          <w:sz w:val="28"/>
          <w:szCs w:val="28"/>
        </w:rPr>
      </w:pP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A4212" w:rsidRPr="00C24DB6" w:rsidTr="00D66ACE">
        <w:tc>
          <w:tcPr>
            <w:tcW w:w="3298" w:type="dxa"/>
            <w:shd w:val="clear" w:color="auto" w:fill="auto"/>
          </w:tcPr>
          <w:p w:rsidR="008A4212" w:rsidRPr="00C24DB6" w:rsidRDefault="008A421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A4212" w:rsidRPr="00C24DB6" w:rsidRDefault="008A4212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A4212" w:rsidRPr="00C24DB6" w:rsidRDefault="008A4212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8A4212" w:rsidRDefault="008A4212" w:rsidP="00BA6B64">
      <w:pPr>
        <w:jc w:val="both"/>
        <w:rPr>
          <w:color w:val="000000"/>
          <w:spacing w:val="-1"/>
          <w:sz w:val="24"/>
        </w:rPr>
      </w:pPr>
    </w:p>
    <w:p w:rsidR="008A4212" w:rsidRDefault="008A4212" w:rsidP="00BA6B64">
      <w:pPr>
        <w:jc w:val="both"/>
        <w:rPr>
          <w:color w:val="000000"/>
          <w:spacing w:val="-1"/>
          <w:sz w:val="24"/>
        </w:rPr>
      </w:pPr>
    </w:p>
    <w:p w:rsidR="008A4212" w:rsidRDefault="008A4212" w:rsidP="00BA6B64">
      <w:pPr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Р.Х. Хамидуллин</w:t>
      </w:r>
    </w:p>
    <w:p w:rsidR="008A4212" w:rsidRDefault="008A4212" w:rsidP="00BA6B64">
      <w:pPr>
        <w:jc w:val="both"/>
      </w:pPr>
      <w:r>
        <w:rPr>
          <w:color w:val="000000"/>
          <w:spacing w:val="-1"/>
          <w:sz w:val="24"/>
        </w:rPr>
        <w:t>5-18-25</w:t>
      </w:r>
    </w:p>
    <w:p w:rsidR="00CF0A5D" w:rsidRDefault="00CF0A5D" w:rsidP="00D55B45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  <w:sectPr w:rsidR="00CF0A5D" w:rsidSect="008A4212">
          <w:pgSz w:w="11906" w:h="16838"/>
          <w:pgMar w:top="1134" w:right="1134" w:bottom="1134" w:left="1134" w:header="0" w:footer="0" w:gutter="0"/>
          <w:cols w:space="720"/>
          <w:docGrid w:linePitch="360"/>
        </w:sectPr>
      </w:pPr>
    </w:p>
    <w:p w:rsidR="008A4212" w:rsidRPr="008B4431" w:rsidRDefault="008A4212" w:rsidP="008A4212">
      <w:pPr>
        <w:ind w:left="1063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8A4212" w:rsidRPr="008B4431" w:rsidRDefault="008A4212" w:rsidP="008A4212">
      <w:pPr>
        <w:ind w:left="10632"/>
        <w:jc w:val="center"/>
        <w:rPr>
          <w:sz w:val="24"/>
          <w:szCs w:val="24"/>
        </w:rPr>
      </w:pPr>
    </w:p>
    <w:p w:rsidR="008A4212" w:rsidRPr="008B4431" w:rsidRDefault="008A4212" w:rsidP="008A4212">
      <w:pPr>
        <w:ind w:left="10632"/>
        <w:jc w:val="both"/>
        <w:rPr>
          <w:sz w:val="24"/>
          <w:szCs w:val="24"/>
        </w:rPr>
      </w:pPr>
      <w:r w:rsidRPr="008B4431">
        <w:rPr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8A4212" w:rsidRPr="008B4431" w:rsidRDefault="008A4212" w:rsidP="008A4212">
      <w:pPr>
        <w:ind w:left="10632"/>
        <w:jc w:val="both"/>
        <w:rPr>
          <w:sz w:val="24"/>
          <w:szCs w:val="24"/>
        </w:rPr>
      </w:pPr>
    </w:p>
    <w:p w:rsidR="008A4212" w:rsidRPr="008B4431" w:rsidRDefault="008A4212" w:rsidP="008A4212">
      <w:pPr>
        <w:ind w:left="10632"/>
        <w:jc w:val="both"/>
        <w:rPr>
          <w:sz w:val="24"/>
          <w:szCs w:val="24"/>
        </w:rPr>
      </w:pPr>
      <w:r>
        <w:t>от «</w:t>
      </w:r>
      <w:r w:rsidR="00593B8E">
        <w:t>08</w:t>
      </w:r>
      <w:r>
        <w:t xml:space="preserve">» </w:t>
      </w:r>
      <w:r w:rsidR="00593B8E">
        <w:t>декабря</w:t>
      </w:r>
      <w:r>
        <w:t xml:space="preserve"> 2022</w:t>
      </w:r>
      <w:r w:rsidRPr="008B4431">
        <w:rPr>
          <w:sz w:val="24"/>
          <w:szCs w:val="24"/>
        </w:rPr>
        <w:t xml:space="preserve">г. № </w:t>
      </w:r>
      <w:r w:rsidR="00593B8E">
        <w:rPr>
          <w:sz w:val="24"/>
          <w:szCs w:val="24"/>
        </w:rPr>
        <w:t>1278</w:t>
      </w:r>
      <w:bookmarkStart w:id="0" w:name="_GoBack"/>
      <w:bookmarkEnd w:id="0"/>
    </w:p>
    <w:p w:rsidR="008A4212" w:rsidRDefault="008A4212" w:rsidP="00455468">
      <w:pPr>
        <w:jc w:val="both"/>
      </w:pPr>
    </w:p>
    <w:p w:rsidR="008A4212" w:rsidRDefault="008A4212" w:rsidP="00455468">
      <w:pPr>
        <w:jc w:val="both"/>
      </w:pPr>
    </w:p>
    <w:p w:rsidR="00CF0A5D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7A30" w:rsidRDefault="00387A30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757" w:rsidRDefault="00CF0A5D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70829">
        <w:rPr>
          <w:sz w:val="28"/>
          <w:szCs w:val="28"/>
        </w:rPr>
        <w:t xml:space="preserve">Перечень главных </w:t>
      </w:r>
      <w:proofErr w:type="gramStart"/>
      <w:r w:rsidRPr="00070829">
        <w:rPr>
          <w:sz w:val="28"/>
          <w:szCs w:val="28"/>
        </w:rPr>
        <w:t xml:space="preserve">администраторов </w:t>
      </w:r>
      <w:r w:rsidR="00070829">
        <w:rPr>
          <w:sz w:val="28"/>
          <w:szCs w:val="28"/>
        </w:rPr>
        <w:t>источников</w:t>
      </w:r>
      <w:r w:rsidR="00211FA5" w:rsidRPr="00070829">
        <w:rPr>
          <w:sz w:val="28"/>
          <w:szCs w:val="28"/>
        </w:rPr>
        <w:t xml:space="preserve"> финансирования дефицита </w:t>
      </w:r>
      <w:r w:rsidRPr="00070829">
        <w:rPr>
          <w:sz w:val="28"/>
          <w:szCs w:val="28"/>
        </w:rPr>
        <w:t xml:space="preserve">бюджета </w:t>
      </w:r>
      <w:r w:rsidR="006C0FC6" w:rsidRPr="006C0FC6">
        <w:rPr>
          <w:sz w:val="28"/>
          <w:szCs w:val="28"/>
        </w:rPr>
        <w:t>муниципального</w:t>
      </w:r>
      <w:proofErr w:type="gramEnd"/>
      <w:r w:rsidR="006C0FC6" w:rsidRPr="006C0FC6">
        <w:rPr>
          <w:sz w:val="28"/>
          <w:szCs w:val="28"/>
        </w:rPr>
        <w:t xml:space="preserve"> образования</w:t>
      </w:r>
      <w:r w:rsidR="006C0FC6">
        <w:rPr>
          <w:sz w:val="28"/>
          <w:szCs w:val="28"/>
        </w:rPr>
        <w:t xml:space="preserve"> </w:t>
      </w:r>
      <w:r w:rsidR="006C0FC6" w:rsidRPr="006C0FC6">
        <w:rPr>
          <w:sz w:val="28"/>
          <w:szCs w:val="28"/>
        </w:rPr>
        <w:t xml:space="preserve">«Лениногорский муниципальный район» </w:t>
      </w:r>
      <w:r w:rsidR="006C0FC6" w:rsidRPr="006C0FC6">
        <w:rPr>
          <w:bCs/>
          <w:sz w:val="28"/>
          <w:szCs w:val="28"/>
        </w:rPr>
        <w:t>Республики Татарстан</w:t>
      </w:r>
    </w:p>
    <w:p w:rsidR="006C0FC6" w:rsidRDefault="006C0FC6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54" w:type="dxa"/>
        <w:tblInd w:w="96" w:type="dxa"/>
        <w:tblLook w:val="04A0" w:firstRow="1" w:lastRow="0" w:firstColumn="1" w:lastColumn="0" w:noHBand="0" w:noVBand="1"/>
      </w:tblPr>
      <w:tblGrid>
        <w:gridCol w:w="2211"/>
        <w:gridCol w:w="5008"/>
        <w:gridCol w:w="7535"/>
      </w:tblGrid>
      <w:tr w:rsidR="00562A1C" w:rsidRPr="00070829" w:rsidTr="00070829">
        <w:trPr>
          <w:trHeight w:val="264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070829" w:rsidRDefault="00562A1C" w:rsidP="00E04B2A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код</w:t>
            </w:r>
          </w:p>
        </w:tc>
        <w:tc>
          <w:tcPr>
            <w:tcW w:w="5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A1C" w:rsidRPr="00070829" w:rsidRDefault="00562A1C" w:rsidP="00E04B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070829" w:rsidRDefault="00562A1C" w:rsidP="00562A1C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562A1C" w:rsidRPr="00070829" w:rsidTr="00070829">
        <w:trPr>
          <w:trHeight w:val="264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2A1C" w:rsidRPr="00070829" w:rsidRDefault="00562A1C" w:rsidP="00E04B2A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070829" w:rsidRDefault="00562A1C" w:rsidP="00562A1C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Код источника финансирования дефицита бюджета</w:t>
            </w:r>
          </w:p>
        </w:tc>
        <w:tc>
          <w:tcPr>
            <w:tcW w:w="7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A1C" w:rsidRPr="00070829" w:rsidRDefault="00562A1C" w:rsidP="00562A1C">
            <w:pPr>
              <w:rPr>
                <w:sz w:val="28"/>
                <w:szCs w:val="28"/>
              </w:rPr>
            </w:pPr>
          </w:p>
        </w:tc>
      </w:tr>
      <w:tr w:rsidR="00562A1C" w:rsidRPr="00070829" w:rsidTr="00387A30">
        <w:trPr>
          <w:trHeight w:val="826"/>
        </w:trPr>
        <w:tc>
          <w:tcPr>
            <w:tcW w:w="1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725" w:rsidRPr="00E548D0" w:rsidRDefault="00297725" w:rsidP="00297725">
            <w:pPr>
              <w:jc w:val="center"/>
              <w:rPr>
                <w:b/>
                <w:sz w:val="28"/>
                <w:szCs w:val="28"/>
              </w:rPr>
            </w:pPr>
            <w:r w:rsidRPr="00E548D0">
              <w:rPr>
                <w:b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b/>
                <w:sz w:val="28"/>
                <w:szCs w:val="28"/>
              </w:rPr>
              <w:t>«Финансово-бюджетная палата»</w:t>
            </w:r>
          </w:p>
          <w:p w:rsidR="00562A1C" w:rsidRPr="00387A30" w:rsidRDefault="00297725" w:rsidP="00387A30">
            <w:pPr>
              <w:jc w:val="center"/>
              <w:rPr>
                <w:bCs/>
                <w:iCs/>
                <w:sz w:val="28"/>
                <w:szCs w:val="28"/>
              </w:rPr>
            </w:pPr>
            <w:r w:rsidRPr="00E548D0">
              <w:rPr>
                <w:b/>
                <w:sz w:val="28"/>
                <w:szCs w:val="28"/>
              </w:rPr>
              <w:t>муниципального образования «Лениногорский муниципальный район»</w:t>
            </w:r>
          </w:p>
        </w:tc>
      </w:tr>
      <w:tr w:rsidR="00E04B2A" w:rsidRPr="00070829" w:rsidTr="00070829">
        <w:trPr>
          <w:trHeight w:val="26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E04B2A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DC3CFD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 xml:space="preserve">0105 </w:t>
            </w:r>
            <w:r w:rsidR="00DC3CFD" w:rsidRPr="00070829">
              <w:rPr>
                <w:sz w:val="28"/>
                <w:szCs w:val="28"/>
              </w:rPr>
              <w:t>0201</w:t>
            </w:r>
            <w:r w:rsidRPr="00070829">
              <w:rPr>
                <w:sz w:val="28"/>
                <w:szCs w:val="28"/>
              </w:rPr>
              <w:t xml:space="preserve">  05 0000 510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E04B2A">
            <w:pPr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Увеличение прочих остатков денежных средств бюджетов</w:t>
            </w:r>
            <w:r w:rsidR="00562A1C" w:rsidRPr="00070829">
              <w:rPr>
                <w:sz w:val="28"/>
                <w:szCs w:val="28"/>
              </w:rPr>
              <w:t xml:space="preserve"> муниципальных районов</w:t>
            </w:r>
          </w:p>
        </w:tc>
      </w:tr>
      <w:tr w:rsidR="00E04B2A" w:rsidRPr="00070829" w:rsidTr="00070829">
        <w:trPr>
          <w:trHeight w:val="264"/>
        </w:trPr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E04B2A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926</w:t>
            </w:r>
          </w:p>
        </w:tc>
        <w:tc>
          <w:tcPr>
            <w:tcW w:w="5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B2A" w:rsidRPr="00070829" w:rsidRDefault="00E04B2A" w:rsidP="00DC3CFD">
            <w:pPr>
              <w:jc w:val="center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0105 0201 05 0000 610</w:t>
            </w:r>
          </w:p>
        </w:tc>
        <w:tc>
          <w:tcPr>
            <w:tcW w:w="7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FD" w:rsidRPr="00070829" w:rsidRDefault="00E04B2A" w:rsidP="00DC3CFD">
            <w:pPr>
              <w:ind w:right="-2495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  <w:p w:rsidR="00E04B2A" w:rsidRPr="00070829" w:rsidRDefault="00DC3CFD" w:rsidP="00DC3CFD">
            <w:pPr>
              <w:ind w:right="-2495"/>
              <w:rPr>
                <w:sz w:val="28"/>
                <w:szCs w:val="28"/>
              </w:rPr>
            </w:pPr>
            <w:r w:rsidRPr="00070829">
              <w:rPr>
                <w:sz w:val="28"/>
                <w:szCs w:val="28"/>
              </w:rPr>
              <w:t>мун</w:t>
            </w:r>
            <w:r w:rsidR="006B25A1" w:rsidRPr="00070829">
              <w:rPr>
                <w:sz w:val="28"/>
                <w:szCs w:val="28"/>
              </w:rPr>
              <w:t>иципальных районов</w:t>
            </w:r>
          </w:p>
        </w:tc>
      </w:tr>
    </w:tbl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4757" w:rsidRDefault="008B4757" w:rsidP="00CF0A5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0A5D" w:rsidRPr="00C17628" w:rsidRDefault="00CF0A5D" w:rsidP="008B4757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</w:pPr>
    </w:p>
    <w:sectPr w:rsidR="00CF0A5D" w:rsidRPr="00C17628" w:rsidSect="008A4212">
      <w:pgSz w:w="16838" w:h="11906" w:orient="landscape"/>
      <w:pgMar w:top="851" w:right="962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7D" w:rsidRDefault="00664A7D">
      <w:r>
        <w:separator/>
      </w:r>
    </w:p>
  </w:endnote>
  <w:endnote w:type="continuationSeparator" w:id="0">
    <w:p w:rsidR="00664A7D" w:rsidRDefault="0066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7D" w:rsidRDefault="00664A7D">
      <w:r>
        <w:separator/>
      </w:r>
    </w:p>
  </w:footnote>
  <w:footnote w:type="continuationSeparator" w:id="0">
    <w:p w:rsidR="00664A7D" w:rsidRDefault="0066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0829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0D3F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0E0A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1FA5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97725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26AD"/>
    <w:rsid w:val="0034357E"/>
    <w:rsid w:val="00345B2B"/>
    <w:rsid w:val="00352A72"/>
    <w:rsid w:val="003539C6"/>
    <w:rsid w:val="00353D57"/>
    <w:rsid w:val="00354E19"/>
    <w:rsid w:val="003609FF"/>
    <w:rsid w:val="00364D7D"/>
    <w:rsid w:val="00367832"/>
    <w:rsid w:val="00370071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87A30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757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2A1C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B8E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4A7D"/>
    <w:rsid w:val="006653CA"/>
    <w:rsid w:val="006657AD"/>
    <w:rsid w:val="006670C0"/>
    <w:rsid w:val="006709F2"/>
    <w:rsid w:val="00671E56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25A1"/>
    <w:rsid w:val="006B3121"/>
    <w:rsid w:val="006B71AD"/>
    <w:rsid w:val="006B798C"/>
    <w:rsid w:val="006C0FC6"/>
    <w:rsid w:val="006C44D9"/>
    <w:rsid w:val="006C5F55"/>
    <w:rsid w:val="006C77D2"/>
    <w:rsid w:val="006D13C6"/>
    <w:rsid w:val="006D24DE"/>
    <w:rsid w:val="006D4BA5"/>
    <w:rsid w:val="006D54EB"/>
    <w:rsid w:val="006D5863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66B3F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0D01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275FF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212"/>
    <w:rsid w:val="008A4533"/>
    <w:rsid w:val="008A5160"/>
    <w:rsid w:val="008A6270"/>
    <w:rsid w:val="008A691A"/>
    <w:rsid w:val="008A6E20"/>
    <w:rsid w:val="008B3144"/>
    <w:rsid w:val="008B4254"/>
    <w:rsid w:val="008B4757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7DA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0EB4"/>
    <w:rsid w:val="00A630D8"/>
    <w:rsid w:val="00A635A0"/>
    <w:rsid w:val="00A646F4"/>
    <w:rsid w:val="00A70404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74F4"/>
    <w:rsid w:val="00BD129C"/>
    <w:rsid w:val="00BD25A9"/>
    <w:rsid w:val="00BD3CA1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46A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CFD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4B2A"/>
    <w:rsid w:val="00E079AF"/>
    <w:rsid w:val="00E07B0B"/>
    <w:rsid w:val="00E12DF4"/>
    <w:rsid w:val="00E13110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4392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3C2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1C8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D7F60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FC6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B8F75-D04D-4A59-8469-BE83B614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2189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MashB</cp:lastModifiedBy>
  <cp:revision>4</cp:revision>
  <cp:lastPrinted>2022-12-06T13:08:00Z</cp:lastPrinted>
  <dcterms:created xsi:type="dcterms:W3CDTF">2022-12-06T13:09:00Z</dcterms:created>
  <dcterms:modified xsi:type="dcterms:W3CDTF">2022-12-09T06:48:00Z</dcterms:modified>
</cp:coreProperties>
</file>