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B48" w:rsidRPr="00BA69DD" w:rsidRDefault="00957B48" w:rsidP="00957B48">
      <w:pPr>
        <w:ind w:right="-1"/>
        <w:jc w:val="center"/>
        <w:rPr>
          <w:rFonts w:ascii="Times New Roman" w:hAnsi="Times New Roman"/>
          <w:sz w:val="28"/>
          <w:szCs w:val="28"/>
        </w:rPr>
      </w:pPr>
      <w:r w:rsidRPr="00BA69DD">
        <w:rPr>
          <w:rFonts w:ascii="Times New Roman" w:hAnsi="Times New Roman"/>
          <w:sz w:val="28"/>
          <w:szCs w:val="28"/>
        </w:rPr>
        <w:t xml:space="preserve">К А </w:t>
      </w:r>
      <w:proofErr w:type="gramStart"/>
      <w:r w:rsidRPr="00BA69DD">
        <w:rPr>
          <w:rFonts w:ascii="Times New Roman" w:hAnsi="Times New Roman"/>
          <w:sz w:val="28"/>
          <w:szCs w:val="28"/>
        </w:rPr>
        <w:t>Р</w:t>
      </w:r>
      <w:proofErr w:type="gramEnd"/>
      <w:r w:rsidRPr="00BA69DD">
        <w:rPr>
          <w:rFonts w:ascii="Times New Roman" w:hAnsi="Times New Roman"/>
          <w:sz w:val="28"/>
          <w:szCs w:val="28"/>
        </w:rPr>
        <w:t xml:space="preserve"> А Р</w:t>
      </w:r>
    </w:p>
    <w:p w:rsidR="00957B48" w:rsidRPr="00BA69DD" w:rsidRDefault="00957B48" w:rsidP="00957B48">
      <w:pPr>
        <w:ind w:right="-1"/>
        <w:jc w:val="center"/>
        <w:rPr>
          <w:rFonts w:ascii="Times New Roman" w:hAnsi="Times New Roman"/>
          <w:sz w:val="28"/>
          <w:szCs w:val="28"/>
        </w:rPr>
      </w:pPr>
    </w:p>
    <w:p w:rsidR="00957B48" w:rsidRPr="00BA69DD" w:rsidRDefault="00957B48" w:rsidP="00957B48">
      <w:pPr>
        <w:ind w:right="-1"/>
        <w:jc w:val="center"/>
        <w:rPr>
          <w:rFonts w:ascii="Times New Roman" w:hAnsi="Times New Roman"/>
          <w:sz w:val="28"/>
          <w:szCs w:val="28"/>
        </w:rPr>
      </w:pPr>
    </w:p>
    <w:p w:rsidR="00957B48" w:rsidRPr="00BA69DD" w:rsidRDefault="00957B48" w:rsidP="00957B48">
      <w:pPr>
        <w:ind w:right="-1"/>
        <w:jc w:val="center"/>
        <w:rPr>
          <w:rFonts w:ascii="Times New Roman" w:hAnsi="Times New Roman"/>
          <w:sz w:val="28"/>
          <w:szCs w:val="28"/>
        </w:rPr>
      </w:pPr>
      <w:proofErr w:type="gramStart"/>
      <w:r w:rsidRPr="00BA69DD">
        <w:rPr>
          <w:rFonts w:ascii="Times New Roman" w:hAnsi="Times New Roman"/>
          <w:sz w:val="28"/>
          <w:szCs w:val="28"/>
        </w:rPr>
        <w:t>П</w:t>
      </w:r>
      <w:proofErr w:type="gramEnd"/>
      <w:r w:rsidRPr="00BA69DD">
        <w:rPr>
          <w:rFonts w:ascii="Times New Roman" w:hAnsi="Times New Roman"/>
          <w:sz w:val="28"/>
          <w:szCs w:val="28"/>
        </w:rPr>
        <w:t xml:space="preserve"> О С Т А Н О В Л Е Н И Е          №</w:t>
      </w:r>
      <w:r w:rsidR="00184938">
        <w:rPr>
          <w:rFonts w:ascii="Times New Roman" w:hAnsi="Times New Roman"/>
          <w:sz w:val="28"/>
          <w:szCs w:val="28"/>
        </w:rPr>
        <w:t xml:space="preserve"> 1068</w:t>
      </w:r>
    </w:p>
    <w:p w:rsidR="00957B48" w:rsidRPr="00BA69DD" w:rsidRDefault="00957B48" w:rsidP="00957B48">
      <w:pPr>
        <w:ind w:right="-1"/>
        <w:jc w:val="center"/>
        <w:rPr>
          <w:rFonts w:ascii="Times New Roman" w:hAnsi="Times New Roman"/>
          <w:sz w:val="28"/>
          <w:szCs w:val="28"/>
        </w:rPr>
      </w:pPr>
    </w:p>
    <w:p w:rsidR="00957B48" w:rsidRPr="00BA69DD" w:rsidRDefault="00957B48" w:rsidP="00957B48">
      <w:pPr>
        <w:ind w:right="-1"/>
        <w:jc w:val="center"/>
        <w:rPr>
          <w:rFonts w:ascii="Times New Roman" w:hAnsi="Times New Roman"/>
          <w:sz w:val="28"/>
          <w:szCs w:val="28"/>
        </w:rPr>
      </w:pPr>
    </w:p>
    <w:p w:rsidR="00957B48" w:rsidRPr="00184938" w:rsidRDefault="00957B48" w:rsidP="00957B48">
      <w:pPr>
        <w:rPr>
          <w:rFonts w:ascii="Times New Roman" w:hAnsi="Times New Roman"/>
          <w:sz w:val="28"/>
          <w:szCs w:val="28"/>
        </w:rPr>
      </w:pPr>
      <w:r w:rsidRPr="00184938">
        <w:rPr>
          <w:rFonts w:ascii="Times New Roman" w:hAnsi="Times New Roman"/>
          <w:sz w:val="28"/>
          <w:szCs w:val="28"/>
        </w:rPr>
        <w:t xml:space="preserve">                                                             от «</w:t>
      </w:r>
      <w:r w:rsidR="00184938">
        <w:rPr>
          <w:rFonts w:ascii="Times New Roman" w:hAnsi="Times New Roman"/>
          <w:sz w:val="28"/>
          <w:szCs w:val="28"/>
        </w:rPr>
        <w:t>20</w:t>
      </w:r>
      <w:r w:rsidRPr="00184938">
        <w:rPr>
          <w:rFonts w:ascii="Times New Roman" w:hAnsi="Times New Roman"/>
          <w:sz w:val="28"/>
          <w:szCs w:val="28"/>
        </w:rPr>
        <w:t>»</w:t>
      </w:r>
      <w:r w:rsidR="00184938">
        <w:rPr>
          <w:rFonts w:ascii="Times New Roman" w:hAnsi="Times New Roman"/>
          <w:sz w:val="28"/>
          <w:szCs w:val="28"/>
        </w:rPr>
        <w:t xml:space="preserve"> октября</w:t>
      </w:r>
      <w:r w:rsidRPr="00184938">
        <w:rPr>
          <w:rFonts w:ascii="Times New Roman" w:hAnsi="Times New Roman"/>
          <w:sz w:val="28"/>
          <w:szCs w:val="28"/>
        </w:rPr>
        <w:t xml:space="preserve"> 2022г.</w:t>
      </w:r>
    </w:p>
    <w:p w:rsidR="00957B48" w:rsidRDefault="00957B48" w:rsidP="00957B48">
      <w:pPr>
        <w:rPr>
          <w:rFonts w:ascii="Times New Roman" w:hAnsi="Times New Roman"/>
          <w:sz w:val="28"/>
          <w:szCs w:val="28"/>
        </w:rPr>
      </w:pPr>
    </w:p>
    <w:p w:rsidR="00957B48" w:rsidRDefault="00957B48" w:rsidP="00957B48">
      <w:pPr>
        <w:jc w:val="right"/>
        <w:rPr>
          <w:rFonts w:ascii="Times New Roman" w:eastAsia="Calibri" w:hAnsi="Times New Roman" w:cs="Times New Roman"/>
          <w:sz w:val="28"/>
          <w:szCs w:val="28"/>
        </w:rPr>
      </w:pPr>
    </w:p>
    <w:p w:rsidR="00957B48" w:rsidRPr="00957B48" w:rsidRDefault="00957B48" w:rsidP="00957B48">
      <w:pPr>
        <w:jc w:val="right"/>
        <w:rPr>
          <w:rFonts w:ascii="Times New Roman" w:eastAsia="Calibri" w:hAnsi="Times New Roman" w:cs="Times New Roman"/>
          <w:sz w:val="28"/>
          <w:szCs w:val="28"/>
        </w:rPr>
      </w:pPr>
    </w:p>
    <w:tbl>
      <w:tblPr>
        <w:tblStyle w:val="1"/>
        <w:tblpPr w:leftFromText="180" w:rightFromText="180" w:vertAnchor="text" w:horzAnchor="margin"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3"/>
      </w:tblGrid>
      <w:tr w:rsidR="00957B48" w:rsidRPr="00957B48" w:rsidTr="00957B48">
        <w:trPr>
          <w:trHeight w:val="1696"/>
        </w:trPr>
        <w:tc>
          <w:tcPr>
            <w:tcW w:w="5853" w:type="dxa"/>
            <w:hideMark/>
          </w:tcPr>
          <w:p w:rsidR="00957B48" w:rsidRPr="00957B48" w:rsidRDefault="00957B48" w:rsidP="00957B48">
            <w:pPr>
              <w:jc w:val="both"/>
              <w:rPr>
                <w:rFonts w:ascii="Times New Roman" w:hAnsi="Times New Roman"/>
                <w:sz w:val="28"/>
                <w:szCs w:val="28"/>
              </w:rPr>
            </w:pPr>
            <w:r w:rsidRPr="00957B48">
              <w:rPr>
                <w:rFonts w:ascii="Times New Roman" w:hAnsi="Times New Roman"/>
                <w:sz w:val="28"/>
                <w:szCs w:val="28"/>
              </w:rPr>
              <w:t xml:space="preserve">Об утверждении тарифов на оказываемые населению услуги муниципальными учреждениями культуры муниципального образования «Лениногорский муниципальный район» </w:t>
            </w:r>
          </w:p>
        </w:tc>
      </w:tr>
    </w:tbl>
    <w:p w:rsidR="00957B48" w:rsidRPr="00957B48" w:rsidRDefault="00957B48" w:rsidP="00957B48">
      <w:pPr>
        <w:spacing w:line="240" w:lineRule="auto"/>
        <w:jc w:val="right"/>
        <w:rPr>
          <w:rFonts w:ascii="Times New Roman" w:eastAsia="Calibri" w:hAnsi="Times New Roman" w:cs="Times New Roman"/>
          <w:sz w:val="28"/>
          <w:szCs w:val="28"/>
        </w:rPr>
      </w:pPr>
    </w:p>
    <w:p w:rsidR="00957B48" w:rsidRPr="00957B48" w:rsidRDefault="00957B48" w:rsidP="00957B48">
      <w:pPr>
        <w:spacing w:line="240" w:lineRule="auto"/>
        <w:rPr>
          <w:rFonts w:ascii="Times New Roman" w:eastAsia="Calibri" w:hAnsi="Times New Roman" w:cs="Times New Roman"/>
          <w:sz w:val="28"/>
          <w:szCs w:val="28"/>
        </w:rPr>
      </w:pPr>
      <w:r w:rsidRPr="00957B48">
        <w:rPr>
          <w:rFonts w:ascii="Times New Roman" w:eastAsia="Calibri" w:hAnsi="Times New Roman" w:cs="Times New Roman"/>
          <w:sz w:val="28"/>
          <w:szCs w:val="28"/>
        </w:rPr>
        <w:t xml:space="preserve"> </w:t>
      </w:r>
    </w:p>
    <w:p w:rsidR="00957B48" w:rsidRPr="00957B48" w:rsidRDefault="00957B48" w:rsidP="00957B48">
      <w:pPr>
        <w:spacing w:line="240" w:lineRule="auto"/>
        <w:rPr>
          <w:rFonts w:ascii="Times New Roman" w:eastAsia="Calibri" w:hAnsi="Times New Roman" w:cs="Times New Roman"/>
          <w:sz w:val="28"/>
          <w:szCs w:val="28"/>
        </w:rPr>
      </w:pPr>
    </w:p>
    <w:p w:rsidR="00957B48" w:rsidRPr="00957B48" w:rsidRDefault="00957B48" w:rsidP="00957B48">
      <w:pPr>
        <w:spacing w:line="240" w:lineRule="auto"/>
        <w:rPr>
          <w:rFonts w:ascii="Times New Roman" w:eastAsia="Calibri" w:hAnsi="Times New Roman" w:cs="Times New Roman"/>
          <w:sz w:val="28"/>
          <w:szCs w:val="28"/>
        </w:rPr>
      </w:pPr>
    </w:p>
    <w:p w:rsidR="00957B48" w:rsidRPr="00957B48" w:rsidRDefault="00957B48" w:rsidP="00957B48">
      <w:pPr>
        <w:spacing w:line="240" w:lineRule="auto"/>
        <w:rPr>
          <w:rFonts w:ascii="Times New Roman" w:eastAsia="Calibri" w:hAnsi="Times New Roman" w:cs="Times New Roman"/>
          <w:sz w:val="28"/>
          <w:szCs w:val="28"/>
        </w:rPr>
      </w:pPr>
    </w:p>
    <w:p w:rsidR="00957B48" w:rsidRPr="00957B48" w:rsidRDefault="00957B48" w:rsidP="00957B48">
      <w:pPr>
        <w:tabs>
          <w:tab w:val="left" w:pos="6480"/>
        </w:tabs>
        <w:spacing w:line="240" w:lineRule="auto"/>
        <w:rPr>
          <w:rFonts w:ascii="Times New Roman" w:eastAsia="Calibri" w:hAnsi="Times New Roman" w:cs="Times New Roman"/>
          <w:sz w:val="28"/>
          <w:szCs w:val="28"/>
        </w:rPr>
      </w:pPr>
      <w:r w:rsidRPr="00957B48">
        <w:rPr>
          <w:rFonts w:ascii="Times New Roman" w:eastAsia="Calibri" w:hAnsi="Times New Roman" w:cs="Times New Roman"/>
          <w:sz w:val="28"/>
          <w:szCs w:val="28"/>
        </w:rPr>
        <w:tab/>
      </w:r>
    </w:p>
    <w:p w:rsidR="00957B48" w:rsidRPr="00957B48" w:rsidRDefault="00957B48" w:rsidP="00957B48">
      <w:pPr>
        <w:tabs>
          <w:tab w:val="left" w:pos="6480"/>
        </w:tabs>
        <w:spacing w:line="240" w:lineRule="auto"/>
        <w:ind w:firstLine="709"/>
        <w:jc w:val="both"/>
        <w:rPr>
          <w:rFonts w:ascii="Times New Roman" w:eastAsia="Calibri" w:hAnsi="Times New Roman" w:cs="Times New Roman"/>
          <w:sz w:val="28"/>
          <w:szCs w:val="28"/>
        </w:rPr>
      </w:pPr>
      <w:r w:rsidRPr="00957B48">
        <w:rPr>
          <w:rFonts w:ascii="Times New Roman" w:eastAsia="Calibri" w:hAnsi="Times New Roman" w:cs="Times New Roman"/>
          <w:sz w:val="28"/>
          <w:szCs w:val="28"/>
        </w:rPr>
        <w:t>В целях упорядочения осуществления в учреждениях культуры, подведомственных МКУ «Управление культуры» Исполнительного комитета муниципального образования «Лениногорский муниципальный район», предпринимательской и иной приносящей доход деятельности, Исполнительный комитет муниципального образования «Лениногорский муниципальный район» ПОСТАНОВЛЯЕТ:</w:t>
      </w:r>
    </w:p>
    <w:p w:rsidR="00957B48" w:rsidRPr="00957B48" w:rsidRDefault="00957B48" w:rsidP="00957B48">
      <w:pPr>
        <w:tabs>
          <w:tab w:val="left" w:pos="6480"/>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957B48">
        <w:rPr>
          <w:rFonts w:ascii="Times New Roman" w:eastAsia="Calibri" w:hAnsi="Times New Roman" w:cs="Times New Roman"/>
          <w:sz w:val="28"/>
          <w:szCs w:val="28"/>
        </w:rPr>
        <w:t>Утвердить прилагаемые тарифы на оказываемые населению услуги муниципальными учреждениями культуры Исполнительного комитета муниципального образования «Лениногорский муниципальный район».</w:t>
      </w:r>
    </w:p>
    <w:p w:rsidR="00957B48" w:rsidRPr="00957B48" w:rsidRDefault="00957B48" w:rsidP="00957B48">
      <w:pPr>
        <w:tabs>
          <w:tab w:val="left" w:pos="6480"/>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957B48">
        <w:rPr>
          <w:rFonts w:ascii="Times New Roman" w:eastAsia="Calibri" w:hAnsi="Times New Roman" w:cs="Times New Roman"/>
          <w:sz w:val="28"/>
          <w:szCs w:val="28"/>
        </w:rPr>
        <w:t>МКУ «Управление культуры» Исполнительного комитета муниципального образования «Лениногорский муниципальный район» (</w:t>
      </w:r>
      <w:proofErr w:type="spellStart"/>
      <w:r w:rsidRPr="00957B48">
        <w:rPr>
          <w:rFonts w:ascii="Times New Roman" w:eastAsia="Calibri" w:hAnsi="Times New Roman" w:cs="Times New Roman"/>
          <w:sz w:val="28"/>
          <w:szCs w:val="28"/>
        </w:rPr>
        <w:t>Г.Х.Зарипова</w:t>
      </w:r>
      <w:proofErr w:type="spellEnd"/>
      <w:r w:rsidRPr="00957B48">
        <w:rPr>
          <w:rFonts w:ascii="Times New Roman" w:eastAsia="Calibri" w:hAnsi="Times New Roman" w:cs="Times New Roman"/>
          <w:sz w:val="28"/>
          <w:szCs w:val="28"/>
        </w:rPr>
        <w:t>) обеспечить применение утвержденных тарифов.</w:t>
      </w:r>
    </w:p>
    <w:p w:rsidR="00957B48" w:rsidRPr="00957B48" w:rsidRDefault="00957B48" w:rsidP="00957B48">
      <w:pPr>
        <w:tabs>
          <w:tab w:val="left" w:pos="6480"/>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957B48">
        <w:rPr>
          <w:rFonts w:ascii="Times New Roman" w:eastAsia="Calibri" w:hAnsi="Times New Roman" w:cs="Times New Roman"/>
          <w:sz w:val="28"/>
          <w:szCs w:val="28"/>
        </w:rPr>
        <w:t>Постановление Исполнительного комитета муниципального образования</w:t>
      </w:r>
      <w:r>
        <w:rPr>
          <w:rFonts w:ascii="Times New Roman" w:eastAsia="Calibri" w:hAnsi="Times New Roman" w:cs="Times New Roman"/>
          <w:sz w:val="28"/>
          <w:szCs w:val="28"/>
        </w:rPr>
        <w:t xml:space="preserve"> </w:t>
      </w:r>
      <w:r w:rsidRPr="00957B48">
        <w:rPr>
          <w:rFonts w:ascii="Times New Roman" w:eastAsia="Calibri" w:hAnsi="Times New Roman" w:cs="Times New Roman"/>
          <w:sz w:val="28"/>
          <w:szCs w:val="28"/>
        </w:rPr>
        <w:t xml:space="preserve"> «Лениногорс</w:t>
      </w:r>
      <w:r>
        <w:rPr>
          <w:rFonts w:ascii="Times New Roman" w:eastAsia="Calibri" w:hAnsi="Times New Roman" w:cs="Times New Roman"/>
          <w:sz w:val="28"/>
          <w:szCs w:val="28"/>
        </w:rPr>
        <w:t>кий  муниципальный  район»  от 27</w:t>
      </w:r>
      <w:r w:rsidRPr="00957B48">
        <w:rPr>
          <w:rFonts w:ascii="Times New Roman" w:eastAsia="Calibri" w:hAnsi="Times New Roman" w:cs="Times New Roman"/>
          <w:sz w:val="28"/>
          <w:szCs w:val="28"/>
        </w:rPr>
        <w:t xml:space="preserve"> октября 2022</w:t>
      </w:r>
      <w:r>
        <w:rPr>
          <w:rFonts w:ascii="Times New Roman" w:eastAsia="Calibri" w:hAnsi="Times New Roman" w:cs="Times New Roman"/>
          <w:sz w:val="28"/>
          <w:szCs w:val="28"/>
        </w:rPr>
        <w:t xml:space="preserve"> </w:t>
      </w:r>
      <w:r w:rsidRPr="00957B48">
        <w:rPr>
          <w:rFonts w:ascii="Times New Roman" w:eastAsia="Calibri" w:hAnsi="Times New Roman" w:cs="Times New Roman"/>
          <w:sz w:val="28"/>
          <w:szCs w:val="28"/>
        </w:rPr>
        <w:t>г. № 1015 «Об утверждении тарифов на оказываемые населению услуги муниципальными учреждениями культуры муниципального образования «Лениногорский муниципальный район» признать утратившим силу.</w:t>
      </w:r>
    </w:p>
    <w:p w:rsidR="00957B48" w:rsidRPr="00957B48" w:rsidRDefault="00957B48" w:rsidP="00957B48">
      <w:pPr>
        <w:tabs>
          <w:tab w:val="left" w:pos="6480"/>
        </w:tabs>
        <w:spacing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957B48">
        <w:rPr>
          <w:rFonts w:ascii="Times New Roman" w:eastAsia="Calibri" w:hAnsi="Times New Roman" w:cs="Times New Roman"/>
          <w:sz w:val="28"/>
          <w:szCs w:val="28"/>
        </w:rPr>
        <w:t>Опубликовать настоящее постановление в официальном публикаторе-газете «Лениногорские вести» и разместить на официальном сайте Лениногорского муниципального района.</w:t>
      </w:r>
    </w:p>
    <w:p w:rsidR="00957B48" w:rsidRPr="00957B48" w:rsidRDefault="00957B48" w:rsidP="00957B48">
      <w:pPr>
        <w:tabs>
          <w:tab w:val="left" w:pos="6480"/>
        </w:tabs>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proofErr w:type="gramStart"/>
      <w:r w:rsidRPr="00957B48">
        <w:rPr>
          <w:rFonts w:ascii="Times New Roman" w:eastAsia="Calibri" w:hAnsi="Times New Roman" w:cs="Times New Roman"/>
          <w:sz w:val="28"/>
          <w:szCs w:val="28"/>
        </w:rPr>
        <w:t>Контроль за</w:t>
      </w:r>
      <w:proofErr w:type="gramEnd"/>
      <w:r w:rsidRPr="00957B48">
        <w:rPr>
          <w:rFonts w:ascii="Times New Roman" w:eastAsia="Calibri"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В.В.</w:t>
      </w:r>
      <w:r>
        <w:rPr>
          <w:rFonts w:ascii="Times New Roman" w:eastAsia="Calibri" w:hAnsi="Times New Roman" w:cs="Times New Roman"/>
          <w:sz w:val="28"/>
          <w:szCs w:val="28"/>
        </w:rPr>
        <w:t xml:space="preserve"> </w:t>
      </w:r>
      <w:r w:rsidRPr="00957B48">
        <w:rPr>
          <w:rFonts w:ascii="Times New Roman" w:eastAsia="Calibri" w:hAnsi="Times New Roman" w:cs="Times New Roman"/>
          <w:sz w:val="28"/>
          <w:szCs w:val="28"/>
        </w:rPr>
        <w:t>Друк</w:t>
      </w:r>
      <w:r w:rsidR="00BA69DD">
        <w:rPr>
          <w:rFonts w:ascii="Times New Roman" w:eastAsia="Calibri" w:hAnsi="Times New Roman" w:cs="Times New Roman"/>
          <w:sz w:val="28"/>
          <w:szCs w:val="28"/>
        </w:rPr>
        <w:t>а</w:t>
      </w:r>
      <w:r w:rsidRPr="00957B48">
        <w:rPr>
          <w:rFonts w:ascii="Times New Roman" w:eastAsia="Calibri" w:hAnsi="Times New Roman" w:cs="Times New Roman"/>
          <w:sz w:val="28"/>
          <w:szCs w:val="28"/>
        </w:rPr>
        <w:t>.</w:t>
      </w:r>
    </w:p>
    <w:p w:rsidR="00957B48" w:rsidRPr="00957B48" w:rsidRDefault="00957B48" w:rsidP="00957B48">
      <w:pPr>
        <w:tabs>
          <w:tab w:val="left" w:pos="6480"/>
        </w:tabs>
        <w:jc w:val="both"/>
        <w:rPr>
          <w:rFonts w:ascii="Times New Roman" w:eastAsia="Calibri" w:hAnsi="Times New Roman" w:cs="Times New Roman"/>
          <w:sz w:val="28"/>
          <w:szCs w:val="28"/>
        </w:rPr>
      </w:pPr>
    </w:p>
    <w:p w:rsidR="00957B48" w:rsidRPr="00957B48" w:rsidRDefault="00957B48" w:rsidP="00957B48">
      <w:pPr>
        <w:tabs>
          <w:tab w:val="left" w:pos="6480"/>
        </w:tabs>
        <w:jc w:val="both"/>
        <w:rPr>
          <w:rFonts w:ascii="Times New Roman" w:eastAsia="Calibri" w:hAnsi="Times New Roman" w:cs="Times New Roman"/>
          <w:sz w:val="28"/>
          <w:szCs w:val="28"/>
        </w:rPr>
      </w:pPr>
    </w:p>
    <w:p w:rsidR="00957B48" w:rsidRPr="00957B48" w:rsidRDefault="00957B48" w:rsidP="00957B48">
      <w:pPr>
        <w:tabs>
          <w:tab w:val="left" w:pos="6480"/>
        </w:tabs>
        <w:jc w:val="both"/>
        <w:rPr>
          <w:rFonts w:ascii="Times New Roman" w:eastAsia="Calibri" w:hAnsi="Times New Roman" w:cs="Times New Roman"/>
          <w:sz w:val="28"/>
          <w:szCs w:val="28"/>
        </w:rPr>
      </w:pPr>
      <w:r w:rsidRPr="00957B48">
        <w:rPr>
          <w:rFonts w:ascii="Times New Roman" w:eastAsia="Calibri" w:hAnsi="Times New Roman" w:cs="Times New Roman"/>
          <w:sz w:val="28"/>
          <w:szCs w:val="28"/>
        </w:rPr>
        <w:t xml:space="preserve">Руководитель                                                                         </w:t>
      </w:r>
      <w:r>
        <w:rPr>
          <w:rFonts w:ascii="Times New Roman" w:eastAsia="Calibri" w:hAnsi="Times New Roman" w:cs="Times New Roman"/>
          <w:sz w:val="28"/>
          <w:szCs w:val="28"/>
        </w:rPr>
        <w:t xml:space="preserve">          </w:t>
      </w:r>
      <w:r w:rsidRPr="00957B48">
        <w:rPr>
          <w:rFonts w:ascii="Times New Roman" w:eastAsia="Calibri" w:hAnsi="Times New Roman" w:cs="Times New Roman"/>
          <w:sz w:val="28"/>
          <w:szCs w:val="28"/>
        </w:rPr>
        <w:t xml:space="preserve">   З.</w:t>
      </w:r>
      <w:r>
        <w:rPr>
          <w:rFonts w:ascii="Times New Roman" w:eastAsia="Calibri" w:hAnsi="Times New Roman" w:cs="Times New Roman"/>
          <w:sz w:val="28"/>
          <w:szCs w:val="28"/>
        </w:rPr>
        <w:t xml:space="preserve"> </w:t>
      </w:r>
      <w:r w:rsidRPr="00957B48">
        <w:rPr>
          <w:rFonts w:ascii="Times New Roman" w:eastAsia="Calibri" w:hAnsi="Times New Roman" w:cs="Times New Roman"/>
          <w:sz w:val="28"/>
          <w:szCs w:val="28"/>
        </w:rPr>
        <w:t>Г.</w:t>
      </w:r>
      <w:r>
        <w:rPr>
          <w:rFonts w:ascii="Times New Roman" w:eastAsia="Calibri" w:hAnsi="Times New Roman" w:cs="Times New Roman"/>
          <w:sz w:val="28"/>
          <w:szCs w:val="28"/>
        </w:rPr>
        <w:t xml:space="preserve"> </w:t>
      </w:r>
      <w:r w:rsidRPr="00957B48">
        <w:rPr>
          <w:rFonts w:ascii="Times New Roman" w:eastAsia="Calibri" w:hAnsi="Times New Roman" w:cs="Times New Roman"/>
          <w:sz w:val="28"/>
          <w:szCs w:val="28"/>
        </w:rPr>
        <w:t>Михайлова</w:t>
      </w:r>
    </w:p>
    <w:p w:rsidR="00957B48" w:rsidRPr="00957B48" w:rsidRDefault="00957B48" w:rsidP="00957B48">
      <w:pPr>
        <w:tabs>
          <w:tab w:val="left" w:pos="6480"/>
        </w:tabs>
        <w:jc w:val="both"/>
        <w:rPr>
          <w:rFonts w:ascii="Times New Roman" w:eastAsia="Calibri" w:hAnsi="Times New Roman" w:cs="Times New Roman"/>
          <w:sz w:val="20"/>
          <w:szCs w:val="20"/>
        </w:rPr>
      </w:pPr>
    </w:p>
    <w:p w:rsidR="00957B48" w:rsidRPr="00957B48" w:rsidRDefault="00957B48" w:rsidP="00957B48">
      <w:pPr>
        <w:tabs>
          <w:tab w:val="left" w:pos="6480"/>
        </w:tabs>
        <w:jc w:val="both"/>
        <w:rPr>
          <w:rFonts w:ascii="Times New Roman" w:eastAsia="Calibri" w:hAnsi="Times New Roman" w:cs="Times New Roman"/>
        </w:rPr>
      </w:pPr>
      <w:r w:rsidRPr="00957B48">
        <w:rPr>
          <w:rFonts w:ascii="Times New Roman" w:eastAsia="Calibri" w:hAnsi="Times New Roman" w:cs="Times New Roman"/>
        </w:rPr>
        <w:t>Г.Х. Зарипова</w:t>
      </w:r>
    </w:p>
    <w:p w:rsidR="00957B48" w:rsidRDefault="00957B48" w:rsidP="00957B48">
      <w:pPr>
        <w:tabs>
          <w:tab w:val="left" w:pos="6480"/>
        </w:tabs>
        <w:jc w:val="both"/>
        <w:rPr>
          <w:rFonts w:ascii="Times New Roman" w:eastAsia="Calibri" w:hAnsi="Times New Roman" w:cs="Times New Roman"/>
        </w:rPr>
        <w:sectPr w:rsidR="00957B48" w:rsidSect="00957B48">
          <w:headerReference w:type="first" r:id="rId9"/>
          <w:pgSz w:w="11906" w:h="16838"/>
          <w:pgMar w:top="1134" w:right="1134" w:bottom="568" w:left="1134" w:header="708" w:footer="708" w:gutter="0"/>
          <w:pgNumType w:start="0"/>
          <w:cols w:space="708"/>
          <w:titlePg/>
          <w:docGrid w:linePitch="360"/>
        </w:sectPr>
      </w:pPr>
      <w:r w:rsidRPr="00957B48">
        <w:rPr>
          <w:rFonts w:ascii="Times New Roman" w:eastAsia="Calibri" w:hAnsi="Times New Roman" w:cs="Times New Roman"/>
        </w:rPr>
        <w:t>5-10-39</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184938" w:rsidRPr="003065CE" w:rsidTr="00770D9A">
        <w:tc>
          <w:tcPr>
            <w:tcW w:w="4820" w:type="dxa"/>
          </w:tcPr>
          <w:p w:rsidR="00184938" w:rsidRPr="003065CE" w:rsidRDefault="00184938" w:rsidP="00770D9A">
            <w:pPr>
              <w:tabs>
                <w:tab w:val="left" w:pos="6480"/>
              </w:tabs>
              <w:jc w:val="center"/>
              <w:rPr>
                <w:rFonts w:ascii="Times New Roman" w:hAnsi="Times New Roman" w:cs="Times New Roman"/>
                <w:sz w:val="24"/>
                <w:szCs w:val="24"/>
              </w:rPr>
            </w:pPr>
            <w:r w:rsidRPr="003065CE">
              <w:rPr>
                <w:rFonts w:ascii="Times New Roman" w:hAnsi="Times New Roman" w:cs="Times New Roman"/>
                <w:sz w:val="24"/>
                <w:szCs w:val="24"/>
              </w:rPr>
              <w:lastRenderedPageBreak/>
              <w:t>Утверждены</w:t>
            </w:r>
          </w:p>
          <w:p w:rsidR="00184938" w:rsidRPr="003065CE" w:rsidRDefault="00184938" w:rsidP="00770D9A">
            <w:pPr>
              <w:tabs>
                <w:tab w:val="left" w:pos="6480"/>
              </w:tabs>
              <w:jc w:val="both"/>
              <w:rPr>
                <w:rFonts w:ascii="Times New Roman" w:hAnsi="Times New Roman" w:cs="Times New Roman"/>
                <w:sz w:val="24"/>
                <w:szCs w:val="24"/>
              </w:rPr>
            </w:pPr>
          </w:p>
          <w:p w:rsidR="00184938" w:rsidRPr="003065CE" w:rsidRDefault="00184938" w:rsidP="00770D9A">
            <w:pPr>
              <w:tabs>
                <w:tab w:val="left" w:pos="6480"/>
              </w:tabs>
              <w:jc w:val="both"/>
              <w:rPr>
                <w:rFonts w:ascii="Times New Roman" w:hAnsi="Times New Roman" w:cs="Times New Roman"/>
                <w:sz w:val="24"/>
                <w:szCs w:val="24"/>
              </w:rPr>
            </w:pPr>
            <w:r w:rsidRPr="003065CE">
              <w:rPr>
                <w:rFonts w:ascii="Times New Roman" w:hAnsi="Times New Roman" w:cs="Times New Roman"/>
                <w:sz w:val="24"/>
                <w:szCs w:val="24"/>
              </w:rPr>
              <w:t>постановлением Исполнительного комитета муниципального образования «Лениногорский  муниципальный район»</w:t>
            </w:r>
          </w:p>
          <w:p w:rsidR="00184938" w:rsidRPr="003065CE" w:rsidRDefault="00184938" w:rsidP="00770D9A">
            <w:pPr>
              <w:tabs>
                <w:tab w:val="left" w:pos="6480"/>
              </w:tabs>
              <w:jc w:val="both"/>
              <w:rPr>
                <w:rFonts w:ascii="Times New Roman" w:hAnsi="Times New Roman" w:cs="Times New Roman"/>
                <w:sz w:val="24"/>
                <w:szCs w:val="24"/>
              </w:rPr>
            </w:pPr>
          </w:p>
          <w:p w:rsidR="00184938" w:rsidRPr="003065CE" w:rsidRDefault="00184938" w:rsidP="00770D9A">
            <w:pPr>
              <w:tabs>
                <w:tab w:val="left" w:pos="6480"/>
              </w:tabs>
              <w:jc w:val="both"/>
              <w:rPr>
                <w:rFonts w:ascii="Times New Roman" w:hAnsi="Times New Roman" w:cs="Times New Roman"/>
                <w:sz w:val="28"/>
                <w:szCs w:val="28"/>
              </w:rPr>
            </w:pPr>
            <w:r w:rsidRPr="003065CE">
              <w:rPr>
                <w:rFonts w:ascii="Times New Roman" w:hAnsi="Times New Roman" w:cs="Times New Roman"/>
                <w:sz w:val="24"/>
                <w:szCs w:val="24"/>
              </w:rPr>
              <w:t>от 20 октября 2022г. № 1068</w:t>
            </w:r>
          </w:p>
        </w:tc>
      </w:tr>
    </w:tbl>
    <w:p w:rsidR="00184938" w:rsidRDefault="00184938" w:rsidP="00184938">
      <w:pPr>
        <w:tabs>
          <w:tab w:val="left" w:pos="6480"/>
        </w:tabs>
        <w:jc w:val="right"/>
        <w:rPr>
          <w:rFonts w:ascii="Times New Roman" w:hAnsi="Times New Roman" w:cs="Times New Roman"/>
          <w:sz w:val="28"/>
          <w:szCs w:val="28"/>
        </w:rPr>
      </w:pPr>
    </w:p>
    <w:p w:rsidR="00184938" w:rsidRPr="003065CE" w:rsidRDefault="00184938" w:rsidP="00184938">
      <w:pPr>
        <w:tabs>
          <w:tab w:val="left" w:pos="6480"/>
        </w:tabs>
        <w:jc w:val="right"/>
        <w:rPr>
          <w:rFonts w:ascii="Times New Roman" w:hAnsi="Times New Roman" w:cs="Times New Roman"/>
          <w:sz w:val="28"/>
          <w:szCs w:val="28"/>
        </w:rPr>
      </w:pPr>
    </w:p>
    <w:p w:rsidR="00184938" w:rsidRPr="00184938" w:rsidRDefault="00184938" w:rsidP="00184938">
      <w:pPr>
        <w:tabs>
          <w:tab w:val="left" w:pos="6480"/>
        </w:tabs>
        <w:spacing w:line="240" w:lineRule="auto"/>
        <w:jc w:val="center"/>
        <w:rPr>
          <w:rFonts w:ascii="Times New Roman" w:hAnsi="Times New Roman" w:cs="Times New Roman"/>
          <w:sz w:val="28"/>
          <w:szCs w:val="28"/>
        </w:rPr>
      </w:pPr>
      <w:r w:rsidRPr="00184938">
        <w:rPr>
          <w:rFonts w:ascii="Times New Roman" w:hAnsi="Times New Roman" w:cs="Times New Roman"/>
          <w:sz w:val="28"/>
          <w:szCs w:val="28"/>
        </w:rPr>
        <w:t>Тарифы</w:t>
      </w:r>
    </w:p>
    <w:p w:rsidR="00184938" w:rsidRPr="00184938" w:rsidRDefault="00184938" w:rsidP="00184938">
      <w:pPr>
        <w:tabs>
          <w:tab w:val="left" w:pos="6480"/>
        </w:tabs>
        <w:spacing w:line="240" w:lineRule="auto"/>
        <w:jc w:val="center"/>
        <w:rPr>
          <w:rFonts w:ascii="Times New Roman" w:hAnsi="Times New Roman" w:cs="Times New Roman"/>
          <w:sz w:val="28"/>
          <w:szCs w:val="28"/>
        </w:rPr>
      </w:pPr>
      <w:r w:rsidRPr="00184938">
        <w:rPr>
          <w:rFonts w:ascii="Times New Roman" w:hAnsi="Times New Roman" w:cs="Times New Roman"/>
          <w:sz w:val="28"/>
          <w:szCs w:val="28"/>
        </w:rPr>
        <w:t xml:space="preserve">на оказываемые населению платные услуги в </w:t>
      </w:r>
      <w:proofErr w:type="gramStart"/>
      <w:r w:rsidRPr="00184938">
        <w:rPr>
          <w:rFonts w:ascii="Times New Roman" w:hAnsi="Times New Roman" w:cs="Times New Roman"/>
          <w:sz w:val="28"/>
          <w:szCs w:val="28"/>
        </w:rPr>
        <w:t>муниципальных</w:t>
      </w:r>
      <w:proofErr w:type="gramEnd"/>
    </w:p>
    <w:p w:rsidR="00184938" w:rsidRPr="00184938" w:rsidRDefault="00184938" w:rsidP="00184938">
      <w:pPr>
        <w:tabs>
          <w:tab w:val="left" w:pos="6480"/>
        </w:tabs>
        <w:spacing w:line="240" w:lineRule="auto"/>
        <w:jc w:val="center"/>
        <w:rPr>
          <w:rFonts w:ascii="Times New Roman" w:hAnsi="Times New Roman" w:cs="Times New Roman"/>
          <w:sz w:val="28"/>
          <w:szCs w:val="28"/>
        </w:rPr>
      </w:pPr>
      <w:proofErr w:type="gramStart"/>
      <w:r w:rsidRPr="00184938">
        <w:rPr>
          <w:rFonts w:ascii="Times New Roman" w:hAnsi="Times New Roman" w:cs="Times New Roman"/>
          <w:sz w:val="28"/>
          <w:szCs w:val="28"/>
        </w:rPr>
        <w:t>учреждениях</w:t>
      </w:r>
      <w:proofErr w:type="gramEnd"/>
      <w:r w:rsidRPr="00184938">
        <w:rPr>
          <w:rFonts w:ascii="Times New Roman" w:hAnsi="Times New Roman" w:cs="Times New Roman"/>
          <w:sz w:val="28"/>
          <w:szCs w:val="28"/>
        </w:rPr>
        <w:t xml:space="preserve"> культуры муниципального образования</w:t>
      </w:r>
    </w:p>
    <w:p w:rsidR="00184938" w:rsidRPr="00184938" w:rsidRDefault="00184938" w:rsidP="00184938">
      <w:pPr>
        <w:tabs>
          <w:tab w:val="left" w:pos="6480"/>
        </w:tabs>
        <w:spacing w:line="240" w:lineRule="auto"/>
        <w:jc w:val="center"/>
        <w:rPr>
          <w:rFonts w:ascii="Times New Roman" w:hAnsi="Times New Roman" w:cs="Times New Roman"/>
          <w:sz w:val="28"/>
          <w:szCs w:val="28"/>
        </w:rPr>
      </w:pPr>
      <w:r w:rsidRPr="00184938">
        <w:rPr>
          <w:rFonts w:ascii="Times New Roman" w:hAnsi="Times New Roman" w:cs="Times New Roman"/>
          <w:sz w:val="28"/>
          <w:szCs w:val="28"/>
        </w:rPr>
        <w:t>«Лениногорский муниципальный район»</w:t>
      </w:r>
    </w:p>
    <w:p w:rsidR="00184938" w:rsidRPr="003065CE" w:rsidRDefault="00184938" w:rsidP="00184938">
      <w:pPr>
        <w:tabs>
          <w:tab w:val="left" w:pos="6480"/>
        </w:tabs>
        <w:jc w:val="center"/>
        <w:rPr>
          <w:rFonts w:ascii="Times New Roman" w:hAnsi="Times New Roman" w:cs="Times New Roman"/>
          <w:b/>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6"/>
        <w:gridCol w:w="1984"/>
        <w:gridCol w:w="1559"/>
      </w:tblGrid>
      <w:tr w:rsidR="00184938" w:rsidRPr="003065CE" w:rsidTr="00770D9A">
        <w:tc>
          <w:tcPr>
            <w:tcW w:w="851" w:type="dxa"/>
            <w:vAlign w:val="center"/>
          </w:tcPr>
          <w:p w:rsidR="00184938" w:rsidRPr="003065CE" w:rsidRDefault="00184938" w:rsidP="00770D9A">
            <w:pPr>
              <w:spacing w:line="240" w:lineRule="auto"/>
              <w:jc w:val="center"/>
              <w:rPr>
                <w:rFonts w:ascii="Times New Roman" w:hAnsi="Times New Roman"/>
                <w:b/>
                <w:sz w:val="28"/>
                <w:szCs w:val="28"/>
              </w:rPr>
            </w:pPr>
            <w:r w:rsidRPr="003065CE">
              <w:rPr>
                <w:rFonts w:ascii="Times New Roman" w:hAnsi="Times New Roman"/>
                <w:b/>
                <w:sz w:val="28"/>
                <w:szCs w:val="28"/>
              </w:rPr>
              <w:t>№</w:t>
            </w:r>
          </w:p>
        </w:tc>
        <w:tc>
          <w:tcPr>
            <w:tcW w:w="6096" w:type="dxa"/>
            <w:vAlign w:val="center"/>
          </w:tcPr>
          <w:p w:rsidR="00184938" w:rsidRPr="003065CE" w:rsidRDefault="00184938" w:rsidP="00770D9A">
            <w:pPr>
              <w:spacing w:line="240" w:lineRule="auto"/>
              <w:jc w:val="center"/>
              <w:rPr>
                <w:rFonts w:ascii="Times New Roman" w:hAnsi="Times New Roman"/>
                <w:b/>
                <w:sz w:val="28"/>
                <w:szCs w:val="28"/>
              </w:rPr>
            </w:pPr>
            <w:r w:rsidRPr="003065CE">
              <w:rPr>
                <w:rFonts w:ascii="Times New Roman" w:hAnsi="Times New Roman"/>
                <w:b/>
                <w:sz w:val="28"/>
                <w:szCs w:val="28"/>
              </w:rPr>
              <w:t>Наименование услуг</w:t>
            </w:r>
          </w:p>
        </w:tc>
        <w:tc>
          <w:tcPr>
            <w:tcW w:w="1984" w:type="dxa"/>
            <w:vAlign w:val="center"/>
          </w:tcPr>
          <w:p w:rsidR="00184938" w:rsidRPr="003065CE" w:rsidRDefault="00184938" w:rsidP="00770D9A">
            <w:pPr>
              <w:spacing w:line="240" w:lineRule="auto"/>
              <w:jc w:val="center"/>
              <w:rPr>
                <w:rFonts w:ascii="Times New Roman" w:hAnsi="Times New Roman"/>
                <w:b/>
                <w:sz w:val="28"/>
                <w:szCs w:val="28"/>
              </w:rPr>
            </w:pPr>
            <w:r w:rsidRPr="003065CE">
              <w:rPr>
                <w:rFonts w:ascii="Times New Roman" w:hAnsi="Times New Roman"/>
                <w:b/>
                <w:sz w:val="28"/>
                <w:szCs w:val="28"/>
              </w:rPr>
              <w:t>Единица измерения</w:t>
            </w:r>
          </w:p>
        </w:tc>
        <w:tc>
          <w:tcPr>
            <w:tcW w:w="1559" w:type="dxa"/>
            <w:vAlign w:val="center"/>
          </w:tcPr>
          <w:p w:rsidR="00184938" w:rsidRPr="003065CE" w:rsidRDefault="00184938" w:rsidP="00770D9A">
            <w:pPr>
              <w:spacing w:line="240" w:lineRule="auto"/>
              <w:jc w:val="center"/>
              <w:rPr>
                <w:rFonts w:ascii="Times New Roman" w:hAnsi="Times New Roman"/>
                <w:b/>
                <w:sz w:val="28"/>
                <w:szCs w:val="28"/>
              </w:rPr>
            </w:pPr>
            <w:r w:rsidRPr="003065CE">
              <w:rPr>
                <w:rFonts w:ascii="Times New Roman" w:hAnsi="Times New Roman"/>
                <w:b/>
                <w:sz w:val="28"/>
                <w:szCs w:val="28"/>
              </w:rPr>
              <w:t>Тарифная</w:t>
            </w:r>
          </w:p>
          <w:p w:rsidR="00184938" w:rsidRPr="003065CE" w:rsidRDefault="00184938" w:rsidP="00770D9A">
            <w:pPr>
              <w:spacing w:line="240" w:lineRule="auto"/>
              <w:jc w:val="center"/>
              <w:rPr>
                <w:rFonts w:ascii="Times New Roman" w:hAnsi="Times New Roman"/>
                <w:b/>
                <w:sz w:val="28"/>
                <w:szCs w:val="28"/>
              </w:rPr>
            </w:pPr>
            <w:r w:rsidRPr="003065CE">
              <w:rPr>
                <w:rFonts w:ascii="Times New Roman" w:hAnsi="Times New Roman"/>
                <w:b/>
                <w:sz w:val="28"/>
                <w:szCs w:val="28"/>
              </w:rPr>
              <w:t>ставка  (руб.)</w:t>
            </w:r>
          </w:p>
        </w:tc>
      </w:tr>
      <w:tr w:rsidR="00184938" w:rsidRPr="003065CE" w:rsidTr="00770D9A">
        <w:tc>
          <w:tcPr>
            <w:tcW w:w="10490" w:type="dxa"/>
            <w:gridSpan w:val="4"/>
          </w:tcPr>
          <w:p w:rsidR="00184938" w:rsidRPr="003065CE" w:rsidRDefault="00184938" w:rsidP="00770D9A">
            <w:pPr>
              <w:spacing w:line="240" w:lineRule="auto"/>
              <w:jc w:val="center"/>
              <w:rPr>
                <w:rFonts w:ascii="Times New Roman" w:hAnsi="Times New Roman"/>
                <w:b/>
                <w:sz w:val="28"/>
                <w:szCs w:val="28"/>
              </w:rPr>
            </w:pPr>
            <w:r w:rsidRPr="003065CE">
              <w:rPr>
                <w:rFonts w:ascii="Times New Roman" w:hAnsi="Times New Roman"/>
                <w:b/>
                <w:sz w:val="28"/>
                <w:szCs w:val="28"/>
              </w:rPr>
              <w:t>Муниципальное бюджетное учреждение «Дворец культуры» муниципального образования «Лениногорский муниципальный район» Республики Татарстан</w:t>
            </w:r>
          </w:p>
        </w:tc>
      </w:tr>
      <w:tr w:rsidR="00184938" w:rsidRPr="003065CE" w:rsidTr="00770D9A">
        <w:trPr>
          <w:trHeight w:val="191"/>
        </w:trPr>
        <w:tc>
          <w:tcPr>
            <w:tcW w:w="851" w:type="dxa"/>
            <w:vMerge w:val="restart"/>
            <w:shd w:val="clear" w:color="auto" w:fill="auto"/>
          </w:tcPr>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w:t>
            </w:r>
          </w:p>
        </w:tc>
        <w:tc>
          <w:tcPr>
            <w:tcW w:w="9639" w:type="dxa"/>
            <w:gridSpan w:val="3"/>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b/>
                <w:sz w:val="28"/>
                <w:szCs w:val="28"/>
              </w:rPr>
              <w:t>Занятия в платных кружках, студиях, секциях:</w:t>
            </w:r>
          </w:p>
        </w:tc>
      </w:tr>
      <w:tr w:rsidR="00184938" w:rsidRPr="003065CE" w:rsidTr="00770D9A">
        <w:trPr>
          <w:trHeight w:val="323"/>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 xml:space="preserve">Студия художественного слова </w:t>
            </w:r>
          </w:p>
        </w:tc>
        <w:tc>
          <w:tcPr>
            <w:tcW w:w="1984" w:type="dxa"/>
            <w:vMerge w:val="restart"/>
          </w:tcPr>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месяц</w:t>
            </w: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184938" w:rsidRPr="003065CE" w:rsidTr="00770D9A">
        <w:trPr>
          <w:trHeight w:val="323"/>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Вокальная шоу-группа, вокальная студия, вокальная группа, группа эстрадного вокала и т.д.</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184938" w:rsidRPr="003065CE" w:rsidTr="00770D9A">
        <w:trPr>
          <w:trHeight w:val="202"/>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 xml:space="preserve">Образцовый ансамбль танца </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184938" w:rsidRPr="003065CE" w:rsidTr="00770D9A">
        <w:trPr>
          <w:trHeight w:val="202"/>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Хореографические коллективы</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1000 </w:t>
            </w:r>
          </w:p>
        </w:tc>
      </w:tr>
      <w:tr w:rsidR="00184938" w:rsidRPr="003065CE" w:rsidTr="00770D9A">
        <w:trPr>
          <w:trHeight w:val="202"/>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Танцевальные коллективы</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770D9A">
        <w:trPr>
          <w:trHeight w:val="202"/>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Танцевальные коллективы (50+)</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184938" w:rsidRPr="003065CE" w:rsidTr="00770D9A">
        <w:trPr>
          <w:trHeight w:val="202"/>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Лечебная гимнастика, аэробика</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770D9A">
        <w:trPr>
          <w:trHeight w:val="202"/>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 xml:space="preserve">Спортивные секции </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1400 </w:t>
            </w:r>
          </w:p>
        </w:tc>
      </w:tr>
      <w:tr w:rsidR="00184938" w:rsidRPr="003065CE" w:rsidTr="00770D9A">
        <w:trPr>
          <w:trHeight w:val="202"/>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Индивидуальные занятия</w:t>
            </w:r>
          </w:p>
        </w:tc>
        <w:tc>
          <w:tcPr>
            <w:tcW w:w="1984"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чел</w:t>
            </w:r>
          </w:p>
        </w:tc>
        <w:tc>
          <w:tcPr>
            <w:tcW w:w="1559" w:type="dxa"/>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200</w:t>
            </w:r>
          </w:p>
        </w:tc>
      </w:tr>
      <w:tr w:rsidR="00184938" w:rsidRPr="003065CE" w:rsidTr="00770D9A">
        <w:trPr>
          <w:trHeight w:val="329"/>
        </w:trPr>
        <w:tc>
          <w:tcPr>
            <w:tcW w:w="851" w:type="dxa"/>
            <w:vMerge w:val="restart"/>
            <w:tcBorders>
              <w:top w:val="nil"/>
            </w:tcBorders>
            <w:shd w:val="clear" w:color="auto" w:fill="auto"/>
          </w:tcPr>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w:t>
            </w:r>
          </w:p>
        </w:tc>
        <w:tc>
          <w:tcPr>
            <w:tcW w:w="9639" w:type="dxa"/>
            <w:gridSpan w:val="3"/>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b/>
                <w:sz w:val="28"/>
                <w:szCs w:val="28"/>
              </w:rPr>
              <w:t>Показ кинофильмов:</w:t>
            </w:r>
          </w:p>
        </w:tc>
      </w:tr>
      <w:tr w:rsidR="00184938" w:rsidRPr="003065CE" w:rsidTr="00770D9A">
        <w:trPr>
          <w:trHeight w:val="329"/>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Детские сады и районы</w:t>
            </w:r>
          </w:p>
        </w:tc>
        <w:tc>
          <w:tcPr>
            <w:tcW w:w="1984" w:type="dxa"/>
            <w:vMerge w:val="restart"/>
            <w:tcBorders>
              <w:left w:val="single" w:sz="4" w:space="0" w:color="auto"/>
              <w:right w:val="single" w:sz="4" w:space="0" w:color="auto"/>
            </w:tcBorders>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 </w:t>
            </w: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билет/чел.</w:t>
            </w:r>
          </w:p>
        </w:tc>
        <w:tc>
          <w:tcPr>
            <w:tcW w:w="1559" w:type="dxa"/>
            <w:tcBorders>
              <w:top w:val="single" w:sz="4" w:space="0" w:color="auto"/>
              <w:left w:val="single" w:sz="4" w:space="0" w:color="auto"/>
              <w:bottom w:val="single" w:sz="4" w:space="0" w:color="auto"/>
              <w:right w:val="single" w:sz="4" w:space="0" w:color="auto"/>
            </w:tcBorders>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w:t>
            </w:r>
          </w:p>
        </w:tc>
      </w:tr>
      <w:tr w:rsidR="00184938" w:rsidRPr="003065CE" w:rsidTr="00770D9A">
        <w:trPr>
          <w:trHeight w:val="329"/>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Большой зал «Дворец культуры»</w:t>
            </w:r>
          </w:p>
        </w:tc>
        <w:tc>
          <w:tcPr>
            <w:tcW w:w="1984" w:type="dxa"/>
            <w:vMerge/>
            <w:tcBorders>
              <w:left w:val="single" w:sz="4" w:space="0" w:color="auto"/>
              <w:right w:val="single" w:sz="4" w:space="0" w:color="auto"/>
            </w:tcBorders>
          </w:tcPr>
          <w:p w:rsidR="00184938" w:rsidRPr="003065CE" w:rsidRDefault="00184938" w:rsidP="00770D9A">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w:t>
            </w:r>
          </w:p>
        </w:tc>
      </w:tr>
      <w:tr w:rsidR="00184938" w:rsidRPr="003065CE" w:rsidTr="00770D9A">
        <w:trPr>
          <w:trHeight w:val="329"/>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 xml:space="preserve">Премьерные фильмы </w:t>
            </w:r>
            <w:proofErr w:type="gramStart"/>
            <w:r w:rsidRPr="003065CE">
              <w:rPr>
                <w:rFonts w:ascii="Times New Roman" w:hAnsi="Times New Roman"/>
                <w:sz w:val="28"/>
                <w:szCs w:val="28"/>
              </w:rPr>
              <w:t>согласно договора</w:t>
            </w:r>
            <w:proofErr w:type="gramEnd"/>
            <w:r w:rsidRPr="003065CE">
              <w:rPr>
                <w:rFonts w:ascii="Times New Roman" w:hAnsi="Times New Roman"/>
                <w:sz w:val="28"/>
                <w:szCs w:val="28"/>
              </w:rPr>
              <w:t xml:space="preserve"> заключенного с заказчиком</w:t>
            </w:r>
          </w:p>
        </w:tc>
        <w:tc>
          <w:tcPr>
            <w:tcW w:w="1984" w:type="dxa"/>
            <w:vMerge/>
            <w:tcBorders>
              <w:left w:val="single" w:sz="4" w:space="0" w:color="auto"/>
              <w:right w:val="single" w:sz="4" w:space="0" w:color="auto"/>
            </w:tcBorders>
          </w:tcPr>
          <w:p w:rsidR="00184938" w:rsidRPr="003065CE" w:rsidRDefault="00184938" w:rsidP="00770D9A">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50-300</w:t>
            </w:r>
          </w:p>
        </w:tc>
      </w:tr>
      <w:tr w:rsidR="00184938" w:rsidRPr="003065CE" w:rsidTr="00770D9A">
        <w:trPr>
          <w:trHeight w:val="329"/>
        </w:trPr>
        <w:tc>
          <w:tcPr>
            <w:tcW w:w="851" w:type="dxa"/>
            <w:vMerge/>
            <w:tcBorders>
              <w:bottom w:val="single" w:sz="4" w:space="0" w:color="auto"/>
            </w:tcBorders>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Показ кинофильмов в рамках реализации проекта «Пушкинская карта» (возраст посетителей 14-22 лет)</w:t>
            </w:r>
          </w:p>
        </w:tc>
        <w:tc>
          <w:tcPr>
            <w:tcW w:w="1984" w:type="dxa"/>
            <w:vMerge/>
            <w:tcBorders>
              <w:left w:val="single" w:sz="4" w:space="0" w:color="auto"/>
              <w:bottom w:val="single" w:sz="4" w:space="0" w:color="auto"/>
              <w:right w:val="single" w:sz="4" w:space="0" w:color="auto"/>
            </w:tcBorders>
          </w:tcPr>
          <w:p w:rsidR="00184938" w:rsidRPr="003065CE" w:rsidRDefault="00184938" w:rsidP="00770D9A">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100-300</w:t>
            </w:r>
          </w:p>
        </w:tc>
      </w:tr>
      <w:tr w:rsidR="00184938" w:rsidRPr="003065CE" w:rsidTr="00770D9A">
        <w:trPr>
          <w:trHeight w:val="329"/>
        </w:trPr>
        <w:tc>
          <w:tcPr>
            <w:tcW w:w="851" w:type="dxa"/>
            <w:vMerge w:val="restart"/>
            <w:shd w:val="clear" w:color="auto" w:fill="auto"/>
          </w:tcPr>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w:t>
            </w:r>
          </w:p>
        </w:tc>
        <w:tc>
          <w:tcPr>
            <w:tcW w:w="9639" w:type="dxa"/>
            <w:gridSpan w:val="3"/>
            <w:tcBorders>
              <w:top w:val="single" w:sz="4" w:space="0" w:color="auto"/>
              <w:bottom w:val="single" w:sz="4" w:space="0" w:color="auto"/>
              <w:right w:val="single" w:sz="4" w:space="0" w:color="auto"/>
            </w:tcBorders>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b/>
                <w:sz w:val="28"/>
                <w:szCs w:val="28"/>
              </w:rPr>
              <w:t>Проведение зрелищно-культурных мероприятий работниками ДК:</w:t>
            </w:r>
          </w:p>
        </w:tc>
      </w:tr>
      <w:tr w:rsidR="00184938" w:rsidRPr="003065CE" w:rsidTr="00770D9A">
        <w:trPr>
          <w:trHeight w:val="329"/>
        </w:trPr>
        <w:tc>
          <w:tcPr>
            <w:tcW w:w="851" w:type="dxa"/>
            <w:vMerge/>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концерты, спектакли, посиделки, новогодние мероприятия и т.д.</w:t>
            </w:r>
          </w:p>
        </w:tc>
        <w:tc>
          <w:tcPr>
            <w:tcW w:w="1984" w:type="dxa"/>
            <w:vMerge w:val="restart"/>
            <w:tcBorders>
              <w:left w:val="single" w:sz="4" w:space="0" w:color="auto"/>
              <w:right w:val="single" w:sz="4" w:space="0" w:color="auto"/>
            </w:tcBorders>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билет/чел.</w:t>
            </w:r>
          </w:p>
        </w:tc>
        <w:tc>
          <w:tcPr>
            <w:tcW w:w="1559" w:type="dxa"/>
            <w:tcBorders>
              <w:top w:val="single" w:sz="4" w:space="0" w:color="auto"/>
              <w:left w:val="single" w:sz="4" w:space="0" w:color="auto"/>
              <w:bottom w:val="single" w:sz="4" w:space="0" w:color="auto"/>
              <w:right w:val="single" w:sz="4" w:space="0" w:color="auto"/>
            </w:tcBorders>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50-300</w:t>
            </w:r>
          </w:p>
        </w:tc>
      </w:tr>
      <w:tr w:rsidR="00184938" w:rsidRPr="003065CE" w:rsidTr="00770D9A">
        <w:trPr>
          <w:trHeight w:val="329"/>
        </w:trPr>
        <w:tc>
          <w:tcPr>
            <w:tcW w:w="851" w:type="dxa"/>
            <w:vMerge/>
            <w:tcBorders>
              <w:bottom w:val="single" w:sz="4" w:space="0" w:color="auto"/>
            </w:tcBorders>
            <w:shd w:val="clear" w:color="auto" w:fill="auto"/>
          </w:tcPr>
          <w:p w:rsidR="00184938" w:rsidRPr="003065CE" w:rsidRDefault="00184938" w:rsidP="00770D9A">
            <w:pPr>
              <w:spacing w:line="240" w:lineRule="auto"/>
              <w:jc w:val="center"/>
              <w:rPr>
                <w:rFonts w:ascii="Times New Roman" w:hAnsi="Times New Roman"/>
                <w:sz w:val="28"/>
                <w:szCs w:val="28"/>
              </w:rPr>
            </w:pPr>
          </w:p>
        </w:tc>
        <w:tc>
          <w:tcPr>
            <w:tcW w:w="6096" w:type="dxa"/>
            <w:tcBorders>
              <w:top w:val="single" w:sz="4" w:space="0" w:color="auto"/>
              <w:bottom w:val="single" w:sz="4" w:space="0" w:color="auto"/>
              <w:right w:val="single" w:sz="4" w:space="0" w:color="auto"/>
            </w:tcBorders>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14-22 лет):</w:t>
            </w:r>
          </w:p>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lastRenderedPageBreak/>
              <w:t>концерты;</w:t>
            </w:r>
          </w:p>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спектакли;</w:t>
            </w:r>
          </w:p>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фестивали;</w:t>
            </w:r>
          </w:p>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тематические мероприятия;</w:t>
            </w:r>
          </w:p>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интеллектуальные игры;</w:t>
            </w:r>
          </w:p>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мастер-классы</w:t>
            </w:r>
          </w:p>
        </w:tc>
        <w:tc>
          <w:tcPr>
            <w:tcW w:w="1984" w:type="dxa"/>
            <w:vMerge/>
            <w:tcBorders>
              <w:left w:val="single" w:sz="4" w:space="0" w:color="auto"/>
              <w:bottom w:val="single" w:sz="4" w:space="0" w:color="auto"/>
              <w:right w:val="single" w:sz="4" w:space="0" w:color="auto"/>
            </w:tcBorders>
          </w:tcPr>
          <w:p w:rsidR="00184938" w:rsidRPr="003065CE" w:rsidRDefault="00184938" w:rsidP="00770D9A">
            <w:pPr>
              <w:spacing w:line="240" w:lineRule="auto"/>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lastRenderedPageBreak/>
              <w:t>50-250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100-200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100-300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150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150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300-500</w:t>
            </w:r>
          </w:p>
        </w:tc>
      </w:tr>
      <w:tr w:rsidR="00184938" w:rsidRPr="003065CE" w:rsidTr="00770D9A">
        <w:trPr>
          <w:trHeight w:val="187"/>
        </w:trPr>
        <w:tc>
          <w:tcPr>
            <w:tcW w:w="851" w:type="dxa"/>
            <w:vMerge w:val="restart"/>
          </w:tcPr>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9639" w:type="dxa"/>
            <w:gridSpan w:val="3"/>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b/>
                <w:sz w:val="28"/>
                <w:szCs w:val="28"/>
              </w:rPr>
              <w:t>Аренда и проведение совместных культурно-массовых мероприятий во Дворце культуры:</w:t>
            </w:r>
          </w:p>
        </w:tc>
      </w:tr>
      <w:tr w:rsidR="00184938" w:rsidRPr="003065CE" w:rsidTr="00770D9A">
        <w:trPr>
          <w:trHeight w:val="431"/>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sz w:val="28"/>
                <w:szCs w:val="28"/>
              </w:rPr>
              <w:t>Большой зал, площадь 407 м</w:t>
            </w:r>
            <w:proofErr w:type="gramStart"/>
            <w:r w:rsidRPr="003065CE">
              <w:rPr>
                <w:rFonts w:ascii="Times New Roman" w:hAnsi="Times New Roman"/>
                <w:sz w:val="28"/>
                <w:szCs w:val="28"/>
                <w:vertAlign w:val="superscript"/>
              </w:rPr>
              <w:t>2</w:t>
            </w:r>
            <w:proofErr w:type="gramEnd"/>
            <w:r w:rsidRPr="003065CE">
              <w:rPr>
                <w:rFonts w:ascii="Times New Roman" w:hAnsi="Times New Roman"/>
                <w:sz w:val="28"/>
                <w:szCs w:val="28"/>
              </w:rPr>
              <w:t>: проведение вечеров, смотров, гастрольных концертов, спектаклей, цирков.</w:t>
            </w:r>
          </w:p>
        </w:tc>
        <w:tc>
          <w:tcPr>
            <w:tcW w:w="1984" w:type="dxa"/>
            <w:vMerge w:val="restart"/>
          </w:tcPr>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час</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7 100 </w:t>
            </w:r>
          </w:p>
        </w:tc>
      </w:tr>
      <w:tr w:rsidR="00184938" w:rsidRPr="003065CE" w:rsidTr="00770D9A">
        <w:trPr>
          <w:trHeight w:val="22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sz w:val="28"/>
                <w:szCs w:val="28"/>
              </w:rPr>
              <w:t>Кинозал 3</w:t>
            </w:r>
            <w:r w:rsidRPr="003065CE">
              <w:rPr>
                <w:rFonts w:ascii="Times New Roman" w:hAnsi="Times New Roman"/>
                <w:sz w:val="28"/>
                <w:szCs w:val="28"/>
                <w:lang w:val="en-US"/>
              </w:rPr>
              <w:t>D</w:t>
            </w:r>
            <w:r w:rsidRPr="003065CE">
              <w:rPr>
                <w:rFonts w:ascii="Times New Roman" w:hAnsi="Times New Roman"/>
                <w:sz w:val="28"/>
                <w:szCs w:val="28"/>
              </w:rPr>
              <w:t>, площадь 127,3 м</w:t>
            </w:r>
            <w:proofErr w:type="gramStart"/>
            <w:r w:rsidRPr="003065CE">
              <w:rPr>
                <w:rFonts w:ascii="Times New Roman" w:hAnsi="Times New Roman"/>
                <w:sz w:val="28"/>
                <w:szCs w:val="28"/>
                <w:vertAlign w:val="superscript"/>
              </w:rPr>
              <w:t>2</w:t>
            </w:r>
            <w:proofErr w:type="gramEnd"/>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3000</w:t>
            </w:r>
          </w:p>
        </w:tc>
      </w:tr>
      <w:tr w:rsidR="00184938" w:rsidRPr="003065CE" w:rsidTr="00770D9A">
        <w:trPr>
          <w:trHeight w:val="247"/>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sz w:val="28"/>
                <w:szCs w:val="28"/>
              </w:rPr>
              <w:t>Малый зал № 213, площадь 75,3 м</w:t>
            </w:r>
            <w:proofErr w:type="gramStart"/>
            <w:r w:rsidRPr="003065CE">
              <w:rPr>
                <w:rFonts w:ascii="Times New Roman" w:hAnsi="Times New Roman"/>
                <w:sz w:val="28"/>
                <w:szCs w:val="28"/>
                <w:vertAlign w:val="superscript"/>
              </w:rPr>
              <w:t>2</w:t>
            </w:r>
            <w:proofErr w:type="gramEnd"/>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2400</w:t>
            </w:r>
          </w:p>
        </w:tc>
      </w:tr>
      <w:tr w:rsidR="00184938" w:rsidRPr="003065CE" w:rsidTr="00770D9A">
        <w:trPr>
          <w:trHeight w:val="265"/>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sz w:val="28"/>
                <w:szCs w:val="28"/>
              </w:rPr>
              <w:t>Танцевальный зал № 314, площадь 105,6 м</w:t>
            </w:r>
            <w:proofErr w:type="gramStart"/>
            <w:r w:rsidRPr="003065CE">
              <w:rPr>
                <w:rFonts w:ascii="Times New Roman" w:hAnsi="Times New Roman"/>
                <w:sz w:val="28"/>
                <w:szCs w:val="28"/>
                <w:vertAlign w:val="superscript"/>
              </w:rPr>
              <w:t>2</w:t>
            </w:r>
            <w:proofErr w:type="gramEnd"/>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840 </w:t>
            </w:r>
          </w:p>
        </w:tc>
      </w:tr>
      <w:tr w:rsidR="00184938" w:rsidRPr="003065CE" w:rsidTr="00770D9A">
        <w:trPr>
          <w:trHeight w:val="268"/>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sz w:val="28"/>
                <w:szCs w:val="28"/>
              </w:rPr>
              <w:t>Танцевальный зал № 307, площадь 85,1 м</w:t>
            </w:r>
            <w:proofErr w:type="gramStart"/>
            <w:r w:rsidRPr="003065CE">
              <w:rPr>
                <w:rFonts w:ascii="Times New Roman" w:hAnsi="Times New Roman"/>
                <w:sz w:val="28"/>
                <w:szCs w:val="28"/>
                <w:vertAlign w:val="superscript"/>
              </w:rPr>
              <w:t>2</w:t>
            </w:r>
            <w:proofErr w:type="gramEnd"/>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720 </w:t>
            </w:r>
          </w:p>
        </w:tc>
      </w:tr>
      <w:tr w:rsidR="00184938" w:rsidRPr="003065CE" w:rsidTr="00770D9A">
        <w:trPr>
          <w:trHeight w:val="268"/>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Хоровой зал № 201, площадь 40,63 м</w:t>
            </w:r>
            <w:proofErr w:type="gramStart"/>
            <w:r w:rsidRPr="003065CE">
              <w:rPr>
                <w:rFonts w:ascii="Times New Roman" w:hAnsi="Times New Roman"/>
                <w:sz w:val="28"/>
                <w:szCs w:val="28"/>
                <w:vertAlign w:val="superscript"/>
              </w:rPr>
              <w:t>2</w:t>
            </w:r>
            <w:proofErr w:type="gramEnd"/>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600 </w:t>
            </w:r>
          </w:p>
        </w:tc>
      </w:tr>
      <w:tr w:rsidR="00184938" w:rsidRPr="003065CE" w:rsidTr="00770D9A">
        <w:trPr>
          <w:trHeight w:val="273"/>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vAlign w:val="center"/>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sz w:val="28"/>
                <w:szCs w:val="28"/>
              </w:rPr>
              <w:t>Вестибюли, фойе для выставок, презентаций</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1000-2000 </w:t>
            </w:r>
          </w:p>
        </w:tc>
      </w:tr>
      <w:tr w:rsidR="00184938" w:rsidRPr="003065CE" w:rsidTr="00770D9A">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9639" w:type="dxa"/>
            <w:gridSpan w:val="3"/>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b/>
                <w:sz w:val="28"/>
                <w:szCs w:val="28"/>
              </w:rPr>
              <w:t>Безвозмездная аренда для муниципальных бюджетных учреждений Лениногорского района Республики Татарстан</w:t>
            </w:r>
          </w:p>
        </w:tc>
      </w:tr>
      <w:tr w:rsidR="00184938" w:rsidRPr="003065CE" w:rsidTr="00770D9A">
        <w:tc>
          <w:tcPr>
            <w:tcW w:w="851" w:type="dxa"/>
            <w:vMerge w:val="restart"/>
          </w:tcPr>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6.</w:t>
            </w:r>
          </w:p>
        </w:tc>
        <w:tc>
          <w:tcPr>
            <w:tcW w:w="9639" w:type="dxa"/>
            <w:gridSpan w:val="3"/>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b/>
                <w:sz w:val="28"/>
                <w:szCs w:val="28"/>
              </w:rPr>
              <w:t>Прокат оборудования и костюмов:</w:t>
            </w:r>
          </w:p>
        </w:tc>
      </w:tr>
      <w:tr w:rsidR="00184938" w:rsidRPr="003065CE" w:rsidTr="00770D9A">
        <w:trPr>
          <w:trHeight w:val="214"/>
        </w:trPr>
        <w:tc>
          <w:tcPr>
            <w:tcW w:w="851" w:type="dxa"/>
            <w:vMerge/>
          </w:tcPr>
          <w:p w:rsidR="00184938" w:rsidRPr="003065CE" w:rsidRDefault="00184938" w:rsidP="00770D9A">
            <w:pPr>
              <w:spacing w:line="240" w:lineRule="auto"/>
              <w:contextualSpacing/>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выездной звуковой комплект аппаратуры</w:t>
            </w:r>
          </w:p>
        </w:tc>
        <w:tc>
          <w:tcPr>
            <w:tcW w:w="1984" w:type="dxa"/>
            <w:vMerge w:val="restart"/>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сутки</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4000 </w:t>
            </w:r>
          </w:p>
        </w:tc>
      </w:tr>
      <w:tr w:rsidR="00184938" w:rsidRPr="003065CE" w:rsidTr="00770D9A">
        <w:trPr>
          <w:trHeight w:val="203"/>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sz w:val="28"/>
                <w:szCs w:val="28"/>
              </w:rPr>
              <w:t>звуковой аппаратуры Большого зала</w:t>
            </w:r>
          </w:p>
        </w:tc>
        <w:tc>
          <w:tcPr>
            <w:tcW w:w="1984" w:type="dxa"/>
            <w:vMerge/>
          </w:tcPr>
          <w:p w:rsidR="00184938" w:rsidRPr="003065CE" w:rsidRDefault="00184938" w:rsidP="00770D9A">
            <w:pPr>
              <w:spacing w:line="240" w:lineRule="auto"/>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184938" w:rsidRPr="003065CE" w:rsidTr="00770D9A">
        <w:trPr>
          <w:trHeight w:val="293"/>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световой аппаратуры Большого зала</w:t>
            </w:r>
          </w:p>
        </w:tc>
        <w:tc>
          <w:tcPr>
            <w:tcW w:w="1984" w:type="dxa"/>
            <w:vMerge/>
          </w:tcPr>
          <w:p w:rsidR="00184938" w:rsidRPr="003065CE" w:rsidRDefault="00184938" w:rsidP="00770D9A">
            <w:pPr>
              <w:spacing w:line="240" w:lineRule="auto"/>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184938" w:rsidRPr="003065CE" w:rsidTr="00770D9A">
        <w:trPr>
          <w:trHeight w:val="237"/>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видеопроектора Большого зала</w:t>
            </w:r>
          </w:p>
        </w:tc>
        <w:tc>
          <w:tcPr>
            <w:tcW w:w="1984" w:type="dxa"/>
            <w:vMerge/>
          </w:tcPr>
          <w:p w:rsidR="00184938" w:rsidRPr="003065CE" w:rsidRDefault="00184938" w:rsidP="00770D9A">
            <w:pPr>
              <w:spacing w:line="240" w:lineRule="auto"/>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184938" w:rsidRPr="003065CE" w:rsidTr="00770D9A">
        <w:trPr>
          <w:trHeight w:val="293"/>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рояль Большого зала</w:t>
            </w:r>
          </w:p>
        </w:tc>
        <w:tc>
          <w:tcPr>
            <w:tcW w:w="1984" w:type="dxa"/>
            <w:vMerge/>
          </w:tcPr>
          <w:p w:rsidR="00184938" w:rsidRPr="003065CE" w:rsidRDefault="00184938" w:rsidP="00770D9A">
            <w:pPr>
              <w:spacing w:line="240" w:lineRule="auto"/>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500 </w:t>
            </w:r>
          </w:p>
        </w:tc>
      </w:tr>
      <w:tr w:rsidR="00184938" w:rsidRPr="003065CE" w:rsidTr="00770D9A">
        <w:trPr>
          <w:trHeight w:val="270"/>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переносного экрана</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1500 </w:t>
            </w:r>
          </w:p>
        </w:tc>
      </w:tr>
      <w:tr w:rsidR="00184938" w:rsidRPr="003065CE" w:rsidTr="00770D9A">
        <w:trPr>
          <w:trHeight w:val="253"/>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 xml:space="preserve">сцена «Ракушка» </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800 </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трибуна-пюпитр</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500 </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красная дорожка</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надувные цветы</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надувная палатка</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надувная арка</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костюмы</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50-500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ростовые куклы</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770D9A">
        <w:trPr>
          <w:trHeight w:val="259"/>
        </w:trPr>
        <w:tc>
          <w:tcPr>
            <w:tcW w:w="851" w:type="dxa"/>
            <w:vMerge w:val="restart"/>
          </w:tcPr>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p>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7.</w:t>
            </w:r>
          </w:p>
        </w:tc>
        <w:tc>
          <w:tcPr>
            <w:tcW w:w="9639" w:type="dxa"/>
            <w:gridSpan w:val="3"/>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b/>
                <w:sz w:val="28"/>
                <w:szCs w:val="28"/>
              </w:rPr>
              <w:t>Производство музыкальных записей и их реализация (запись, сведение, чистка, коррекция):</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соло</w:t>
            </w:r>
          </w:p>
        </w:tc>
        <w:tc>
          <w:tcPr>
            <w:tcW w:w="1984" w:type="dxa"/>
            <w:vMerge w:val="restart"/>
          </w:tcPr>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час</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дуэт</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1300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трио</w:t>
            </w:r>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1600</w:t>
            </w:r>
          </w:p>
        </w:tc>
      </w:tr>
      <w:tr w:rsidR="00184938" w:rsidRPr="003065CE" w:rsidTr="00770D9A">
        <w:trPr>
          <w:trHeight w:val="259"/>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 xml:space="preserve">Квартет, квинтет, секстет, септет, октет, нонет и </w:t>
            </w:r>
            <w:proofErr w:type="spellStart"/>
            <w:r w:rsidRPr="003065CE">
              <w:rPr>
                <w:rFonts w:ascii="Times New Roman" w:hAnsi="Times New Roman"/>
                <w:sz w:val="28"/>
                <w:szCs w:val="28"/>
              </w:rPr>
              <w:t>т</w:t>
            </w:r>
            <w:proofErr w:type="gramStart"/>
            <w:r w:rsidRPr="003065CE">
              <w:rPr>
                <w:rFonts w:ascii="Times New Roman" w:hAnsi="Times New Roman"/>
                <w:sz w:val="28"/>
                <w:szCs w:val="28"/>
              </w:rPr>
              <w:t>.д</w:t>
            </w:r>
            <w:proofErr w:type="spellEnd"/>
            <w:proofErr w:type="gramEnd"/>
          </w:p>
        </w:tc>
        <w:tc>
          <w:tcPr>
            <w:tcW w:w="1984" w:type="dxa"/>
            <w:vMerge/>
          </w:tcPr>
          <w:p w:rsidR="00184938" w:rsidRPr="003065CE" w:rsidRDefault="00184938" w:rsidP="00770D9A">
            <w:pPr>
              <w:spacing w:line="240" w:lineRule="auto"/>
              <w:jc w:val="center"/>
              <w:rPr>
                <w:rFonts w:ascii="Times New Roman" w:hAnsi="Times New Roman"/>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2000</w:t>
            </w:r>
          </w:p>
        </w:tc>
      </w:tr>
      <w:tr w:rsidR="00184938" w:rsidRPr="003065CE" w:rsidTr="00770D9A">
        <w:trPr>
          <w:trHeight w:val="236"/>
        </w:trPr>
        <w:tc>
          <w:tcPr>
            <w:tcW w:w="851" w:type="dxa"/>
            <w:vMerge w:val="restart"/>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8.</w:t>
            </w:r>
          </w:p>
        </w:tc>
        <w:tc>
          <w:tcPr>
            <w:tcW w:w="9639" w:type="dxa"/>
            <w:gridSpan w:val="3"/>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b/>
                <w:sz w:val="28"/>
                <w:szCs w:val="28"/>
              </w:rPr>
              <w:t>Проведение гастрольных концертов, спектаклей, цирков:</w:t>
            </w:r>
            <w:r w:rsidRPr="003065CE">
              <w:rPr>
                <w:rFonts w:ascii="Times New Roman" w:hAnsi="Times New Roman"/>
                <w:sz w:val="28"/>
                <w:szCs w:val="28"/>
              </w:rPr>
              <w:t xml:space="preserve"> </w:t>
            </w:r>
          </w:p>
        </w:tc>
      </w:tr>
      <w:tr w:rsidR="00184938" w:rsidRPr="003065CE" w:rsidTr="00770D9A">
        <w:trPr>
          <w:trHeight w:val="236"/>
        </w:trPr>
        <w:tc>
          <w:tcPr>
            <w:tcW w:w="851" w:type="dxa"/>
            <w:vMerge/>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Детские, взрослые</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от выручки</w:t>
            </w:r>
          </w:p>
        </w:tc>
        <w:tc>
          <w:tcPr>
            <w:tcW w:w="1559" w:type="dxa"/>
            <w:vAlign w:val="bottom"/>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sz w:val="28"/>
                <w:szCs w:val="28"/>
              </w:rPr>
              <w:t>10% - 20%</w:t>
            </w:r>
          </w:p>
        </w:tc>
      </w:tr>
      <w:tr w:rsidR="00184938" w:rsidRPr="003065CE" w:rsidTr="00770D9A">
        <w:trPr>
          <w:trHeight w:val="285"/>
        </w:trPr>
        <w:tc>
          <w:tcPr>
            <w:tcW w:w="851" w:type="dxa"/>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9.</w:t>
            </w:r>
          </w:p>
        </w:tc>
        <w:tc>
          <w:tcPr>
            <w:tcW w:w="6096" w:type="dxa"/>
          </w:tcPr>
          <w:p w:rsidR="00184938" w:rsidRPr="003065CE" w:rsidRDefault="00184938" w:rsidP="00770D9A">
            <w:pPr>
              <w:spacing w:line="240" w:lineRule="auto"/>
              <w:rPr>
                <w:rFonts w:ascii="Times New Roman" w:hAnsi="Times New Roman"/>
                <w:b/>
                <w:sz w:val="28"/>
                <w:szCs w:val="28"/>
              </w:rPr>
            </w:pPr>
            <w:r w:rsidRPr="003065CE">
              <w:rPr>
                <w:rFonts w:ascii="Times New Roman" w:hAnsi="Times New Roman"/>
                <w:b/>
                <w:sz w:val="28"/>
                <w:szCs w:val="28"/>
              </w:rPr>
              <w:t>Фото в интерьерах Дворца культуры</w:t>
            </w:r>
          </w:p>
        </w:tc>
        <w:tc>
          <w:tcPr>
            <w:tcW w:w="1984" w:type="dxa"/>
          </w:tcPr>
          <w:p w:rsidR="00184938" w:rsidRPr="003065CE" w:rsidRDefault="00184938" w:rsidP="00770D9A">
            <w:pPr>
              <w:spacing w:line="240" w:lineRule="auto"/>
              <w:rPr>
                <w:rFonts w:ascii="Times New Roman" w:hAnsi="Times New Roman"/>
                <w:b/>
                <w:sz w:val="28"/>
                <w:szCs w:val="28"/>
              </w:rPr>
            </w:pP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1000</w:t>
            </w:r>
          </w:p>
        </w:tc>
      </w:tr>
      <w:tr w:rsidR="00184938" w:rsidRPr="003065CE" w:rsidTr="00770D9A">
        <w:trPr>
          <w:trHeight w:val="6562"/>
        </w:trPr>
        <w:tc>
          <w:tcPr>
            <w:tcW w:w="851" w:type="dxa"/>
            <w:tcBorders>
              <w:bottom w:val="single" w:sz="4" w:space="0" w:color="auto"/>
            </w:tcBorders>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lastRenderedPageBreak/>
              <w:t>10.</w:t>
            </w:r>
          </w:p>
        </w:tc>
        <w:tc>
          <w:tcPr>
            <w:tcW w:w="9639" w:type="dxa"/>
            <w:gridSpan w:val="3"/>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b/>
                <w:sz w:val="28"/>
                <w:szCs w:val="28"/>
              </w:rPr>
              <w:t xml:space="preserve">Льготы </w:t>
            </w:r>
            <w:r w:rsidRPr="003065CE">
              <w:rPr>
                <w:rFonts w:ascii="Times New Roman" w:eastAsia="Times New Roman" w:hAnsi="Times New Roman"/>
                <w:b/>
                <w:sz w:val="28"/>
                <w:szCs w:val="28"/>
                <w:lang w:eastAsia="ru-RU"/>
              </w:rPr>
              <w:t>с предоставлением соответствующих документов:</w:t>
            </w:r>
          </w:p>
          <w:p w:rsidR="00184938" w:rsidRPr="003065CE" w:rsidRDefault="00184938" w:rsidP="00770D9A">
            <w:pPr>
              <w:numPr>
                <w:ilvl w:val="0"/>
                <w:numId w:val="38"/>
              </w:numPr>
              <w:tabs>
                <w:tab w:val="left" w:pos="210"/>
                <w:tab w:val="left" w:pos="8715"/>
                <w:tab w:val="left" w:pos="9140"/>
                <w:tab w:val="left" w:pos="9315"/>
              </w:tabs>
              <w:spacing w:after="3" w:line="249" w:lineRule="auto"/>
              <w:ind w:hanging="720"/>
              <w:contextualSpacing/>
              <w:jc w:val="both"/>
              <w:rPr>
                <w:rFonts w:ascii="Times New Roman" w:eastAsia="Times New Roman" w:hAnsi="Times New Roman"/>
                <w:sz w:val="28"/>
                <w:szCs w:val="28"/>
                <w:lang w:val="tt-RU" w:eastAsia="ru-RU"/>
              </w:rPr>
            </w:pPr>
            <w:r w:rsidRPr="003065CE">
              <w:rPr>
                <w:rFonts w:ascii="Times New Roman" w:eastAsia="Times New Roman" w:hAnsi="Times New Roman"/>
                <w:b/>
                <w:sz w:val="28"/>
                <w:szCs w:val="28"/>
                <w:lang w:eastAsia="ru-RU"/>
              </w:rPr>
              <w:t xml:space="preserve">Бесплатно посещают: </w:t>
            </w:r>
          </w:p>
          <w:p w:rsidR="00184938" w:rsidRPr="003065CE" w:rsidRDefault="00184938" w:rsidP="00770D9A">
            <w:pPr>
              <w:spacing w:after="3" w:line="249" w:lineRule="auto"/>
              <w:ind w:left="334" w:hanging="142"/>
              <w:contextualSpacing/>
              <w:jc w:val="both"/>
              <w:rPr>
                <w:rFonts w:ascii="Times New Roman" w:eastAsia="Times New Roman" w:hAnsi="Times New Roman"/>
                <w:sz w:val="28"/>
                <w:szCs w:val="28"/>
                <w:lang w:eastAsia="ru-RU"/>
              </w:rPr>
            </w:pPr>
            <w:r w:rsidRPr="003065CE">
              <w:rPr>
                <w:rFonts w:ascii="Times New Roman" w:eastAsia="Times New Roman" w:hAnsi="Times New Roman"/>
                <w:sz w:val="28"/>
                <w:szCs w:val="28"/>
                <w:lang w:eastAsia="ru-RU"/>
              </w:rPr>
              <w:t xml:space="preserve">-дети-сироты; </w:t>
            </w:r>
          </w:p>
          <w:p w:rsidR="00184938" w:rsidRPr="003065CE" w:rsidRDefault="00184938" w:rsidP="00770D9A">
            <w:pPr>
              <w:spacing w:after="3" w:line="249" w:lineRule="auto"/>
              <w:ind w:left="334" w:hanging="142"/>
              <w:contextualSpacing/>
              <w:jc w:val="both"/>
              <w:rPr>
                <w:rFonts w:ascii="Times New Roman" w:eastAsia="Times New Roman" w:hAnsi="Times New Roman"/>
                <w:sz w:val="28"/>
                <w:szCs w:val="28"/>
                <w:lang w:eastAsia="ru-RU"/>
              </w:rPr>
            </w:pPr>
            <w:r w:rsidRPr="003065CE">
              <w:rPr>
                <w:rFonts w:ascii="Times New Roman" w:eastAsia="Times New Roman" w:hAnsi="Times New Roman"/>
                <w:sz w:val="28"/>
                <w:szCs w:val="28"/>
                <w:lang w:eastAsia="ru-RU"/>
              </w:rPr>
              <w:t>-дети-инвалиды;</w:t>
            </w:r>
          </w:p>
          <w:p w:rsidR="00184938" w:rsidRPr="003065CE" w:rsidRDefault="00184938" w:rsidP="00770D9A">
            <w:pPr>
              <w:spacing w:after="3" w:line="249" w:lineRule="auto"/>
              <w:ind w:left="334" w:hanging="142"/>
              <w:contextualSpacing/>
              <w:jc w:val="both"/>
              <w:rPr>
                <w:rFonts w:ascii="Times New Roman" w:eastAsia="Times New Roman" w:hAnsi="Times New Roman"/>
                <w:sz w:val="28"/>
                <w:szCs w:val="28"/>
                <w:lang w:eastAsia="ru-RU"/>
              </w:rPr>
            </w:pPr>
            <w:r w:rsidRPr="003065CE">
              <w:rPr>
                <w:rFonts w:ascii="Times New Roman" w:eastAsia="Times New Roman" w:hAnsi="Times New Roman"/>
                <w:sz w:val="28"/>
                <w:szCs w:val="28"/>
                <w:lang w:eastAsia="ru-RU"/>
              </w:rPr>
              <w:t xml:space="preserve">-дети, оставшиеся без попечения родителей. </w:t>
            </w:r>
          </w:p>
          <w:p w:rsidR="00184938" w:rsidRPr="003065CE" w:rsidRDefault="00184938" w:rsidP="00770D9A">
            <w:pPr>
              <w:numPr>
                <w:ilvl w:val="0"/>
                <w:numId w:val="29"/>
              </w:numPr>
              <w:spacing w:after="3" w:line="249" w:lineRule="auto"/>
              <w:ind w:left="334" w:hanging="266"/>
              <w:contextualSpacing/>
              <w:jc w:val="both"/>
              <w:rPr>
                <w:rFonts w:ascii="Times New Roman" w:eastAsia="Times New Roman" w:hAnsi="Times New Roman"/>
                <w:sz w:val="28"/>
                <w:szCs w:val="28"/>
                <w:lang w:val="tt-RU" w:eastAsia="ru-RU"/>
              </w:rPr>
            </w:pPr>
            <w:r w:rsidRPr="003065CE">
              <w:rPr>
                <w:rFonts w:ascii="Times New Roman" w:eastAsia="Times New Roman" w:hAnsi="Times New Roman"/>
                <w:b/>
                <w:sz w:val="28"/>
                <w:szCs w:val="28"/>
                <w:lang w:val="tt-RU" w:eastAsia="ru-RU"/>
              </w:rPr>
              <w:t>50% оплачивают от установленной стоимости</w:t>
            </w:r>
            <w:r w:rsidRPr="003065CE">
              <w:rPr>
                <w:rFonts w:ascii="Times New Roman" w:eastAsia="Times New Roman" w:hAnsi="Times New Roman"/>
                <w:b/>
                <w:sz w:val="28"/>
                <w:szCs w:val="28"/>
                <w:lang w:eastAsia="ru-RU"/>
              </w:rPr>
              <w:t>:</w:t>
            </w:r>
            <w:r w:rsidRPr="003065CE">
              <w:rPr>
                <w:rFonts w:ascii="Times New Roman" w:eastAsia="Times New Roman" w:hAnsi="Times New Roman"/>
                <w:sz w:val="28"/>
                <w:szCs w:val="28"/>
                <w:lang w:val="tt-RU" w:eastAsia="ru-RU"/>
              </w:rPr>
              <w:t xml:space="preserve"> </w:t>
            </w:r>
          </w:p>
          <w:p w:rsidR="00184938" w:rsidRPr="003065CE" w:rsidRDefault="00184938" w:rsidP="00770D9A">
            <w:pPr>
              <w:pStyle w:val="a4"/>
              <w:numPr>
                <w:ilvl w:val="0"/>
                <w:numId w:val="43"/>
              </w:numPr>
              <w:spacing w:line="240" w:lineRule="auto"/>
              <w:ind w:left="459"/>
              <w:jc w:val="both"/>
              <w:rPr>
                <w:rFonts w:ascii="Times New Roman" w:eastAsia="Times New Roman" w:hAnsi="Times New Roman"/>
                <w:sz w:val="28"/>
                <w:szCs w:val="28"/>
                <w:lang w:eastAsia="ru-RU"/>
              </w:rPr>
            </w:pPr>
            <w:r w:rsidRPr="003065CE">
              <w:rPr>
                <w:rFonts w:ascii="Times New Roman" w:eastAsia="Times New Roman" w:hAnsi="Times New Roman"/>
                <w:sz w:val="28"/>
                <w:szCs w:val="28"/>
                <w:lang w:eastAsia="ru-RU"/>
              </w:rPr>
              <w:t xml:space="preserve">дети работников Дворца культуры (предоставляется на срок действия трудового договора); </w:t>
            </w:r>
          </w:p>
          <w:p w:rsidR="00184938" w:rsidRPr="003065CE" w:rsidRDefault="00184938" w:rsidP="00770D9A">
            <w:pPr>
              <w:pStyle w:val="a4"/>
              <w:numPr>
                <w:ilvl w:val="0"/>
                <w:numId w:val="43"/>
              </w:numPr>
              <w:spacing w:line="240" w:lineRule="auto"/>
              <w:ind w:left="459"/>
              <w:jc w:val="both"/>
              <w:rPr>
                <w:rFonts w:ascii="Times New Roman" w:eastAsia="Times New Roman" w:hAnsi="Times New Roman"/>
                <w:sz w:val="28"/>
                <w:szCs w:val="28"/>
                <w:lang w:eastAsia="ru-RU"/>
              </w:rPr>
            </w:pPr>
            <w:r w:rsidRPr="003065CE">
              <w:rPr>
                <w:rFonts w:ascii="Times New Roman" w:eastAsia="Times New Roman" w:hAnsi="Times New Roman"/>
                <w:sz w:val="28"/>
                <w:szCs w:val="28"/>
                <w:lang w:eastAsia="ru-RU"/>
              </w:rPr>
              <w:t>дети, если оба родителя инвалиды 1 и 2 группы;</w:t>
            </w:r>
          </w:p>
          <w:p w:rsidR="00184938" w:rsidRPr="003065CE" w:rsidRDefault="00184938" w:rsidP="00770D9A">
            <w:pPr>
              <w:pStyle w:val="a4"/>
              <w:numPr>
                <w:ilvl w:val="0"/>
                <w:numId w:val="43"/>
              </w:numPr>
              <w:spacing w:line="240" w:lineRule="auto"/>
              <w:ind w:left="459"/>
              <w:jc w:val="both"/>
              <w:rPr>
                <w:rFonts w:ascii="Times New Roman" w:eastAsia="Times New Roman" w:hAnsi="Times New Roman"/>
                <w:sz w:val="28"/>
                <w:szCs w:val="28"/>
                <w:lang w:eastAsia="ru-RU"/>
              </w:rPr>
            </w:pPr>
            <w:r w:rsidRPr="003065CE">
              <w:rPr>
                <w:rFonts w:ascii="Times New Roman" w:eastAsia="Times New Roman" w:hAnsi="Times New Roman"/>
                <w:sz w:val="28"/>
                <w:szCs w:val="28"/>
                <w:lang w:eastAsia="ru-RU"/>
              </w:rPr>
              <w:t>за одного ребенка из многодетной семьи (от 3 и более детей).</w:t>
            </w:r>
          </w:p>
          <w:p w:rsidR="00184938" w:rsidRPr="003065CE" w:rsidRDefault="00184938" w:rsidP="00770D9A">
            <w:pPr>
              <w:spacing w:line="240" w:lineRule="auto"/>
              <w:ind w:left="68"/>
              <w:contextualSpacing/>
              <w:jc w:val="both"/>
              <w:rPr>
                <w:rFonts w:ascii="Times New Roman" w:eastAsia="Times New Roman" w:hAnsi="Times New Roman"/>
                <w:sz w:val="28"/>
                <w:szCs w:val="28"/>
                <w:lang w:eastAsia="ru-RU"/>
              </w:rPr>
            </w:pPr>
            <w:r w:rsidRPr="003065CE">
              <w:rPr>
                <w:rFonts w:ascii="Times New Roman" w:eastAsia="Times New Roman" w:hAnsi="Times New Roman"/>
                <w:sz w:val="28"/>
                <w:szCs w:val="28"/>
                <w:lang w:eastAsia="ru-RU"/>
              </w:rPr>
              <w:t>Число льготных лиц, посещающих культурно-досуговое формирование (кружок, студию, клуб, секцию), осуществляющее деятельность на платной основе, не должно превышать 20% от общего числа занимающихся в данном культурно-досуговом формировании. В случае превышения данного лимита администрация Учреждения оставляет за собою право отказать гражданину, имеющему право на льготу в ее предоставлении.</w:t>
            </w:r>
            <w:r w:rsidRPr="003065CE">
              <w:rPr>
                <w:rFonts w:ascii="Times New Roman" w:hAnsi="Times New Roman"/>
                <w:sz w:val="28"/>
                <w:szCs w:val="28"/>
              </w:rPr>
              <w:t xml:space="preserve"> </w:t>
            </w:r>
          </w:p>
          <w:p w:rsidR="00184938" w:rsidRPr="003065CE" w:rsidRDefault="00184938" w:rsidP="00770D9A">
            <w:pPr>
              <w:spacing w:line="240" w:lineRule="auto"/>
              <w:ind w:left="68"/>
              <w:contextualSpacing/>
              <w:jc w:val="both"/>
              <w:rPr>
                <w:rFonts w:ascii="Times New Roman" w:eastAsia="Times New Roman" w:hAnsi="Times New Roman"/>
                <w:sz w:val="28"/>
                <w:szCs w:val="28"/>
                <w:lang w:eastAsia="ru-RU"/>
              </w:rPr>
            </w:pPr>
            <w:r w:rsidRPr="003065CE">
              <w:rPr>
                <w:rFonts w:ascii="Times New Roman" w:hAnsi="Times New Roman"/>
                <w:sz w:val="28"/>
                <w:szCs w:val="28"/>
              </w:rPr>
              <w:t>Одновременно может быть применена только одна льгота по определенной категории граждан. При наличии права на льготу по нескольким основаниям, Заказчику предоставляется скидка по одной льготе на выбор. Скидки на предоставление льгот не суммируются.</w:t>
            </w:r>
          </w:p>
        </w:tc>
      </w:tr>
      <w:tr w:rsidR="00184938" w:rsidRPr="003065CE" w:rsidTr="00770D9A">
        <w:trPr>
          <w:trHeight w:val="285"/>
        </w:trPr>
        <w:tc>
          <w:tcPr>
            <w:tcW w:w="10490" w:type="dxa"/>
            <w:gridSpan w:val="4"/>
          </w:tcPr>
          <w:p w:rsidR="00184938" w:rsidRPr="003065CE" w:rsidRDefault="00184938" w:rsidP="00770D9A">
            <w:pPr>
              <w:tabs>
                <w:tab w:val="left" w:pos="6480"/>
              </w:tabs>
              <w:jc w:val="center"/>
              <w:rPr>
                <w:rFonts w:ascii="Times New Roman" w:hAnsi="Times New Roman" w:cs="Times New Roman"/>
                <w:b/>
                <w:sz w:val="28"/>
                <w:szCs w:val="28"/>
              </w:rPr>
            </w:pPr>
            <w:r w:rsidRPr="003065CE">
              <w:rPr>
                <w:rFonts w:ascii="Times New Roman" w:hAnsi="Times New Roman" w:cs="Times New Roman"/>
                <w:b/>
                <w:sz w:val="28"/>
                <w:szCs w:val="28"/>
              </w:rPr>
              <w:t>Муниципальное бюджетное учреждение культуры</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cs="Times New Roman"/>
                <w:b/>
                <w:sz w:val="28"/>
                <w:szCs w:val="28"/>
              </w:rPr>
              <w:t>«Лениногорский краеведческий музей»</w:t>
            </w:r>
          </w:p>
        </w:tc>
      </w:tr>
      <w:tr w:rsidR="00184938" w:rsidRPr="003065CE" w:rsidTr="00770D9A">
        <w:trPr>
          <w:trHeight w:val="285"/>
        </w:trPr>
        <w:tc>
          <w:tcPr>
            <w:tcW w:w="851" w:type="dxa"/>
            <w:vMerge w:val="restart"/>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9639" w:type="dxa"/>
            <w:gridSpan w:val="3"/>
          </w:tcPr>
          <w:p w:rsidR="00184938" w:rsidRPr="003065CE" w:rsidRDefault="00184938" w:rsidP="00770D9A">
            <w:pPr>
              <w:spacing w:line="240" w:lineRule="auto"/>
              <w:rPr>
                <w:rFonts w:ascii="Times New Roman" w:hAnsi="Times New Roman"/>
                <w:sz w:val="28"/>
                <w:szCs w:val="28"/>
              </w:rPr>
            </w:pPr>
            <w:r w:rsidRPr="003065CE">
              <w:rPr>
                <w:rFonts w:ascii="Times New Roman" w:hAnsi="Times New Roman" w:cs="Times New Roman"/>
                <w:b/>
                <w:sz w:val="28"/>
                <w:szCs w:val="28"/>
              </w:rPr>
              <w:t>Полный билет в музей:</w:t>
            </w:r>
          </w:p>
        </w:tc>
      </w:tr>
      <w:tr w:rsidR="00184938" w:rsidRPr="003065CE" w:rsidTr="00770D9A">
        <w:trPr>
          <w:trHeight w:val="285"/>
        </w:trPr>
        <w:tc>
          <w:tcPr>
            <w:tcW w:w="851" w:type="dxa"/>
            <w:vMerge/>
            <w:vAlign w:val="center"/>
          </w:tcPr>
          <w:p w:rsidR="00184938" w:rsidRPr="003065CE" w:rsidRDefault="00184938" w:rsidP="00770D9A">
            <w:pPr>
              <w:spacing w:line="240" w:lineRule="auto"/>
              <w:jc w:val="center"/>
              <w:rPr>
                <w:rFonts w:ascii="Times New Roman" w:hAnsi="Times New Roman"/>
                <w:sz w:val="28"/>
                <w:szCs w:val="28"/>
                <w:lang w:val="en-US"/>
              </w:rPr>
            </w:pP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Дети до 18 лет, студенты</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184938" w:rsidRPr="003065CE" w:rsidRDefault="00184938" w:rsidP="00770D9A">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50</w:t>
            </w:r>
          </w:p>
        </w:tc>
      </w:tr>
      <w:tr w:rsidR="00184938" w:rsidRPr="003065CE" w:rsidTr="00770D9A">
        <w:trPr>
          <w:trHeight w:val="285"/>
        </w:trPr>
        <w:tc>
          <w:tcPr>
            <w:tcW w:w="851" w:type="dxa"/>
            <w:vMerge/>
            <w:vAlign w:val="center"/>
          </w:tcPr>
          <w:p w:rsidR="00184938" w:rsidRPr="003065CE" w:rsidRDefault="00184938" w:rsidP="00770D9A">
            <w:pPr>
              <w:pStyle w:val="a4"/>
              <w:numPr>
                <w:ilvl w:val="0"/>
                <w:numId w:val="41"/>
              </w:numPr>
              <w:spacing w:line="240" w:lineRule="auto"/>
              <w:ind w:left="176"/>
              <w:jc w:val="center"/>
              <w:rPr>
                <w:rFonts w:ascii="Times New Roman" w:hAnsi="Times New Roman"/>
                <w:sz w:val="28"/>
                <w:szCs w:val="28"/>
              </w:rPr>
            </w:pP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Пенсионеры</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184938" w:rsidRPr="003065CE" w:rsidRDefault="00184938" w:rsidP="00770D9A">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60</w:t>
            </w:r>
          </w:p>
        </w:tc>
      </w:tr>
      <w:tr w:rsidR="00184938" w:rsidRPr="003065CE" w:rsidTr="00770D9A">
        <w:trPr>
          <w:trHeight w:val="285"/>
        </w:trPr>
        <w:tc>
          <w:tcPr>
            <w:tcW w:w="851" w:type="dxa"/>
            <w:vMerge/>
            <w:vAlign w:val="center"/>
          </w:tcPr>
          <w:p w:rsidR="00184938" w:rsidRPr="003065CE" w:rsidRDefault="00184938" w:rsidP="00770D9A">
            <w:pPr>
              <w:pStyle w:val="a4"/>
              <w:numPr>
                <w:ilvl w:val="0"/>
                <w:numId w:val="41"/>
              </w:numPr>
              <w:spacing w:line="240" w:lineRule="auto"/>
              <w:ind w:left="176"/>
              <w:jc w:val="center"/>
              <w:rPr>
                <w:rFonts w:ascii="Times New Roman" w:hAnsi="Times New Roman"/>
                <w:sz w:val="28"/>
                <w:szCs w:val="28"/>
              </w:rPr>
            </w:pP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Взрослые</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184938" w:rsidRPr="003065CE" w:rsidRDefault="00184938" w:rsidP="00770D9A">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70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w:t>
            </w: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Экскурсионное обслуживание</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экскурсия</w:t>
            </w:r>
          </w:p>
        </w:tc>
        <w:tc>
          <w:tcPr>
            <w:tcW w:w="1559" w:type="dxa"/>
            <w:vAlign w:val="center"/>
          </w:tcPr>
          <w:p w:rsidR="00184938" w:rsidRPr="003065CE" w:rsidRDefault="00184938" w:rsidP="00770D9A">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200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w:t>
            </w: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Музейное занятие</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занятие</w:t>
            </w:r>
          </w:p>
        </w:tc>
        <w:tc>
          <w:tcPr>
            <w:tcW w:w="1559" w:type="dxa"/>
            <w:vAlign w:val="center"/>
          </w:tcPr>
          <w:p w:rsidR="00184938" w:rsidRPr="003065CE" w:rsidRDefault="00184938" w:rsidP="00770D9A">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50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4.</w:t>
            </w: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Экскурсия тематическая в одном зале для детских организованных групп от 10 человек</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184938" w:rsidRPr="003065CE" w:rsidRDefault="00184938" w:rsidP="00770D9A">
            <w:pPr>
              <w:spacing w:line="240" w:lineRule="auto"/>
              <w:ind w:left="34"/>
              <w:jc w:val="center"/>
              <w:rPr>
                <w:rFonts w:ascii="Times New Roman" w:hAnsi="Times New Roman" w:cs="Times New Roman"/>
                <w:sz w:val="28"/>
                <w:szCs w:val="28"/>
              </w:rPr>
            </w:pPr>
            <w:r w:rsidRPr="003065CE">
              <w:rPr>
                <w:rFonts w:ascii="Times New Roman" w:hAnsi="Times New Roman" w:cs="Times New Roman"/>
                <w:sz w:val="28"/>
                <w:szCs w:val="28"/>
              </w:rPr>
              <w:t>50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5.</w:t>
            </w: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Передвижные выставки с выездом в организацию (с экскурсионным обслуживанием)</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день</w:t>
            </w:r>
          </w:p>
        </w:tc>
        <w:tc>
          <w:tcPr>
            <w:tcW w:w="1559" w:type="dxa"/>
            <w:vAlign w:val="center"/>
          </w:tcPr>
          <w:p w:rsidR="00184938" w:rsidRPr="003065CE" w:rsidRDefault="00184938" w:rsidP="00770D9A">
            <w:pPr>
              <w:spacing w:line="240" w:lineRule="auto"/>
              <w:ind w:left="34" w:right="-288" w:hanging="142"/>
              <w:jc w:val="center"/>
              <w:rPr>
                <w:rFonts w:ascii="Times New Roman" w:hAnsi="Times New Roman" w:cs="Times New Roman"/>
                <w:sz w:val="28"/>
                <w:szCs w:val="28"/>
              </w:rPr>
            </w:pPr>
            <w:r w:rsidRPr="003065CE">
              <w:rPr>
                <w:rFonts w:ascii="Times New Roman" w:hAnsi="Times New Roman" w:cs="Times New Roman"/>
                <w:sz w:val="28"/>
                <w:szCs w:val="28"/>
              </w:rPr>
              <w:t>500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c>
          <w:tcPr>
            <w:tcW w:w="6096" w:type="dxa"/>
            <w:vAlign w:val="center"/>
          </w:tcPr>
          <w:p w:rsidR="00184938" w:rsidRPr="003065CE" w:rsidRDefault="00184938" w:rsidP="00770D9A">
            <w:pPr>
              <w:autoSpaceDE w:val="0"/>
              <w:autoSpaceDN w:val="0"/>
              <w:adjustRightInd w:val="0"/>
              <w:spacing w:line="240" w:lineRule="auto"/>
              <w:ind w:right="34"/>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14-22 лет):</w:t>
            </w:r>
          </w:p>
          <w:p w:rsidR="00184938" w:rsidRPr="003065CE" w:rsidRDefault="00184938" w:rsidP="00770D9A">
            <w:pPr>
              <w:autoSpaceDE w:val="0"/>
              <w:autoSpaceDN w:val="0"/>
              <w:adjustRightInd w:val="0"/>
              <w:spacing w:line="240" w:lineRule="auto"/>
              <w:ind w:right="34"/>
              <w:jc w:val="both"/>
              <w:rPr>
                <w:rFonts w:ascii="Times New Roman" w:hAnsi="Times New Roman"/>
                <w:sz w:val="28"/>
                <w:szCs w:val="28"/>
              </w:rPr>
            </w:pPr>
            <w:r w:rsidRPr="003065CE">
              <w:rPr>
                <w:rFonts w:ascii="Times New Roman" w:hAnsi="Times New Roman"/>
                <w:sz w:val="28"/>
                <w:szCs w:val="28"/>
              </w:rPr>
              <w:t>- тематическая экскурсия;</w:t>
            </w:r>
          </w:p>
          <w:p w:rsidR="00184938" w:rsidRPr="003065CE" w:rsidRDefault="00184938" w:rsidP="00770D9A">
            <w:pPr>
              <w:autoSpaceDE w:val="0"/>
              <w:autoSpaceDN w:val="0"/>
              <w:adjustRightInd w:val="0"/>
              <w:spacing w:line="240" w:lineRule="auto"/>
              <w:ind w:right="34"/>
              <w:jc w:val="both"/>
              <w:rPr>
                <w:rFonts w:ascii="Times New Roman" w:hAnsi="Times New Roman"/>
                <w:sz w:val="28"/>
                <w:szCs w:val="28"/>
              </w:rPr>
            </w:pPr>
            <w:r w:rsidRPr="003065CE">
              <w:rPr>
                <w:rFonts w:ascii="Times New Roman" w:hAnsi="Times New Roman"/>
                <w:sz w:val="28"/>
                <w:szCs w:val="28"/>
              </w:rPr>
              <w:t>- музейное занятие;</w:t>
            </w:r>
          </w:p>
          <w:p w:rsidR="00184938" w:rsidRPr="003065CE" w:rsidRDefault="00184938" w:rsidP="00770D9A">
            <w:pPr>
              <w:spacing w:line="240" w:lineRule="auto"/>
              <w:ind w:right="34"/>
              <w:jc w:val="both"/>
              <w:rPr>
                <w:rFonts w:ascii="Times New Roman" w:hAnsi="Times New Roman"/>
                <w:sz w:val="28"/>
                <w:szCs w:val="28"/>
              </w:rPr>
            </w:pPr>
            <w:r w:rsidRPr="003065CE">
              <w:rPr>
                <w:rFonts w:ascii="Times New Roman" w:hAnsi="Times New Roman"/>
                <w:sz w:val="28"/>
                <w:szCs w:val="28"/>
              </w:rPr>
              <w:t>- интерактивное мероприятие</w:t>
            </w:r>
          </w:p>
        </w:tc>
        <w:tc>
          <w:tcPr>
            <w:tcW w:w="1984" w:type="dxa"/>
            <w:vAlign w:val="bottom"/>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экскурсия</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занятие</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мероприятие</w:t>
            </w:r>
          </w:p>
        </w:tc>
        <w:tc>
          <w:tcPr>
            <w:tcW w:w="1559" w:type="dxa"/>
            <w:vAlign w:val="bottom"/>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150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7.</w:t>
            </w:r>
          </w:p>
        </w:tc>
        <w:tc>
          <w:tcPr>
            <w:tcW w:w="6096" w:type="dxa"/>
            <w:vAlign w:val="center"/>
          </w:tcPr>
          <w:p w:rsidR="00184938" w:rsidRPr="003065CE" w:rsidRDefault="00184938" w:rsidP="00770D9A">
            <w:pPr>
              <w:spacing w:line="240" w:lineRule="auto"/>
              <w:ind w:right="34"/>
              <w:jc w:val="both"/>
              <w:rPr>
                <w:rFonts w:ascii="Times New Roman" w:hAnsi="Times New Roman" w:cs="Times New Roman"/>
                <w:sz w:val="28"/>
                <w:szCs w:val="28"/>
              </w:rPr>
            </w:pPr>
            <w:r w:rsidRPr="003065CE">
              <w:rPr>
                <w:rFonts w:ascii="Times New Roman" w:hAnsi="Times New Roman" w:cs="Times New Roman"/>
                <w:sz w:val="28"/>
                <w:szCs w:val="28"/>
              </w:rPr>
              <w:t>Выявление документов, подбор справочных материалов по данной теме по заявке посетителя (от сложности и количества)</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p>
        </w:tc>
        <w:tc>
          <w:tcPr>
            <w:tcW w:w="1559" w:type="dxa"/>
            <w:vAlign w:val="center"/>
          </w:tcPr>
          <w:p w:rsidR="00184938" w:rsidRPr="003065CE" w:rsidRDefault="00184938" w:rsidP="00770D9A">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от 100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8.</w:t>
            </w:r>
          </w:p>
        </w:tc>
        <w:tc>
          <w:tcPr>
            <w:tcW w:w="6096" w:type="dxa"/>
            <w:vAlign w:val="center"/>
          </w:tcPr>
          <w:p w:rsidR="00184938" w:rsidRPr="003065CE" w:rsidRDefault="00184938" w:rsidP="00770D9A">
            <w:pPr>
              <w:spacing w:line="240" w:lineRule="auto"/>
              <w:ind w:right="-108"/>
              <w:rPr>
                <w:rFonts w:ascii="Times New Roman" w:hAnsi="Times New Roman" w:cs="Times New Roman"/>
                <w:sz w:val="28"/>
                <w:szCs w:val="28"/>
              </w:rPr>
            </w:pPr>
            <w:r w:rsidRPr="003065CE">
              <w:rPr>
                <w:rFonts w:ascii="Times New Roman" w:hAnsi="Times New Roman" w:cs="Times New Roman"/>
                <w:sz w:val="28"/>
                <w:szCs w:val="28"/>
              </w:rPr>
              <w:t>Запись музейного материала на электронные носители (от сложности и количества)</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p>
        </w:tc>
        <w:tc>
          <w:tcPr>
            <w:tcW w:w="1559" w:type="dxa"/>
            <w:vAlign w:val="center"/>
          </w:tcPr>
          <w:p w:rsidR="00184938" w:rsidRPr="003065CE" w:rsidRDefault="00184938" w:rsidP="00770D9A">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от 50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lastRenderedPageBreak/>
              <w:t>9.</w:t>
            </w:r>
          </w:p>
        </w:tc>
        <w:tc>
          <w:tcPr>
            <w:tcW w:w="6096" w:type="dxa"/>
            <w:vAlign w:val="center"/>
          </w:tcPr>
          <w:p w:rsidR="00184938" w:rsidRPr="003065CE" w:rsidRDefault="00184938" w:rsidP="00770D9A">
            <w:pPr>
              <w:spacing w:line="240" w:lineRule="auto"/>
              <w:ind w:right="-108"/>
              <w:rPr>
                <w:rFonts w:ascii="Times New Roman" w:hAnsi="Times New Roman" w:cs="Times New Roman"/>
                <w:sz w:val="28"/>
                <w:szCs w:val="28"/>
              </w:rPr>
            </w:pPr>
            <w:r w:rsidRPr="003065CE">
              <w:rPr>
                <w:rFonts w:ascii="Times New Roman" w:hAnsi="Times New Roman" w:cs="Times New Roman"/>
                <w:sz w:val="28"/>
                <w:szCs w:val="28"/>
              </w:rPr>
              <w:t>Выдача инвентаря на прокат</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штука/день</w:t>
            </w:r>
          </w:p>
        </w:tc>
        <w:tc>
          <w:tcPr>
            <w:tcW w:w="1559" w:type="dxa"/>
            <w:vAlign w:val="center"/>
          </w:tcPr>
          <w:p w:rsidR="00184938" w:rsidRPr="003065CE" w:rsidRDefault="00184938" w:rsidP="00770D9A">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100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w:t>
            </w:r>
          </w:p>
        </w:tc>
        <w:tc>
          <w:tcPr>
            <w:tcW w:w="6096" w:type="dxa"/>
            <w:vAlign w:val="center"/>
          </w:tcPr>
          <w:p w:rsidR="00184938" w:rsidRPr="003065CE" w:rsidRDefault="00184938" w:rsidP="00770D9A">
            <w:pPr>
              <w:spacing w:line="240" w:lineRule="auto"/>
              <w:ind w:right="-108"/>
              <w:rPr>
                <w:rFonts w:ascii="Times New Roman" w:hAnsi="Times New Roman" w:cs="Times New Roman"/>
                <w:sz w:val="28"/>
                <w:szCs w:val="28"/>
              </w:rPr>
            </w:pPr>
            <w:r w:rsidRPr="003065CE">
              <w:rPr>
                <w:rFonts w:ascii="Times New Roman" w:hAnsi="Times New Roman" w:cs="Times New Roman"/>
                <w:sz w:val="28"/>
                <w:szCs w:val="28"/>
              </w:rPr>
              <w:t>Фото в стилизованных костюмах в интерьере музея</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костюм/</w:t>
            </w:r>
          </w:p>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человек</w:t>
            </w:r>
          </w:p>
        </w:tc>
        <w:tc>
          <w:tcPr>
            <w:tcW w:w="1559" w:type="dxa"/>
            <w:vAlign w:val="center"/>
          </w:tcPr>
          <w:p w:rsidR="00184938" w:rsidRPr="003065CE" w:rsidRDefault="00184938" w:rsidP="00770D9A">
            <w:pPr>
              <w:spacing w:line="240" w:lineRule="auto"/>
              <w:ind w:left="34" w:right="175"/>
              <w:jc w:val="center"/>
              <w:rPr>
                <w:rFonts w:ascii="Times New Roman" w:hAnsi="Times New Roman" w:cs="Times New Roman"/>
                <w:sz w:val="28"/>
                <w:szCs w:val="28"/>
              </w:rPr>
            </w:pPr>
            <w:r w:rsidRPr="003065CE">
              <w:rPr>
                <w:rFonts w:ascii="Times New Roman" w:hAnsi="Times New Roman" w:cs="Times New Roman"/>
                <w:sz w:val="28"/>
                <w:szCs w:val="28"/>
              </w:rPr>
              <w:t>50</w:t>
            </w:r>
          </w:p>
          <w:p w:rsidR="00184938" w:rsidRPr="003065CE" w:rsidRDefault="00184938" w:rsidP="00770D9A">
            <w:pPr>
              <w:spacing w:line="240" w:lineRule="auto"/>
              <w:ind w:left="34" w:right="175"/>
              <w:jc w:val="center"/>
              <w:rPr>
                <w:rFonts w:ascii="Times New Roman" w:hAnsi="Times New Roman" w:cs="Times New Roman"/>
                <w:sz w:val="28"/>
                <w:szCs w:val="28"/>
              </w:rPr>
            </w:pP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11.</w:t>
            </w:r>
          </w:p>
        </w:tc>
        <w:tc>
          <w:tcPr>
            <w:tcW w:w="6096" w:type="dxa"/>
            <w:vAlign w:val="center"/>
          </w:tcPr>
          <w:p w:rsidR="00184938" w:rsidRPr="003065CE" w:rsidRDefault="00184938" w:rsidP="00770D9A">
            <w:pPr>
              <w:spacing w:line="240" w:lineRule="auto"/>
              <w:ind w:right="-108"/>
              <w:rPr>
                <w:rFonts w:ascii="Times New Roman" w:hAnsi="Times New Roman" w:cs="Times New Roman"/>
                <w:sz w:val="28"/>
                <w:szCs w:val="28"/>
              </w:rPr>
            </w:pPr>
            <w:r w:rsidRPr="003065CE">
              <w:rPr>
                <w:rFonts w:ascii="Times New Roman" w:hAnsi="Times New Roman" w:cs="Times New Roman"/>
                <w:sz w:val="28"/>
                <w:szCs w:val="28"/>
              </w:rPr>
              <w:t>Кино-фото сессия в залах музея</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p>
        </w:tc>
        <w:tc>
          <w:tcPr>
            <w:tcW w:w="1559" w:type="dxa"/>
            <w:vAlign w:val="center"/>
          </w:tcPr>
          <w:p w:rsidR="00184938" w:rsidRPr="003065CE" w:rsidRDefault="00184938" w:rsidP="00770D9A">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500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12.</w:t>
            </w:r>
          </w:p>
        </w:tc>
        <w:tc>
          <w:tcPr>
            <w:tcW w:w="6096" w:type="dxa"/>
            <w:vAlign w:val="center"/>
          </w:tcPr>
          <w:p w:rsidR="00184938" w:rsidRPr="003065CE" w:rsidRDefault="00184938" w:rsidP="00770D9A">
            <w:pPr>
              <w:spacing w:line="240" w:lineRule="auto"/>
              <w:ind w:right="-108"/>
              <w:rPr>
                <w:rFonts w:ascii="Times New Roman" w:hAnsi="Times New Roman" w:cs="Times New Roman"/>
                <w:sz w:val="28"/>
                <w:szCs w:val="28"/>
              </w:rPr>
            </w:pPr>
            <w:r w:rsidRPr="003065CE">
              <w:rPr>
                <w:rFonts w:ascii="Times New Roman" w:hAnsi="Times New Roman" w:cs="Times New Roman"/>
                <w:sz w:val="28"/>
                <w:szCs w:val="28"/>
              </w:rPr>
              <w:t>Автобусные экскурсии по городу по заявкам организации</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час</w:t>
            </w:r>
          </w:p>
        </w:tc>
        <w:tc>
          <w:tcPr>
            <w:tcW w:w="1559" w:type="dxa"/>
            <w:vAlign w:val="center"/>
          </w:tcPr>
          <w:p w:rsidR="00184938" w:rsidRPr="003065CE" w:rsidRDefault="00184938" w:rsidP="00770D9A">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1 000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13.</w:t>
            </w:r>
          </w:p>
        </w:tc>
        <w:tc>
          <w:tcPr>
            <w:tcW w:w="6096" w:type="dxa"/>
            <w:vAlign w:val="center"/>
          </w:tcPr>
          <w:p w:rsidR="00184938" w:rsidRPr="003065CE" w:rsidRDefault="00184938" w:rsidP="00770D9A">
            <w:pPr>
              <w:spacing w:line="240" w:lineRule="auto"/>
              <w:ind w:right="-108"/>
              <w:rPr>
                <w:rFonts w:ascii="Times New Roman" w:hAnsi="Times New Roman" w:cs="Times New Roman"/>
                <w:sz w:val="28"/>
                <w:szCs w:val="28"/>
              </w:rPr>
            </w:pPr>
            <w:r w:rsidRPr="003065CE">
              <w:rPr>
                <w:rFonts w:ascii="Times New Roman" w:hAnsi="Times New Roman" w:cs="Times New Roman"/>
                <w:sz w:val="28"/>
                <w:szCs w:val="28"/>
              </w:rPr>
              <w:t>Услуги от продажи картин с выставок</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от стоимости картин</w:t>
            </w:r>
          </w:p>
        </w:tc>
        <w:tc>
          <w:tcPr>
            <w:tcW w:w="1559" w:type="dxa"/>
            <w:vAlign w:val="center"/>
          </w:tcPr>
          <w:p w:rsidR="00184938" w:rsidRPr="003065CE" w:rsidRDefault="00184938" w:rsidP="00770D9A">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15%</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14.</w:t>
            </w: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Ксерокопирование документов</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прогон</w:t>
            </w:r>
          </w:p>
        </w:tc>
        <w:tc>
          <w:tcPr>
            <w:tcW w:w="1559" w:type="dxa"/>
            <w:vAlign w:val="center"/>
          </w:tcPr>
          <w:p w:rsidR="00184938" w:rsidRPr="003065CE" w:rsidRDefault="00184938" w:rsidP="00770D9A">
            <w:pPr>
              <w:spacing w:line="240" w:lineRule="auto"/>
              <w:ind w:right="175"/>
              <w:jc w:val="center"/>
              <w:rPr>
                <w:rFonts w:ascii="Times New Roman" w:hAnsi="Times New Roman" w:cs="Times New Roman"/>
                <w:sz w:val="28"/>
                <w:szCs w:val="28"/>
              </w:rPr>
            </w:pPr>
            <w:r w:rsidRPr="003065CE">
              <w:rPr>
                <w:rFonts w:ascii="Times New Roman" w:hAnsi="Times New Roman" w:cs="Times New Roman"/>
                <w:sz w:val="28"/>
                <w:szCs w:val="28"/>
              </w:rPr>
              <w:t>5</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w:t>
            </w:r>
          </w:p>
        </w:tc>
        <w:tc>
          <w:tcPr>
            <w:tcW w:w="9639" w:type="dxa"/>
            <w:gridSpan w:val="3"/>
            <w:vAlign w:val="center"/>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На основании Указа Президента РФ от 05.05.1992 № 431 (ред. От 25.02.2003) «О мерах по социальной поддержке многодетных семей» и требования ст. 2 постановления Правительства РФ от 12.11.1999г. № 1242 «О порядке бесплатного посещения музеев лицами, не достигшим 18 лет». МБУК «Лениногорский краеведческий музей» установил, что последняя суббота каждого месяца – день бесплатного посещения лицам, не достигшим 18 лет. В список бесплатного посещения не входят коммерческие выставки. Право не распространяется на экскурсионно-лекционное обслуживание, музейные уроки, различные мероприятия.</w:t>
            </w:r>
          </w:p>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Льготным категориям населения во все рабочие для музея дни предоставляется бесплатный входной билет. Для получения бесплатного входного билета посетитель обязан представить документ, подтверждающий его право на получение льготы.</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Музейные работники РФ и РТ;</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Члены союза художников РФ и РТ;</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Ветераны Великой Отечественной войны и Труда;</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Герои Социалистического Труда;</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Герои Советского Союза;</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Герои Российской Федерации;</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инвалиды;</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дети – сироты;</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дети из малообеспеченных семей;</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члены многодетных семей;</w:t>
            </w:r>
          </w:p>
          <w:p w:rsidR="00184938" w:rsidRPr="003065CE" w:rsidRDefault="00184938" w:rsidP="00770D9A">
            <w:pPr>
              <w:spacing w:line="240" w:lineRule="auto"/>
              <w:ind w:firstLine="600"/>
              <w:jc w:val="both"/>
              <w:rPr>
                <w:rFonts w:ascii="Times New Roman" w:hAnsi="Times New Roman" w:cs="Times New Roman"/>
                <w:sz w:val="28"/>
                <w:szCs w:val="28"/>
              </w:rPr>
            </w:pPr>
            <w:r w:rsidRPr="003065CE">
              <w:rPr>
                <w:rFonts w:ascii="Times New Roman" w:hAnsi="Times New Roman" w:cs="Times New Roman"/>
                <w:sz w:val="28"/>
                <w:szCs w:val="28"/>
              </w:rPr>
              <w:t>- воины – интернационалисты;</w:t>
            </w:r>
          </w:p>
          <w:p w:rsidR="00184938" w:rsidRPr="003065CE" w:rsidRDefault="00184938" w:rsidP="00770D9A">
            <w:pPr>
              <w:spacing w:line="240" w:lineRule="auto"/>
              <w:ind w:firstLine="601"/>
              <w:rPr>
                <w:rFonts w:ascii="Times New Roman" w:hAnsi="Times New Roman"/>
                <w:sz w:val="28"/>
                <w:szCs w:val="28"/>
              </w:rPr>
            </w:pPr>
            <w:r w:rsidRPr="003065CE">
              <w:rPr>
                <w:rFonts w:ascii="Times New Roman" w:hAnsi="Times New Roman" w:cs="Times New Roman"/>
                <w:sz w:val="28"/>
                <w:szCs w:val="28"/>
              </w:rPr>
              <w:t xml:space="preserve">- солдаты – </w:t>
            </w:r>
            <w:proofErr w:type="spellStart"/>
            <w:r w:rsidRPr="003065CE">
              <w:rPr>
                <w:rFonts w:ascii="Times New Roman" w:hAnsi="Times New Roman" w:cs="Times New Roman"/>
                <w:sz w:val="28"/>
                <w:szCs w:val="28"/>
              </w:rPr>
              <w:t>срочники</w:t>
            </w:r>
            <w:proofErr w:type="spellEnd"/>
          </w:p>
        </w:tc>
      </w:tr>
      <w:tr w:rsidR="00184938" w:rsidRPr="003065CE" w:rsidTr="00770D9A">
        <w:trPr>
          <w:trHeight w:val="285"/>
        </w:trPr>
        <w:tc>
          <w:tcPr>
            <w:tcW w:w="10490" w:type="dxa"/>
            <w:gridSpan w:val="4"/>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cs="Times New Roman"/>
                <w:b/>
                <w:sz w:val="28"/>
                <w:szCs w:val="28"/>
              </w:rPr>
              <w:t>Муниципальное бюджетное учреждение «Централизованная библиотечная система» муниципального образования «Лениногорский муниципальный район» Республики Татарстан</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w:t>
            </w:r>
          </w:p>
        </w:tc>
        <w:tc>
          <w:tcPr>
            <w:tcW w:w="6096" w:type="dxa"/>
          </w:tcPr>
          <w:p w:rsidR="00184938" w:rsidRPr="003065CE" w:rsidRDefault="00184938" w:rsidP="00770D9A">
            <w:pPr>
              <w:spacing w:line="240" w:lineRule="auto"/>
              <w:rPr>
                <w:rFonts w:ascii="Times New Roman" w:hAnsi="Times New Roman" w:cs="Times New Roman"/>
                <w:sz w:val="28"/>
                <w:szCs w:val="28"/>
              </w:rPr>
            </w:pPr>
            <w:r w:rsidRPr="003065CE">
              <w:rPr>
                <w:rFonts w:ascii="Times New Roman" w:hAnsi="Times New Roman" w:cs="Times New Roman"/>
                <w:sz w:val="28"/>
                <w:szCs w:val="28"/>
              </w:rPr>
              <w:t>Ксерокопирование, 1 страница</w:t>
            </w:r>
          </w:p>
          <w:p w:rsidR="00184938" w:rsidRPr="003065CE" w:rsidRDefault="00184938" w:rsidP="00770D9A">
            <w:pPr>
              <w:spacing w:line="240" w:lineRule="auto"/>
              <w:rPr>
                <w:rFonts w:ascii="Times New Roman" w:hAnsi="Times New Roman" w:cs="Times New Roman"/>
                <w:sz w:val="28"/>
                <w:szCs w:val="28"/>
              </w:rPr>
            </w:pPr>
            <w:r w:rsidRPr="003065CE">
              <w:rPr>
                <w:rFonts w:ascii="Times New Roman" w:hAnsi="Times New Roman" w:cs="Times New Roman"/>
                <w:sz w:val="28"/>
                <w:szCs w:val="28"/>
              </w:rPr>
              <w:t>формат А</w:t>
            </w:r>
            <w:proofErr w:type="gramStart"/>
            <w:r w:rsidRPr="003065CE">
              <w:rPr>
                <w:rFonts w:ascii="Times New Roman" w:hAnsi="Times New Roman" w:cs="Times New Roman"/>
                <w:sz w:val="28"/>
                <w:szCs w:val="28"/>
              </w:rPr>
              <w:t>4</w:t>
            </w:r>
            <w:proofErr w:type="gramEnd"/>
            <w:r w:rsidRPr="003065CE">
              <w:rPr>
                <w:rFonts w:ascii="Times New Roman" w:hAnsi="Times New Roman" w:cs="Times New Roman"/>
                <w:sz w:val="28"/>
                <w:szCs w:val="28"/>
              </w:rPr>
              <w:t>;</w:t>
            </w:r>
          </w:p>
          <w:p w:rsidR="00184938" w:rsidRPr="003065CE" w:rsidRDefault="00184938" w:rsidP="00770D9A">
            <w:pPr>
              <w:spacing w:line="240" w:lineRule="auto"/>
              <w:rPr>
                <w:rFonts w:ascii="Times New Roman" w:hAnsi="Times New Roman" w:cs="Times New Roman"/>
                <w:sz w:val="28"/>
                <w:szCs w:val="28"/>
              </w:rPr>
            </w:pPr>
            <w:r w:rsidRPr="003065CE">
              <w:rPr>
                <w:rFonts w:ascii="Times New Roman" w:hAnsi="Times New Roman" w:cs="Times New Roman"/>
                <w:sz w:val="28"/>
                <w:szCs w:val="28"/>
              </w:rPr>
              <w:t>формат А3</w:t>
            </w:r>
          </w:p>
        </w:tc>
        <w:tc>
          <w:tcPr>
            <w:tcW w:w="1984" w:type="dxa"/>
          </w:tcPr>
          <w:p w:rsidR="00184938" w:rsidRPr="003065CE" w:rsidRDefault="00184938" w:rsidP="00770D9A">
            <w:pPr>
              <w:jc w:val="center"/>
              <w:rPr>
                <w:rFonts w:ascii="Times New Roman" w:hAnsi="Times New Roman" w:cs="Times New Roman"/>
                <w:sz w:val="28"/>
                <w:szCs w:val="28"/>
              </w:rPr>
            </w:pPr>
          </w:p>
          <w:p w:rsidR="00184938" w:rsidRPr="003065CE" w:rsidRDefault="00184938" w:rsidP="00770D9A">
            <w:pPr>
              <w:jc w:val="center"/>
              <w:rPr>
                <w:rFonts w:ascii="Times New Roman" w:hAnsi="Times New Roman" w:cs="Times New Roman"/>
                <w:sz w:val="28"/>
                <w:szCs w:val="28"/>
              </w:rPr>
            </w:pPr>
            <w:r w:rsidRPr="003065CE">
              <w:rPr>
                <w:rFonts w:ascii="Times New Roman" w:hAnsi="Times New Roman" w:cs="Times New Roman"/>
                <w:sz w:val="28"/>
                <w:szCs w:val="28"/>
              </w:rPr>
              <w:t>1 прогон</w:t>
            </w:r>
          </w:p>
        </w:tc>
        <w:tc>
          <w:tcPr>
            <w:tcW w:w="1559" w:type="dxa"/>
            <w:vAlign w:val="bottom"/>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12</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w:t>
            </w:r>
          </w:p>
        </w:tc>
        <w:tc>
          <w:tcPr>
            <w:tcW w:w="6096" w:type="dxa"/>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Сканирование текста</w:t>
            </w:r>
          </w:p>
        </w:tc>
        <w:tc>
          <w:tcPr>
            <w:tcW w:w="1984" w:type="dxa"/>
          </w:tcPr>
          <w:p w:rsidR="00184938" w:rsidRPr="003065CE" w:rsidRDefault="00184938" w:rsidP="00770D9A">
            <w:pPr>
              <w:jc w:val="center"/>
              <w:rPr>
                <w:rFonts w:ascii="Times New Roman" w:hAnsi="Times New Roman" w:cs="Times New Roman"/>
                <w:sz w:val="28"/>
                <w:szCs w:val="28"/>
              </w:rPr>
            </w:pPr>
            <w:r w:rsidRPr="003065CE">
              <w:rPr>
                <w:rFonts w:ascii="Times New Roman" w:hAnsi="Times New Roman" w:cs="Times New Roman"/>
                <w:sz w:val="28"/>
                <w:szCs w:val="28"/>
              </w:rPr>
              <w:t>1 страница</w:t>
            </w:r>
          </w:p>
        </w:tc>
        <w:tc>
          <w:tcPr>
            <w:tcW w:w="1559"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w:t>
            </w:r>
          </w:p>
        </w:tc>
        <w:tc>
          <w:tcPr>
            <w:tcW w:w="6096" w:type="dxa"/>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Поиск информации в электронных ресурсах и в информационно-телекоммуникационной сети «Интернет», доставка информации по электронной почте</w:t>
            </w:r>
          </w:p>
        </w:tc>
        <w:tc>
          <w:tcPr>
            <w:tcW w:w="1984" w:type="dxa"/>
          </w:tcPr>
          <w:p w:rsidR="00184938" w:rsidRPr="003065CE" w:rsidRDefault="00184938" w:rsidP="00770D9A">
            <w:pPr>
              <w:jc w:val="center"/>
              <w:rPr>
                <w:rFonts w:ascii="Times New Roman" w:eastAsia="Times New Roman" w:hAnsi="Times New Roman" w:cs="Times New Roman"/>
                <w:sz w:val="28"/>
                <w:szCs w:val="28"/>
                <w:lang w:eastAsia="ru-RU"/>
              </w:rPr>
            </w:pPr>
          </w:p>
          <w:p w:rsidR="00184938" w:rsidRPr="003065CE" w:rsidRDefault="00184938" w:rsidP="00770D9A">
            <w:pPr>
              <w:jc w:val="center"/>
              <w:rPr>
                <w:rFonts w:ascii="Times New Roman" w:hAnsi="Times New Roman" w:cs="Times New Roman"/>
                <w:sz w:val="28"/>
                <w:szCs w:val="28"/>
              </w:rPr>
            </w:pPr>
            <w:r w:rsidRPr="003065CE">
              <w:rPr>
                <w:rFonts w:ascii="Times New Roman" w:eastAsia="Times New Roman" w:hAnsi="Times New Roman" w:cs="Times New Roman"/>
                <w:sz w:val="28"/>
                <w:szCs w:val="28"/>
                <w:lang w:eastAsia="ru-RU"/>
              </w:rPr>
              <w:t>1 тема</w:t>
            </w:r>
          </w:p>
        </w:tc>
        <w:tc>
          <w:tcPr>
            <w:tcW w:w="1559"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26</w:t>
            </w:r>
          </w:p>
        </w:tc>
      </w:tr>
      <w:tr w:rsidR="00184938" w:rsidRPr="003065CE" w:rsidTr="00770D9A">
        <w:trPr>
          <w:trHeight w:val="554"/>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lastRenderedPageBreak/>
              <w:t>4.</w:t>
            </w:r>
          </w:p>
        </w:tc>
        <w:tc>
          <w:tcPr>
            <w:tcW w:w="6096" w:type="dxa"/>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Оформление (изготовление) постоянного и разового читательского билета</w:t>
            </w:r>
          </w:p>
        </w:tc>
        <w:tc>
          <w:tcPr>
            <w:tcW w:w="1984" w:type="dxa"/>
            <w:vAlign w:val="center"/>
          </w:tcPr>
          <w:p w:rsidR="00184938" w:rsidRPr="003065CE" w:rsidRDefault="00184938" w:rsidP="00770D9A">
            <w:pPr>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w:t>
            </w:r>
          </w:p>
        </w:tc>
        <w:tc>
          <w:tcPr>
            <w:tcW w:w="6096" w:type="dxa"/>
            <w:vAlign w:val="center"/>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 xml:space="preserve"> Выдача книг на «Ночной абонемент»</w:t>
            </w:r>
          </w:p>
        </w:tc>
        <w:tc>
          <w:tcPr>
            <w:tcW w:w="1984" w:type="dxa"/>
          </w:tcPr>
          <w:p w:rsidR="00184938" w:rsidRPr="003065CE" w:rsidRDefault="00184938" w:rsidP="00770D9A">
            <w:pPr>
              <w:jc w:val="center"/>
              <w:rPr>
                <w:rFonts w:ascii="Times New Roman" w:eastAsia="Times New Roman" w:hAnsi="Times New Roman" w:cs="Times New Roman"/>
                <w:sz w:val="28"/>
                <w:szCs w:val="28"/>
                <w:lang w:eastAsia="ru-RU"/>
              </w:rPr>
            </w:pPr>
            <w:r w:rsidRPr="003065CE">
              <w:rPr>
                <w:rFonts w:ascii="Times New Roman" w:eastAsia="Times New Roman" w:hAnsi="Times New Roman" w:cs="Times New Roman"/>
                <w:sz w:val="28"/>
                <w:szCs w:val="28"/>
                <w:lang w:eastAsia="ru-RU"/>
              </w:rPr>
              <w:t>1 книга</w:t>
            </w:r>
          </w:p>
          <w:p w:rsidR="00184938" w:rsidRPr="003065CE" w:rsidRDefault="00184938" w:rsidP="00770D9A">
            <w:pPr>
              <w:jc w:val="center"/>
              <w:rPr>
                <w:rFonts w:ascii="Times New Roman" w:hAnsi="Times New Roman" w:cs="Times New Roman"/>
                <w:sz w:val="28"/>
                <w:szCs w:val="28"/>
              </w:rPr>
            </w:pPr>
            <w:r w:rsidRPr="003065CE">
              <w:rPr>
                <w:rFonts w:ascii="Times New Roman" w:eastAsia="Times New Roman" w:hAnsi="Times New Roman" w:cs="Times New Roman"/>
                <w:sz w:val="28"/>
                <w:szCs w:val="28"/>
                <w:lang w:eastAsia="ru-RU"/>
              </w:rPr>
              <w:t>1 журнал</w:t>
            </w:r>
          </w:p>
        </w:tc>
        <w:tc>
          <w:tcPr>
            <w:tcW w:w="1559"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w:t>
            </w:r>
          </w:p>
        </w:tc>
      </w:tr>
      <w:tr w:rsidR="00184938" w:rsidRPr="003065CE" w:rsidTr="00770D9A">
        <w:trPr>
          <w:trHeight w:val="306"/>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6.</w:t>
            </w:r>
          </w:p>
        </w:tc>
        <w:tc>
          <w:tcPr>
            <w:tcW w:w="6096" w:type="dxa"/>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 xml:space="preserve"> Набор текста на компьютере</w:t>
            </w:r>
          </w:p>
        </w:tc>
        <w:tc>
          <w:tcPr>
            <w:tcW w:w="1984" w:type="dxa"/>
          </w:tcPr>
          <w:p w:rsidR="00184938" w:rsidRPr="003065CE" w:rsidRDefault="00184938" w:rsidP="00770D9A">
            <w:pPr>
              <w:jc w:val="center"/>
              <w:rPr>
                <w:rFonts w:ascii="Times New Roman" w:hAnsi="Times New Roman" w:cs="Times New Roman"/>
                <w:sz w:val="28"/>
                <w:szCs w:val="28"/>
              </w:rPr>
            </w:pPr>
            <w:r w:rsidRPr="003065CE">
              <w:rPr>
                <w:rFonts w:ascii="Times New Roman" w:hAnsi="Times New Roman" w:cs="Times New Roman"/>
                <w:sz w:val="28"/>
                <w:szCs w:val="28"/>
              </w:rPr>
              <w:t>1 страница</w:t>
            </w:r>
          </w:p>
        </w:tc>
        <w:tc>
          <w:tcPr>
            <w:tcW w:w="1559"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25</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7.</w:t>
            </w:r>
          </w:p>
        </w:tc>
        <w:tc>
          <w:tcPr>
            <w:tcW w:w="6096" w:type="dxa"/>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 xml:space="preserve"> Распечатка на принтере</w:t>
            </w:r>
          </w:p>
        </w:tc>
        <w:tc>
          <w:tcPr>
            <w:tcW w:w="1984" w:type="dxa"/>
          </w:tcPr>
          <w:p w:rsidR="00184938" w:rsidRPr="003065CE" w:rsidRDefault="00184938" w:rsidP="00770D9A">
            <w:pPr>
              <w:jc w:val="center"/>
              <w:rPr>
                <w:rFonts w:ascii="Times New Roman" w:hAnsi="Times New Roman" w:cs="Times New Roman"/>
                <w:sz w:val="28"/>
                <w:szCs w:val="28"/>
              </w:rPr>
            </w:pPr>
            <w:r w:rsidRPr="003065CE">
              <w:rPr>
                <w:rFonts w:ascii="Times New Roman" w:hAnsi="Times New Roman" w:cs="Times New Roman"/>
                <w:sz w:val="28"/>
                <w:szCs w:val="28"/>
              </w:rPr>
              <w:t>1 страница</w:t>
            </w:r>
          </w:p>
        </w:tc>
        <w:tc>
          <w:tcPr>
            <w:tcW w:w="1559"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6</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8.</w:t>
            </w:r>
          </w:p>
        </w:tc>
        <w:tc>
          <w:tcPr>
            <w:tcW w:w="6096" w:type="dxa"/>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Организация и проведение культурно-массовых мероприятий:</w:t>
            </w:r>
          </w:p>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 в дни школьных каникул</w:t>
            </w:r>
          </w:p>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 новогодние утренники</w:t>
            </w:r>
          </w:p>
        </w:tc>
        <w:tc>
          <w:tcPr>
            <w:tcW w:w="1984" w:type="dxa"/>
            <w:vAlign w:val="center"/>
          </w:tcPr>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человек</w:t>
            </w:r>
          </w:p>
        </w:tc>
        <w:tc>
          <w:tcPr>
            <w:tcW w:w="1559" w:type="dxa"/>
            <w:vAlign w:val="bottom"/>
          </w:tcPr>
          <w:p w:rsidR="00184938" w:rsidRPr="003065CE" w:rsidRDefault="00184938" w:rsidP="00770D9A">
            <w:pPr>
              <w:spacing w:line="240" w:lineRule="auto"/>
              <w:jc w:val="center"/>
              <w:rPr>
                <w:rFonts w:ascii="Times New Roman" w:hAnsi="Times New Roman" w:cs="Times New Roman"/>
                <w:sz w:val="28"/>
                <w:szCs w:val="28"/>
              </w:rPr>
            </w:pPr>
          </w:p>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30</w:t>
            </w:r>
          </w:p>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80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9.</w:t>
            </w:r>
          </w:p>
        </w:tc>
        <w:tc>
          <w:tcPr>
            <w:tcW w:w="6096" w:type="dxa"/>
          </w:tcPr>
          <w:p w:rsidR="00184938" w:rsidRPr="003065CE" w:rsidRDefault="00184938" w:rsidP="00770D9A">
            <w:pPr>
              <w:spacing w:line="240" w:lineRule="auto"/>
              <w:rPr>
                <w:rFonts w:ascii="Times New Roman" w:hAnsi="Times New Roman" w:cs="Times New Roman"/>
                <w:sz w:val="28"/>
                <w:szCs w:val="28"/>
              </w:rPr>
            </w:pPr>
            <w:r w:rsidRPr="003065CE">
              <w:rPr>
                <w:rFonts w:ascii="Times New Roman" w:hAnsi="Times New Roman" w:cs="Times New Roman"/>
                <w:sz w:val="28"/>
                <w:szCs w:val="28"/>
              </w:rPr>
              <w:t>Организация и проведение мероприятий в рамках программы «Пушкинская карта»:</w:t>
            </w:r>
          </w:p>
          <w:p w:rsidR="00184938" w:rsidRPr="003065CE" w:rsidRDefault="00184938" w:rsidP="00770D9A">
            <w:pPr>
              <w:spacing w:line="240" w:lineRule="auto"/>
              <w:rPr>
                <w:rFonts w:ascii="Times New Roman" w:hAnsi="Times New Roman" w:cs="Times New Roman"/>
                <w:sz w:val="28"/>
                <w:szCs w:val="28"/>
              </w:rPr>
            </w:pPr>
            <w:r w:rsidRPr="003065CE">
              <w:rPr>
                <w:rFonts w:ascii="Times New Roman" w:hAnsi="Times New Roman" w:cs="Times New Roman"/>
                <w:sz w:val="28"/>
                <w:szCs w:val="28"/>
              </w:rPr>
              <w:t>- тематические мероприятия;</w:t>
            </w:r>
          </w:p>
          <w:p w:rsidR="00184938" w:rsidRPr="003065CE" w:rsidRDefault="00184938" w:rsidP="00770D9A">
            <w:pPr>
              <w:spacing w:line="240" w:lineRule="auto"/>
              <w:rPr>
                <w:rFonts w:ascii="Times New Roman" w:hAnsi="Times New Roman" w:cs="Times New Roman"/>
                <w:sz w:val="28"/>
                <w:szCs w:val="28"/>
              </w:rPr>
            </w:pPr>
            <w:r w:rsidRPr="003065CE">
              <w:rPr>
                <w:rFonts w:ascii="Times New Roman" w:hAnsi="Times New Roman" w:cs="Times New Roman"/>
                <w:sz w:val="28"/>
                <w:szCs w:val="28"/>
              </w:rPr>
              <w:t>- творческие мастер-классы по изобразительному и декоративно-прикладному искусству</w:t>
            </w:r>
          </w:p>
        </w:tc>
        <w:tc>
          <w:tcPr>
            <w:tcW w:w="1984" w:type="dxa"/>
          </w:tcPr>
          <w:p w:rsidR="00184938" w:rsidRPr="003065CE" w:rsidRDefault="00184938" w:rsidP="00770D9A">
            <w:pPr>
              <w:spacing w:line="240" w:lineRule="auto"/>
              <w:jc w:val="center"/>
              <w:rPr>
                <w:rFonts w:ascii="Times New Roman" w:hAnsi="Times New Roman" w:cs="Times New Roman"/>
                <w:sz w:val="28"/>
                <w:szCs w:val="28"/>
              </w:rPr>
            </w:pPr>
          </w:p>
          <w:p w:rsidR="00184938" w:rsidRPr="003065CE" w:rsidRDefault="00184938" w:rsidP="00770D9A">
            <w:pPr>
              <w:spacing w:line="240" w:lineRule="auto"/>
              <w:jc w:val="center"/>
              <w:rPr>
                <w:rFonts w:ascii="Times New Roman" w:hAnsi="Times New Roman" w:cs="Times New Roman"/>
                <w:sz w:val="28"/>
                <w:szCs w:val="28"/>
              </w:rPr>
            </w:pP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билет/чел.</w:t>
            </w:r>
          </w:p>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sz w:val="28"/>
                <w:szCs w:val="28"/>
              </w:rPr>
              <w:t>1 билет/чел.</w:t>
            </w:r>
          </w:p>
        </w:tc>
        <w:tc>
          <w:tcPr>
            <w:tcW w:w="1559" w:type="dxa"/>
          </w:tcPr>
          <w:p w:rsidR="00184938" w:rsidRPr="003065CE" w:rsidRDefault="00184938" w:rsidP="00770D9A">
            <w:pPr>
              <w:spacing w:line="240" w:lineRule="auto"/>
              <w:jc w:val="center"/>
              <w:rPr>
                <w:rFonts w:ascii="Times New Roman" w:hAnsi="Times New Roman" w:cs="Times New Roman"/>
                <w:sz w:val="28"/>
                <w:szCs w:val="28"/>
              </w:rPr>
            </w:pPr>
          </w:p>
          <w:p w:rsidR="00184938" w:rsidRPr="003065CE" w:rsidRDefault="00184938" w:rsidP="00770D9A">
            <w:pPr>
              <w:spacing w:line="240" w:lineRule="auto"/>
              <w:jc w:val="center"/>
              <w:rPr>
                <w:rFonts w:ascii="Times New Roman" w:hAnsi="Times New Roman" w:cs="Times New Roman"/>
                <w:sz w:val="28"/>
                <w:szCs w:val="28"/>
              </w:rPr>
            </w:pPr>
          </w:p>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80</w:t>
            </w:r>
          </w:p>
          <w:p w:rsidR="00184938" w:rsidRPr="003065CE" w:rsidRDefault="00184938" w:rsidP="00770D9A">
            <w:pPr>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150</w:t>
            </w:r>
          </w:p>
        </w:tc>
      </w:tr>
      <w:tr w:rsidR="00184938" w:rsidRPr="003065CE" w:rsidTr="00770D9A">
        <w:trPr>
          <w:trHeight w:val="285"/>
        </w:trPr>
        <w:tc>
          <w:tcPr>
            <w:tcW w:w="851"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w:t>
            </w:r>
          </w:p>
        </w:tc>
        <w:tc>
          <w:tcPr>
            <w:tcW w:w="9639" w:type="dxa"/>
            <w:gridSpan w:val="3"/>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cs="Times New Roman"/>
                <w:sz w:val="28"/>
                <w:szCs w:val="28"/>
              </w:rPr>
              <w:t>Библиотечные работники, ветераны Великой Отечественной войны, ветераны Труда, участники боевых действий в Афганистане и Чечне, инвалиды, дети-сироты, члены многодетных семей в библиотеках МБУ «ЦБС» муниципального образования «Лениногорский муниципальный район» обслуживаются бесплатно</w:t>
            </w:r>
          </w:p>
        </w:tc>
      </w:tr>
      <w:tr w:rsidR="00184938" w:rsidRPr="003065CE" w:rsidTr="00770D9A">
        <w:trPr>
          <w:trHeight w:val="495"/>
        </w:trPr>
        <w:tc>
          <w:tcPr>
            <w:tcW w:w="10490" w:type="dxa"/>
            <w:gridSpan w:val="4"/>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cs="Times New Roman"/>
                <w:b/>
                <w:sz w:val="28"/>
                <w:szCs w:val="28"/>
              </w:rPr>
              <w:t xml:space="preserve">Муниципальная бюджетная организация дополнительного образования «Лениногорская детская художественная школа имени </w:t>
            </w:r>
            <w:proofErr w:type="spellStart"/>
            <w:r w:rsidRPr="003065CE">
              <w:rPr>
                <w:rFonts w:ascii="Times New Roman" w:hAnsi="Times New Roman" w:cs="Times New Roman"/>
                <w:b/>
                <w:sz w:val="28"/>
                <w:szCs w:val="28"/>
              </w:rPr>
              <w:t>М.Х.Хаердинова</w:t>
            </w:r>
            <w:proofErr w:type="spellEnd"/>
            <w:r w:rsidRPr="003065CE">
              <w:rPr>
                <w:rFonts w:ascii="Times New Roman" w:hAnsi="Times New Roman" w:cs="Times New Roman"/>
                <w:b/>
                <w:sz w:val="28"/>
                <w:szCs w:val="28"/>
              </w:rPr>
              <w:t>»</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pacing w:val="-1"/>
                <w:sz w:val="28"/>
                <w:szCs w:val="28"/>
              </w:rPr>
              <w:t xml:space="preserve">Обучение </w:t>
            </w:r>
            <w:r w:rsidRPr="003065CE">
              <w:rPr>
                <w:rFonts w:ascii="Times New Roman" w:hAnsi="Times New Roman" w:cs="Times New Roman"/>
                <w:sz w:val="28"/>
                <w:szCs w:val="28"/>
              </w:rPr>
              <w:t xml:space="preserve">детей и взрослых </w:t>
            </w:r>
            <w:r w:rsidRPr="003065CE">
              <w:rPr>
                <w:rFonts w:ascii="Times New Roman" w:hAnsi="Times New Roman" w:cs="Times New Roman"/>
                <w:spacing w:val="-1"/>
                <w:sz w:val="28"/>
                <w:szCs w:val="28"/>
              </w:rPr>
              <w:t xml:space="preserve">в дополнительных платных </w:t>
            </w:r>
            <w:r w:rsidRPr="003065CE">
              <w:rPr>
                <w:rFonts w:ascii="Times New Roman" w:hAnsi="Times New Roman" w:cs="Times New Roman"/>
                <w:sz w:val="28"/>
                <w:szCs w:val="28"/>
              </w:rPr>
              <w:t>группах на хозрасчётной основе по дополнительным общеразвивающим программам в области искусств</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lang w:eastAsia="ru-RU" w:bidi="ru-RU"/>
              </w:rPr>
              <w:t>24 урока в месяц/ 1 чел. (1 урок- 30 мин).</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1200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2.</w:t>
            </w:r>
          </w:p>
        </w:tc>
        <w:tc>
          <w:tcPr>
            <w:tcW w:w="6096" w:type="dxa"/>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творческие встречи, семинары, конференции</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билет/чел.</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150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3.</w:t>
            </w:r>
          </w:p>
        </w:tc>
        <w:tc>
          <w:tcPr>
            <w:tcW w:w="6096" w:type="dxa"/>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14- 22 лет): выставки</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билет/чел.</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50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6096" w:type="dxa"/>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14- 22 лет): творческие мастер-классы для населения по изобразительному и декоративн</w:t>
            </w:r>
            <w:proofErr w:type="gramStart"/>
            <w:r w:rsidRPr="003065CE">
              <w:rPr>
                <w:rFonts w:ascii="Times New Roman" w:hAnsi="Times New Roman"/>
                <w:sz w:val="28"/>
                <w:szCs w:val="28"/>
              </w:rPr>
              <w:t>о-</w:t>
            </w:r>
            <w:proofErr w:type="gramEnd"/>
            <w:r w:rsidRPr="003065CE">
              <w:rPr>
                <w:rFonts w:ascii="Times New Roman" w:hAnsi="Times New Roman"/>
                <w:sz w:val="28"/>
                <w:szCs w:val="28"/>
              </w:rPr>
              <w:t xml:space="preserve"> прикладному искусству </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билет/чел.</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300</w:t>
            </w:r>
          </w:p>
        </w:tc>
      </w:tr>
      <w:tr w:rsidR="00184938" w:rsidRPr="003065CE" w:rsidTr="00770D9A">
        <w:trPr>
          <w:trHeight w:val="823"/>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9639" w:type="dxa"/>
            <w:gridSpan w:val="3"/>
          </w:tcPr>
          <w:p w:rsidR="00184938" w:rsidRPr="003065CE" w:rsidRDefault="00184938" w:rsidP="00770D9A">
            <w:pPr>
              <w:spacing w:line="240" w:lineRule="auto"/>
              <w:jc w:val="both"/>
              <w:rPr>
                <w:rFonts w:ascii="Times New Roman" w:hAnsi="Times New Roman" w:cs="Times New Roman"/>
                <w:b/>
                <w:sz w:val="28"/>
                <w:szCs w:val="28"/>
              </w:rPr>
            </w:pPr>
            <w:r w:rsidRPr="003065CE">
              <w:rPr>
                <w:rFonts w:ascii="Times New Roman" w:hAnsi="Times New Roman" w:cs="Times New Roman"/>
                <w:b/>
                <w:sz w:val="28"/>
                <w:szCs w:val="28"/>
              </w:rPr>
              <w:t>От 100% оплаты освобождаются:</w:t>
            </w:r>
          </w:p>
          <w:p w:rsidR="00184938" w:rsidRPr="003065CE" w:rsidRDefault="00184938" w:rsidP="00770D9A">
            <w:pPr>
              <w:pStyle w:val="a4"/>
              <w:numPr>
                <w:ilvl w:val="0"/>
                <w:numId w:val="32"/>
              </w:numPr>
              <w:spacing w:line="240" w:lineRule="auto"/>
              <w:ind w:left="459"/>
              <w:jc w:val="both"/>
              <w:rPr>
                <w:rFonts w:ascii="Times New Roman" w:hAnsi="Times New Roman" w:cs="Times New Roman"/>
                <w:sz w:val="28"/>
                <w:szCs w:val="28"/>
              </w:rPr>
            </w:pPr>
            <w:r w:rsidRPr="003065CE">
              <w:rPr>
                <w:rFonts w:ascii="Times New Roman" w:hAnsi="Times New Roman" w:cs="Times New Roman"/>
                <w:sz w:val="28"/>
                <w:szCs w:val="28"/>
              </w:rPr>
              <w:t>дети-сироты; дети-инвалиды;</w:t>
            </w:r>
          </w:p>
          <w:p w:rsidR="00184938" w:rsidRPr="003065CE" w:rsidRDefault="00184938" w:rsidP="00770D9A">
            <w:pPr>
              <w:pStyle w:val="a4"/>
              <w:numPr>
                <w:ilvl w:val="0"/>
                <w:numId w:val="32"/>
              </w:numPr>
              <w:spacing w:line="240" w:lineRule="auto"/>
              <w:ind w:left="459"/>
              <w:jc w:val="both"/>
              <w:rPr>
                <w:rFonts w:ascii="Times New Roman" w:hAnsi="Times New Roman" w:cs="Times New Roman"/>
                <w:sz w:val="28"/>
                <w:szCs w:val="28"/>
              </w:rPr>
            </w:pPr>
            <w:r w:rsidRPr="003065CE">
              <w:rPr>
                <w:rFonts w:ascii="Times New Roman" w:hAnsi="Times New Roman" w:cs="Times New Roman"/>
                <w:sz w:val="28"/>
                <w:szCs w:val="28"/>
              </w:rPr>
              <w:t xml:space="preserve">дети, один из родителей которых имеет </w:t>
            </w:r>
            <w:r w:rsidRPr="003065CE">
              <w:rPr>
                <w:rFonts w:ascii="Times New Roman" w:hAnsi="Times New Roman" w:cs="Times New Roman"/>
                <w:spacing w:val="3"/>
                <w:sz w:val="28"/>
                <w:szCs w:val="28"/>
              </w:rPr>
              <w:t xml:space="preserve">инвалидность </w:t>
            </w:r>
            <w:r w:rsidRPr="003065CE">
              <w:rPr>
                <w:rFonts w:ascii="Times New Roman" w:hAnsi="Times New Roman" w:cs="Times New Roman"/>
                <w:spacing w:val="3"/>
                <w:sz w:val="28"/>
                <w:szCs w:val="28"/>
                <w:lang w:val="en-US"/>
              </w:rPr>
              <w:t>I</w:t>
            </w:r>
            <w:r w:rsidRPr="003065CE">
              <w:rPr>
                <w:rFonts w:ascii="Times New Roman" w:hAnsi="Times New Roman" w:cs="Times New Roman"/>
                <w:spacing w:val="3"/>
                <w:sz w:val="28"/>
                <w:szCs w:val="28"/>
              </w:rPr>
              <w:t xml:space="preserve"> или </w:t>
            </w:r>
            <w:r w:rsidRPr="003065CE">
              <w:rPr>
                <w:rFonts w:ascii="Times New Roman" w:hAnsi="Times New Roman" w:cs="Times New Roman"/>
                <w:spacing w:val="3"/>
                <w:sz w:val="28"/>
                <w:szCs w:val="28"/>
                <w:lang w:val="en-US"/>
              </w:rPr>
              <w:t>II</w:t>
            </w:r>
            <w:r w:rsidRPr="003065CE">
              <w:rPr>
                <w:rFonts w:ascii="Times New Roman" w:hAnsi="Times New Roman" w:cs="Times New Roman"/>
                <w:spacing w:val="3"/>
                <w:sz w:val="28"/>
                <w:szCs w:val="28"/>
              </w:rPr>
              <w:t xml:space="preserve"> группы.</w:t>
            </w:r>
          </w:p>
          <w:p w:rsidR="00184938" w:rsidRPr="003065CE" w:rsidRDefault="00184938" w:rsidP="00770D9A">
            <w:pPr>
              <w:spacing w:line="240" w:lineRule="auto"/>
              <w:ind w:right="1061"/>
              <w:contextualSpacing/>
              <w:jc w:val="both"/>
              <w:rPr>
                <w:rFonts w:ascii="Times New Roman" w:eastAsia="Times New Roman" w:hAnsi="Times New Roman" w:cs="Times New Roman"/>
                <w:sz w:val="28"/>
                <w:szCs w:val="28"/>
                <w:lang w:val="tt-RU" w:eastAsia="ru-RU"/>
              </w:rPr>
            </w:pPr>
            <w:r w:rsidRPr="003065CE">
              <w:rPr>
                <w:rFonts w:ascii="Times New Roman" w:eastAsia="Times New Roman" w:hAnsi="Times New Roman" w:cs="Times New Roman"/>
                <w:b/>
                <w:sz w:val="28"/>
                <w:szCs w:val="28"/>
                <w:lang w:val="tt-RU" w:eastAsia="ru-RU"/>
              </w:rPr>
              <w:t>15 %  предоставляется</w:t>
            </w:r>
            <w:r w:rsidRPr="003065CE">
              <w:rPr>
                <w:rFonts w:ascii="Times New Roman" w:eastAsia="Times New Roman" w:hAnsi="Times New Roman" w:cs="Times New Roman"/>
                <w:b/>
                <w:sz w:val="28"/>
                <w:szCs w:val="28"/>
                <w:lang w:eastAsia="ru-RU"/>
              </w:rPr>
              <w:t>:</w:t>
            </w:r>
          </w:p>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детям из многодетных семей (3 детей).</w:t>
            </w:r>
          </w:p>
          <w:p w:rsidR="00184938" w:rsidRPr="003065CE" w:rsidRDefault="00184938" w:rsidP="00770D9A">
            <w:pPr>
              <w:spacing w:line="240" w:lineRule="auto"/>
              <w:contextualSpacing/>
              <w:jc w:val="both"/>
              <w:rPr>
                <w:rFonts w:ascii="Times New Roman" w:eastAsia="Times New Roman" w:hAnsi="Times New Roman" w:cs="Times New Roman"/>
                <w:sz w:val="28"/>
                <w:szCs w:val="28"/>
                <w:lang w:eastAsia="ru-RU"/>
              </w:rPr>
            </w:pPr>
            <w:r w:rsidRPr="003065CE">
              <w:rPr>
                <w:rFonts w:ascii="Times New Roman" w:eastAsia="Times New Roman" w:hAnsi="Times New Roman" w:cs="Times New Roman"/>
                <w:b/>
                <w:sz w:val="28"/>
                <w:szCs w:val="28"/>
                <w:lang w:eastAsia="ru-RU"/>
              </w:rPr>
              <w:lastRenderedPageBreak/>
              <w:t>при наличии в семье двух детей и более:</w:t>
            </w:r>
          </w:p>
          <w:p w:rsidR="00184938" w:rsidRPr="003065CE" w:rsidRDefault="00184938" w:rsidP="00770D9A">
            <w:pPr>
              <w:spacing w:line="240" w:lineRule="auto"/>
              <w:contextualSpacing/>
              <w:jc w:val="both"/>
              <w:rPr>
                <w:rFonts w:ascii="Times New Roman" w:hAnsi="Times New Roman" w:cs="Times New Roman"/>
                <w:sz w:val="28"/>
                <w:szCs w:val="28"/>
              </w:rPr>
            </w:pPr>
            <w:proofErr w:type="gramStart"/>
            <w:r w:rsidRPr="003065CE">
              <w:rPr>
                <w:rFonts w:ascii="Times New Roman" w:hAnsi="Times New Roman" w:cs="Times New Roman"/>
                <w:sz w:val="28"/>
                <w:szCs w:val="28"/>
              </w:rPr>
              <w:t>обучающихся в платных группах: за первого ребёнка оплата 100%, за второго и последующих 50%.</w:t>
            </w:r>
            <w:proofErr w:type="gramEnd"/>
          </w:p>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cs="Times New Roman"/>
                <w:spacing w:val="4"/>
                <w:sz w:val="28"/>
                <w:szCs w:val="28"/>
              </w:rPr>
              <w:t>Размер о</w:t>
            </w:r>
            <w:r w:rsidRPr="003065CE">
              <w:rPr>
                <w:rFonts w:ascii="Times New Roman" w:hAnsi="Times New Roman" w:cs="Times New Roman"/>
                <w:spacing w:val="-1"/>
                <w:sz w:val="28"/>
                <w:szCs w:val="28"/>
              </w:rPr>
              <w:t xml:space="preserve">платы   в платных группах на   хозрасчетной   основе устанавливается с учетом праздничных и каникулярных дней. </w:t>
            </w:r>
            <w:r w:rsidRPr="003065CE">
              <w:rPr>
                <w:rFonts w:ascii="Times New Roman" w:hAnsi="Times New Roman" w:cs="Times New Roman"/>
                <w:spacing w:val="3"/>
                <w:sz w:val="28"/>
                <w:szCs w:val="28"/>
              </w:rPr>
              <w:t xml:space="preserve">В случае отсутствия ребенка на занятиях по болезни (справка из </w:t>
            </w:r>
            <w:r w:rsidRPr="003065CE">
              <w:rPr>
                <w:rFonts w:ascii="Times New Roman" w:hAnsi="Times New Roman" w:cs="Times New Roman"/>
                <w:spacing w:val="2"/>
                <w:sz w:val="28"/>
                <w:szCs w:val="28"/>
              </w:rPr>
              <w:t xml:space="preserve">медицинского   учреждения) сроком   до   одного   месяца, пропущенные   занятия </w:t>
            </w:r>
            <w:r w:rsidRPr="003065CE">
              <w:rPr>
                <w:rFonts w:ascii="Times New Roman" w:hAnsi="Times New Roman" w:cs="Times New Roman"/>
                <w:spacing w:val="11"/>
                <w:sz w:val="28"/>
                <w:szCs w:val="28"/>
              </w:rPr>
              <w:t xml:space="preserve">проводятся дополнительно по согласованию сторон. В </w:t>
            </w:r>
            <w:r w:rsidRPr="003065CE">
              <w:rPr>
                <w:rFonts w:ascii="Times New Roman" w:hAnsi="Times New Roman" w:cs="Times New Roman"/>
                <w:spacing w:val="7"/>
                <w:sz w:val="28"/>
                <w:szCs w:val="28"/>
              </w:rPr>
              <w:t xml:space="preserve">случае отсутствия ребенка на занятиях по болезни (справка из </w:t>
            </w:r>
            <w:r w:rsidRPr="003065CE">
              <w:rPr>
                <w:rFonts w:ascii="Times New Roman" w:hAnsi="Times New Roman" w:cs="Times New Roman"/>
                <w:spacing w:val="3"/>
                <w:sz w:val="28"/>
                <w:szCs w:val="28"/>
              </w:rPr>
              <w:t xml:space="preserve">медицинского учреждения) сроком один месяц и более, оплата </w:t>
            </w:r>
            <w:r w:rsidRPr="003065CE">
              <w:rPr>
                <w:rFonts w:ascii="Times New Roman" w:hAnsi="Times New Roman" w:cs="Times New Roman"/>
                <w:sz w:val="28"/>
                <w:szCs w:val="28"/>
              </w:rPr>
              <w:t>не вносится.</w:t>
            </w:r>
          </w:p>
        </w:tc>
      </w:tr>
      <w:tr w:rsidR="00184938" w:rsidRPr="003065CE" w:rsidTr="00770D9A">
        <w:trPr>
          <w:trHeight w:val="628"/>
        </w:trPr>
        <w:tc>
          <w:tcPr>
            <w:tcW w:w="10490" w:type="dxa"/>
            <w:gridSpan w:val="4"/>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cs="Times New Roman"/>
                <w:b/>
                <w:sz w:val="28"/>
                <w:szCs w:val="28"/>
              </w:rPr>
              <w:lastRenderedPageBreak/>
              <w:t xml:space="preserve">Муниципальное бюджетное учреждение дополнительного образования «Лениногорская детская музыкальная школа имени </w:t>
            </w:r>
            <w:proofErr w:type="spellStart"/>
            <w:r w:rsidRPr="003065CE">
              <w:rPr>
                <w:rFonts w:ascii="Times New Roman" w:hAnsi="Times New Roman" w:cs="Times New Roman"/>
                <w:b/>
                <w:sz w:val="28"/>
                <w:szCs w:val="28"/>
              </w:rPr>
              <w:t>Н.М.Кудашева</w:t>
            </w:r>
            <w:proofErr w:type="spellEnd"/>
            <w:r w:rsidRPr="003065CE">
              <w:rPr>
                <w:rFonts w:ascii="Times New Roman" w:hAnsi="Times New Roman" w:cs="Times New Roman"/>
                <w:b/>
                <w:sz w:val="28"/>
                <w:szCs w:val="28"/>
              </w:rPr>
              <w:t>»</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6096" w:type="dxa"/>
            <w:vAlign w:val="center"/>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Подготовительная группа (дошкольники)</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в месяц 8 занятий по </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30 мин.</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2100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2.</w:t>
            </w:r>
          </w:p>
        </w:tc>
        <w:tc>
          <w:tcPr>
            <w:tcW w:w="6096" w:type="dxa"/>
            <w:vAlign w:val="center"/>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Оказание дополнительных платных образовательных услуг (дети, взрослые)</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 xml:space="preserve">в месяц 4 занятия по </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60 мин.</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2100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3.</w:t>
            </w:r>
          </w:p>
        </w:tc>
        <w:tc>
          <w:tcPr>
            <w:tcW w:w="6096" w:type="dxa"/>
            <w:vAlign w:val="center"/>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Прокат музыкальных инструментов (год выпуска)</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месяц</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250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6096" w:type="dxa"/>
            <w:vAlign w:val="center"/>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Прокат сценического костюма</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день</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6096" w:type="dxa"/>
            <w:vAlign w:val="center"/>
          </w:tcPr>
          <w:p w:rsidR="00184938" w:rsidRPr="003065CE" w:rsidRDefault="00184938" w:rsidP="00770D9A">
            <w:pPr>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Аренда актового зала, площадь 122,6 м²</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час</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2500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6.</w:t>
            </w:r>
          </w:p>
        </w:tc>
        <w:tc>
          <w:tcPr>
            <w:tcW w:w="6096" w:type="dxa"/>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(концерты)</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посещение\ билет</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300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7.</w:t>
            </w:r>
          </w:p>
        </w:tc>
        <w:tc>
          <w:tcPr>
            <w:tcW w:w="6096" w:type="dxa"/>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(мастер – классы)</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посещение\ билет</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150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8.</w:t>
            </w:r>
          </w:p>
        </w:tc>
        <w:tc>
          <w:tcPr>
            <w:tcW w:w="6096" w:type="dxa"/>
          </w:tcPr>
          <w:p w:rsidR="00184938" w:rsidRPr="003065CE" w:rsidRDefault="00184938" w:rsidP="00770D9A">
            <w:pPr>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14-22 лет) тематические мероприятия (лектории)</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посещение\ билет</w:t>
            </w:r>
          </w:p>
        </w:tc>
        <w:tc>
          <w:tcPr>
            <w:tcW w:w="1559"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200</w:t>
            </w:r>
          </w:p>
        </w:tc>
      </w:tr>
      <w:tr w:rsidR="00184938" w:rsidRPr="003065CE" w:rsidTr="00770D9A">
        <w:trPr>
          <w:trHeight w:val="285"/>
        </w:trPr>
        <w:tc>
          <w:tcPr>
            <w:tcW w:w="10490" w:type="dxa"/>
            <w:gridSpan w:val="4"/>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cs="Times New Roman"/>
                <w:b/>
                <w:sz w:val="28"/>
                <w:szCs w:val="28"/>
              </w:rPr>
              <w:t>Муниципальное бюджетное учреждение «Районный Дом культуры» муниципального образования «Лениногорский муниципальный район» Республики Татарстан</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1.</w:t>
            </w: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Дискотеки</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10 - 50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2.</w:t>
            </w: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Бильярд</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час</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30 - 100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3.</w:t>
            </w: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Теннис</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час</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20 – 80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4.</w:t>
            </w: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Кружки на коммерческой основе</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месяц</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400</w:t>
            </w:r>
          </w:p>
        </w:tc>
      </w:tr>
      <w:tr w:rsidR="00184938" w:rsidRPr="003065CE" w:rsidTr="00770D9A">
        <w:trPr>
          <w:trHeight w:val="1006"/>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5.</w:t>
            </w: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Проведение гастрольных спектаклей, концертов:</w:t>
            </w:r>
          </w:p>
          <w:p w:rsidR="00184938" w:rsidRPr="003065CE" w:rsidRDefault="00184938" w:rsidP="00770D9A">
            <w:pPr>
              <w:pStyle w:val="a4"/>
              <w:numPr>
                <w:ilvl w:val="0"/>
                <w:numId w:val="23"/>
              </w:numPr>
              <w:tabs>
                <w:tab w:val="left" w:pos="6480"/>
              </w:tabs>
              <w:spacing w:line="240" w:lineRule="auto"/>
              <w:ind w:left="317"/>
              <w:rPr>
                <w:rFonts w:ascii="Times New Roman" w:hAnsi="Times New Roman" w:cs="Times New Roman"/>
                <w:sz w:val="28"/>
                <w:szCs w:val="28"/>
              </w:rPr>
            </w:pPr>
            <w:r w:rsidRPr="003065CE">
              <w:rPr>
                <w:rFonts w:ascii="Times New Roman" w:hAnsi="Times New Roman" w:cs="Times New Roman"/>
                <w:sz w:val="28"/>
                <w:szCs w:val="28"/>
              </w:rPr>
              <w:t>детский</w:t>
            </w:r>
          </w:p>
          <w:p w:rsidR="00184938" w:rsidRPr="003065CE" w:rsidRDefault="00184938" w:rsidP="00770D9A">
            <w:pPr>
              <w:pStyle w:val="a4"/>
              <w:numPr>
                <w:ilvl w:val="0"/>
                <w:numId w:val="23"/>
              </w:numPr>
              <w:tabs>
                <w:tab w:val="left" w:pos="6480"/>
              </w:tabs>
              <w:spacing w:line="240" w:lineRule="auto"/>
              <w:ind w:left="317"/>
              <w:rPr>
                <w:rFonts w:ascii="Times New Roman" w:hAnsi="Times New Roman" w:cs="Times New Roman"/>
                <w:sz w:val="28"/>
                <w:szCs w:val="28"/>
              </w:rPr>
            </w:pPr>
            <w:r w:rsidRPr="003065CE">
              <w:rPr>
                <w:rFonts w:ascii="Times New Roman" w:hAnsi="Times New Roman" w:cs="Times New Roman"/>
                <w:sz w:val="28"/>
                <w:szCs w:val="28"/>
              </w:rPr>
              <w:t>взрослый</w:t>
            </w:r>
          </w:p>
        </w:tc>
        <w:tc>
          <w:tcPr>
            <w:tcW w:w="1984" w:type="dxa"/>
            <w:vAlign w:val="bottom"/>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билет</w:t>
            </w:r>
          </w:p>
        </w:tc>
        <w:tc>
          <w:tcPr>
            <w:tcW w:w="1559" w:type="dxa"/>
            <w:vAlign w:val="bottom"/>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30 - 50</w:t>
            </w:r>
          </w:p>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50 - 100</w:t>
            </w:r>
          </w:p>
        </w:tc>
      </w:tr>
      <w:tr w:rsidR="00184938" w:rsidRPr="003065CE" w:rsidTr="00770D9A">
        <w:trPr>
          <w:trHeight w:val="274"/>
        </w:trPr>
        <w:tc>
          <w:tcPr>
            <w:tcW w:w="851" w:type="dxa"/>
            <w:vMerge w:val="restart"/>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6.</w:t>
            </w:r>
          </w:p>
        </w:tc>
        <w:tc>
          <w:tcPr>
            <w:tcW w:w="9639" w:type="dxa"/>
            <w:gridSpan w:val="3"/>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Аренда и проведение совместных культурно-массовых мероприятий:</w:t>
            </w:r>
          </w:p>
        </w:tc>
      </w:tr>
      <w:tr w:rsidR="00184938" w:rsidRPr="003065CE" w:rsidTr="00770D9A">
        <w:trPr>
          <w:trHeight w:val="131"/>
        </w:trPr>
        <w:tc>
          <w:tcPr>
            <w:tcW w:w="851" w:type="dxa"/>
            <w:vMerge/>
            <w:vAlign w:val="center"/>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концерты, спектакли, цирки</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от выручки</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w:t>
            </w:r>
          </w:p>
        </w:tc>
      </w:tr>
      <w:tr w:rsidR="00184938" w:rsidRPr="003065CE" w:rsidTr="00770D9A">
        <w:trPr>
          <w:trHeight w:val="131"/>
        </w:trPr>
        <w:tc>
          <w:tcPr>
            <w:tcW w:w="851" w:type="dxa"/>
            <w:vMerge/>
            <w:vAlign w:val="center"/>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платные кружки на коммерческой основе</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в месяц</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1000 - 2000</w:t>
            </w:r>
          </w:p>
        </w:tc>
      </w:tr>
      <w:tr w:rsidR="00184938" w:rsidRPr="003065CE" w:rsidTr="00770D9A">
        <w:trPr>
          <w:trHeight w:val="131"/>
        </w:trPr>
        <w:tc>
          <w:tcPr>
            <w:tcW w:w="851" w:type="dxa"/>
            <w:vMerge/>
            <w:vAlign w:val="center"/>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торжества (свадьбы, юбилеи, проводы)</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мероприятие</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2000 - 3000</w:t>
            </w:r>
          </w:p>
        </w:tc>
      </w:tr>
      <w:tr w:rsidR="00184938" w:rsidRPr="003065CE" w:rsidTr="00770D9A">
        <w:trPr>
          <w:trHeight w:val="131"/>
        </w:trPr>
        <w:tc>
          <w:tcPr>
            <w:tcW w:w="851" w:type="dxa"/>
            <w:vMerge/>
            <w:vAlign w:val="center"/>
          </w:tcPr>
          <w:p w:rsidR="00184938" w:rsidRPr="003065CE" w:rsidRDefault="00184938" w:rsidP="00770D9A">
            <w:pPr>
              <w:spacing w:line="240" w:lineRule="auto"/>
              <w:contextualSpacing/>
              <w:jc w:val="center"/>
              <w:rPr>
                <w:rFonts w:ascii="Times New Roman" w:hAnsi="Times New Roman"/>
                <w:sz w:val="28"/>
                <w:szCs w:val="28"/>
              </w:rPr>
            </w:pPr>
          </w:p>
        </w:tc>
        <w:tc>
          <w:tcPr>
            <w:tcW w:w="6096" w:type="dxa"/>
            <w:vAlign w:val="center"/>
          </w:tcPr>
          <w:p w:rsidR="00184938" w:rsidRPr="003065CE" w:rsidRDefault="00184938" w:rsidP="00770D9A">
            <w:pPr>
              <w:tabs>
                <w:tab w:val="left" w:pos="6480"/>
              </w:tabs>
              <w:spacing w:line="240" w:lineRule="auto"/>
              <w:rPr>
                <w:rFonts w:ascii="Times New Roman" w:hAnsi="Times New Roman" w:cs="Times New Roman"/>
                <w:sz w:val="28"/>
                <w:szCs w:val="28"/>
              </w:rPr>
            </w:pPr>
            <w:r w:rsidRPr="003065CE">
              <w:rPr>
                <w:rFonts w:ascii="Times New Roman" w:hAnsi="Times New Roman" w:cs="Times New Roman"/>
                <w:sz w:val="28"/>
                <w:szCs w:val="28"/>
              </w:rPr>
              <w:t>торговля</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мероприятие</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500 - 2500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7.</w:t>
            </w:r>
          </w:p>
        </w:tc>
        <w:tc>
          <w:tcPr>
            <w:tcW w:w="6096" w:type="dxa"/>
            <w:vAlign w:val="center"/>
          </w:tcPr>
          <w:p w:rsidR="00184938" w:rsidRPr="003065CE" w:rsidRDefault="00184938" w:rsidP="00770D9A">
            <w:pPr>
              <w:autoSpaceDE w:val="0"/>
              <w:autoSpaceDN w:val="0"/>
              <w:adjustRightInd w:val="0"/>
              <w:spacing w:line="240" w:lineRule="auto"/>
              <w:jc w:val="both"/>
              <w:rPr>
                <w:rFonts w:ascii="Times New Roman" w:hAnsi="Times New Roman"/>
                <w:sz w:val="28"/>
                <w:szCs w:val="28"/>
              </w:rPr>
            </w:pPr>
            <w:r w:rsidRPr="003065CE">
              <w:rPr>
                <w:rFonts w:ascii="Times New Roman" w:hAnsi="Times New Roman"/>
                <w:sz w:val="28"/>
                <w:szCs w:val="28"/>
              </w:rPr>
              <w:t>Мероприятия в рамках реализации проекта «Пушкинская карта» (возраст посетителей 14-22 лет):</w:t>
            </w:r>
          </w:p>
          <w:p w:rsidR="00184938" w:rsidRPr="003065CE" w:rsidRDefault="00184938" w:rsidP="00770D9A">
            <w:pPr>
              <w:autoSpaceDE w:val="0"/>
              <w:autoSpaceDN w:val="0"/>
              <w:adjustRightInd w:val="0"/>
              <w:spacing w:line="240" w:lineRule="auto"/>
              <w:jc w:val="both"/>
              <w:rPr>
                <w:rFonts w:ascii="Times New Roman" w:hAnsi="Times New Roman"/>
                <w:sz w:val="28"/>
                <w:szCs w:val="28"/>
              </w:rPr>
            </w:pPr>
            <w:r w:rsidRPr="003065CE">
              <w:rPr>
                <w:rFonts w:ascii="Times New Roman" w:hAnsi="Times New Roman"/>
                <w:sz w:val="28"/>
                <w:szCs w:val="28"/>
              </w:rPr>
              <w:t>- тематические мероприятия;</w:t>
            </w:r>
          </w:p>
          <w:p w:rsidR="00184938" w:rsidRPr="003065CE" w:rsidRDefault="00184938" w:rsidP="00770D9A">
            <w:pPr>
              <w:autoSpaceDE w:val="0"/>
              <w:autoSpaceDN w:val="0"/>
              <w:adjustRightInd w:val="0"/>
              <w:spacing w:line="240" w:lineRule="auto"/>
              <w:jc w:val="both"/>
              <w:rPr>
                <w:rFonts w:ascii="Times New Roman" w:hAnsi="Times New Roman"/>
                <w:sz w:val="28"/>
                <w:szCs w:val="28"/>
              </w:rPr>
            </w:pPr>
            <w:r w:rsidRPr="003065CE">
              <w:rPr>
                <w:rFonts w:ascii="Times New Roman" w:hAnsi="Times New Roman"/>
                <w:sz w:val="28"/>
                <w:szCs w:val="28"/>
              </w:rPr>
              <w:t>- детские спектакли;</w:t>
            </w:r>
          </w:p>
          <w:p w:rsidR="00184938" w:rsidRPr="003065CE" w:rsidRDefault="00184938" w:rsidP="00770D9A">
            <w:pPr>
              <w:autoSpaceDE w:val="0"/>
              <w:autoSpaceDN w:val="0"/>
              <w:adjustRightInd w:val="0"/>
              <w:spacing w:line="240" w:lineRule="auto"/>
              <w:jc w:val="both"/>
              <w:rPr>
                <w:rFonts w:ascii="Times New Roman" w:hAnsi="Times New Roman"/>
                <w:sz w:val="28"/>
                <w:szCs w:val="28"/>
              </w:rPr>
            </w:pPr>
            <w:r w:rsidRPr="003065CE">
              <w:rPr>
                <w:rFonts w:ascii="Times New Roman" w:hAnsi="Times New Roman"/>
                <w:sz w:val="28"/>
                <w:szCs w:val="28"/>
              </w:rPr>
              <w:t>- развлекательные программы;</w:t>
            </w:r>
          </w:p>
          <w:p w:rsidR="00184938" w:rsidRPr="003065CE" w:rsidRDefault="00184938" w:rsidP="00770D9A">
            <w:pPr>
              <w:autoSpaceDE w:val="0"/>
              <w:autoSpaceDN w:val="0"/>
              <w:adjustRightInd w:val="0"/>
              <w:spacing w:line="240" w:lineRule="auto"/>
              <w:jc w:val="both"/>
              <w:rPr>
                <w:rFonts w:ascii="Times New Roman" w:hAnsi="Times New Roman"/>
                <w:sz w:val="28"/>
                <w:szCs w:val="28"/>
              </w:rPr>
            </w:pPr>
            <w:r w:rsidRPr="003065CE">
              <w:rPr>
                <w:rFonts w:ascii="Times New Roman" w:hAnsi="Times New Roman"/>
                <w:sz w:val="28"/>
                <w:szCs w:val="28"/>
              </w:rPr>
              <w:t>- выставки</w:t>
            </w:r>
          </w:p>
        </w:tc>
        <w:tc>
          <w:tcPr>
            <w:tcW w:w="1984" w:type="dxa"/>
            <w:vAlign w:val="center"/>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 посещение/ билет</w:t>
            </w:r>
          </w:p>
        </w:tc>
        <w:tc>
          <w:tcPr>
            <w:tcW w:w="1559" w:type="dxa"/>
            <w:vAlign w:val="bottom"/>
          </w:tcPr>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150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w:t>
            </w:r>
          </w:p>
          <w:p w:rsidR="00184938" w:rsidRPr="003065CE" w:rsidRDefault="00184938" w:rsidP="00770D9A">
            <w:pPr>
              <w:spacing w:line="240" w:lineRule="auto"/>
              <w:jc w:val="center"/>
              <w:rPr>
                <w:rFonts w:ascii="Times New Roman" w:hAnsi="Times New Roman"/>
                <w:sz w:val="28"/>
                <w:szCs w:val="28"/>
              </w:rPr>
            </w:pPr>
            <w:r w:rsidRPr="003065CE">
              <w:rPr>
                <w:rFonts w:ascii="Times New Roman" w:hAnsi="Times New Roman"/>
                <w:sz w:val="28"/>
                <w:szCs w:val="28"/>
              </w:rPr>
              <w:t>100</w:t>
            </w:r>
          </w:p>
        </w:tc>
      </w:tr>
      <w:tr w:rsidR="00184938" w:rsidRPr="003065CE" w:rsidTr="00770D9A">
        <w:trPr>
          <w:trHeight w:val="285"/>
        </w:trPr>
        <w:tc>
          <w:tcPr>
            <w:tcW w:w="851" w:type="dxa"/>
            <w:vAlign w:val="center"/>
          </w:tcPr>
          <w:p w:rsidR="00184938" w:rsidRPr="003065CE" w:rsidRDefault="00184938" w:rsidP="00770D9A">
            <w:pPr>
              <w:spacing w:line="240" w:lineRule="auto"/>
              <w:contextualSpacing/>
              <w:jc w:val="center"/>
              <w:rPr>
                <w:rFonts w:ascii="Times New Roman" w:hAnsi="Times New Roman"/>
                <w:sz w:val="28"/>
                <w:szCs w:val="28"/>
              </w:rPr>
            </w:pPr>
            <w:r w:rsidRPr="003065CE">
              <w:rPr>
                <w:rFonts w:ascii="Times New Roman" w:hAnsi="Times New Roman"/>
                <w:sz w:val="28"/>
                <w:szCs w:val="28"/>
              </w:rPr>
              <w:t>8.</w:t>
            </w:r>
          </w:p>
        </w:tc>
        <w:tc>
          <w:tcPr>
            <w:tcW w:w="9639" w:type="dxa"/>
            <w:gridSpan w:val="3"/>
            <w:vAlign w:val="center"/>
          </w:tcPr>
          <w:p w:rsidR="00184938" w:rsidRPr="003065CE" w:rsidRDefault="00184938" w:rsidP="00770D9A">
            <w:pPr>
              <w:tabs>
                <w:tab w:val="left" w:pos="6480"/>
              </w:tabs>
              <w:rPr>
                <w:rFonts w:ascii="Times New Roman" w:hAnsi="Times New Roman" w:cs="Times New Roman"/>
                <w:sz w:val="28"/>
                <w:szCs w:val="28"/>
              </w:rPr>
            </w:pPr>
            <w:r w:rsidRPr="003065CE">
              <w:rPr>
                <w:rFonts w:ascii="Times New Roman" w:hAnsi="Times New Roman" w:cs="Times New Roman"/>
                <w:sz w:val="28"/>
                <w:szCs w:val="28"/>
              </w:rPr>
              <w:t>Цена на услуги п.1,2,3 устанавливается в зависимости от количественного состава и платежеспособности населения села (деревни) района</w:t>
            </w:r>
          </w:p>
        </w:tc>
      </w:tr>
      <w:tr w:rsidR="00184938" w:rsidRPr="003065CE" w:rsidTr="00770D9A">
        <w:trPr>
          <w:trHeight w:val="641"/>
        </w:trPr>
        <w:tc>
          <w:tcPr>
            <w:tcW w:w="10490" w:type="dxa"/>
            <w:gridSpan w:val="4"/>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b/>
                <w:sz w:val="28"/>
                <w:szCs w:val="28"/>
              </w:rPr>
              <w:t>Муниципальное бюджетное учреждение «Национально-культурный центр» муниципального образования «Лениногорский муниципальный район» Республики Татарстан</w:t>
            </w:r>
          </w:p>
        </w:tc>
      </w:tr>
      <w:tr w:rsidR="00184938" w:rsidRPr="003065CE" w:rsidTr="00770D9A">
        <w:trPr>
          <w:trHeight w:val="285"/>
        </w:trPr>
        <w:tc>
          <w:tcPr>
            <w:tcW w:w="851" w:type="dxa"/>
            <w:vAlign w:val="center"/>
          </w:tcPr>
          <w:p w:rsidR="00184938" w:rsidRPr="003065CE" w:rsidRDefault="00184938" w:rsidP="00770D9A">
            <w:pPr>
              <w:pStyle w:val="a4"/>
              <w:numPr>
                <w:ilvl w:val="0"/>
                <w:numId w:val="11"/>
              </w:numPr>
              <w:tabs>
                <w:tab w:val="left" w:pos="6480"/>
              </w:tabs>
              <w:jc w:val="center"/>
              <w:rPr>
                <w:rFonts w:ascii="Times New Roman" w:hAnsi="Times New Roman" w:cs="Times New Roman"/>
                <w:sz w:val="28"/>
                <w:szCs w:val="28"/>
              </w:rPr>
            </w:pPr>
          </w:p>
        </w:tc>
        <w:tc>
          <w:tcPr>
            <w:tcW w:w="6096" w:type="dxa"/>
            <w:vAlign w:val="center"/>
          </w:tcPr>
          <w:p w:rsidR="00184938" w:rsidRPr="003065CE" w:rsidRDefault="00184938" w:rsidP="00770D9A">
            <w:pPr>
              <w:tabs>
                <w:tab w:val="left" w:pos="6480"/>
              </w:tabs>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 xml:space="preserve">Проведение обряда </w:t>
            </w:r>
            <w:proofErr w:type="gramStart"/>
            <w:r w:rsidRPr="003065CE">
              <w:rPr>
                <w:rFonts w:ascii="Times New Roman" w:hAnsi="Times New Roman" w:cs="Times New Roman"/>
                <w:sz w:val="28"/>
                <w:szCs w:val="28"/>
              </w:rPr>
              <w:t>Никах</w:t>
            </w:r>
            <w:proofErr w:type="gramEnd"/>
            <w:r w:rsidRPr="003065CE">
              <w:rPr>
                <w:rFonts w:ascii="Times New Roman" w:hAnsi="Times New Roman" w:cs="Times New Roman"/>
                <w:sz w:val="28"/>
                <w:szCs w:val="28"/>
              </w:rPr>
              <w:t xml:space="preserve"> и выдача свидетельства</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обряд</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150</w:t>
            </w:r>
          </w:p>
        </w:tc>
      </w:tr>
      <w:tr w:rsidR="00184938" w:rsidRPr="003065CE" w:rsidTr="00770D9A">
        <w:trPr>
          <w:trHeight w:val="285"/>
        </w:trPr>
        <w:tc>
          <w:tcPr>
            <w:tcW w:w="851" w:type="dxa"/>
            <w:vAlign w:val="center"/>
          </w:tcPr>
          <w:p w:rsidR="00184938" w:rsidRPr="003065CE" w:rsidRDefault="00184938" w:rsidP="00770D9A">
            <w:pPr>
              <w:pStyle w:val="a4"/>
              <w:numPr>
                <w:ilvl w:val="0"/>
                <w:numId w:val="11"/>
              </w:numPr>
              <w:tabs>
                <w:tab w:val="left" w:pos="6480"/>
              </w:tabs>
              <w:jc w:val="center"/>
              <w:rPr>
                <w:rFonts w:ascii="Times New Roman" w:hAnsi="Times New Roman" w:cs="Times New Roman"/>
                <w:sz w:val="28"/>
                <w:szCs w:val="28"/>
              </w:rPr>
            </w:pPr>
          </w:p>
        </w:tc>
        <w:tc>
          <w:tcPr>
            <w:tcW w:w="6096" w:type="dxa"/>
            <w:vAlign w:val="center"/>
          </w:tcPr>
          <w:p w:rsidR="00184938" w:rsidRPr="003065CE" w:rsidRDefault="00184938" w:rsidP="00770D9A">
            <w:pPr>
              <w:tabs>
                <w:tab w:val="left" w:pos="6480"/>
              </w:tabs>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Проведение обряда имянаречения и выдача свидетельства</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обряд</w:t>
            </w: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150</w:t>
            </w:r>
          </w:p>
        </w:tc>
      </w:tr>
      <w:tr w:rsidR="00184938" w:rsidRPr="003065CE" w:rsidTr="00770D9A">
        <w:trPr>
          <w:trHeight w:val="285"/>
        </w:trPr>
        <w:tc>
          <w:tcPr>
            <w:tcW w:w="851" w:type="dxa"/>
            <w:vAlign w:val="center"/>
          </w:tcPr>
          <w:p w:rsidR="00184938" w:rsidRPr="003065CE" w:rsidRDefault="00184938" w:rsidP="00770D9A">
            <w:pPr>
              <w:pStyle w:val="a4"/>
              <w:numPr>
                <w:ilvl w:val="0"/>
                <w:numId w:val="11"/>
              </w:numPr>
              <w:tabs>
                <w:tab w:val="left" w:pos="6480"/>
              </w:tabs>
              <w:jc w:val="center"/>
              <w:rPr>
                <w:rFonts w:ascii="Times New Roman" w:hAnsi="Times New Roman" w:cs="Times New Roman"/>
                <w:sz w:val="28"/>
                <w:szCs w:val="28"/>
              </w:rPr>
            </w:pPr>
          </w:p>
        </w:tc>
        <w:tc>
          <w:tcPr>
            <w:tcW w:w="6096" w:type="dxa"/>
            <w:vAlign w:val="center"/>
          </w:tcPr>
          <w:p w:rsidR="00184938" w:rsidRPr="003065CE" w:rsidRDefault="00184938" w:rsidP="00770D9A">
            <w:pPr>
              <w:tabs>
                <w:tab w:val="left" w:pos="6480"/>
              </w:tabs>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Видеосъемка торжеств</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1 000</w:t>
            </w:r>
          </w:p>
        </w:tc>
      </w:tr>
      <w:tr w:rsidR="00184938" w:rsidRPr="003065CE" w:rsidTr="00770D9A">
        <w:trPr>
          <w:trHeight w:val="285"/>
        </w:trPr>
        <w:tc>
          <w:tcPr>
            <w:tcW w:w="851" w:type="dxa"/>
            <w:vAlign w:val="center"/>
          </w:tcPr>
          <w:p w:rsidR="00184938" w:rsidRPr="003065CE" w:rsidRDefault="00184938" w:rsidP="00770D9A">
            <w:pPr>
              <w:pStyle w:val="a4"/>
              <w:numPr>
                <w:ilvl w:val="0"/>
                <w:numId w:val="11"/>
              </w:numPr>
              <w:tabs>
                <w:tab w:val="left" w:pos="6480"/>
              </w:tabs>
              <w:jc w:val="center"/>
              <w:rPr>
                <w:rFonts w:ascii="Times New Roman" w:hAnsi="Times New Roman" w:cs="Times New Roman"/>
                <w:sz w:val="28"/>
                <w:szCs w:val="28"/>
              </w:rPr>
            </w:pPr>
          </w:p>
        </w:tc>
        <w:tc>
          <w:tcPr>
            <w:tcW w:w="6096" w:type="dxa"/>
            <w:vAlign w:val="center"/>
          </w:tcPr>
          <w:p w:rsidR="00184938" w:rsidRPr="003065CE" w:rsidRDefault="00184938" w:rsidP="00770D9A">
            <w:pPr>
              <w:tabs>
                <w:tab w:val="left" w:pos="6480"/>
              </w:tabs>
              <w:spacing w:line="240" w:lineRule="auto"/>
              <w:jc w:val="both"/>
              <w:rPr>
                <w:rFonts w:ascii="Times New Roman" w:hAnsi="Times New Roman" w:cs="Times New Roman"/>
                <w:sz w:val="28"/>
                <w:szCs w:val="28"/>
              </w:rPr>
            </w:pPr>
            <w:r w:rsidRPr="003065CE">
              <w:rPr>
                <w:rFonts w:ascii="Times New Roman" w:hAnsi="Times New Roman" w:cs="Times New Roman"/>
                <w:sz w:val="28"/>
                <w:szCs w:val="28"/>
              </w:rPr>
              <w:t>Проведение торже</w:t>
            </w:r>
            <w:proofErr w:type="gramStart"/>
            <w:r w:rsidRPr="003065CE">
              <w:rPr>
                <w:rFonts w:ascii="Times New Roman" w:hAnsi="Times New Roman" w:cs="Times New Roman"/>
                <w:sz w:val="28"/>
                <w:szCs w:val="28"/>
              </w:rPr>
              <w:t>ств в ст</w:t>
            </w:r>
            <w:proofErr w:type="gramEnd"/>
            <w:r w:rsidRPr="003065CE">
              <w:rPr>
                <w:rFonts w:ascii="Times New Roman" w:hAnsi="Times New Roman" w:cs="Times New Roman"/>
                <w:sz w:val="28"/>
                <w:szCs w:val="28"/>
              </w:rPr>
              <w:t>оловой</w:t>
            </w:r>
          </w:p>
        </w:tc>
        <w:tc>
          <w:tcPr>
            <w:tcW w:w="1984"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p>
        </w:tc>
        <w:tc>
          <w:tcPr>
            <w:tcW w:w="1559" w:type="dxa"/>
            <w:vAlign w:val="center"/>
          </w:tcPr>
          <w:p w:rsidR="00184938" w:rsidRPr="003065CE" w:rsidRDefault="00184938" w:rsidP="00770D9A">
            <w:pPr>
              <w:tabs>
                <w:tab w:val="left" w:pos="6480"/>
              </w:tabs>
              <w:spacing w:line="240" w:lineRule="auto"/>
              <w:jc w:val="center"/>
              <w:rPr>
                <w:rFonts w:ascii="Times New Roman" w:hAnsi="Times New Roman" w:cs="Times New Roman"/>
                <w:sz w:val="28"/>
                <w:szCs w:val="28"/>
              </w:rPr>
            </w:pPr>
            <w:r w:rsidRPr="003065CE">
              <w:rPr>
                <w:rFonts w:ascii="Times New Roman" w:hAnsi="Times New Roman" w:cs="Times New Roman"/>
                <w:sz w:val="28"/>
                <w:szCs w:val="28"/>
              </w:rPr>
              <w:t>1 000</w:t>
            </w:r>
          </w:p>
        </w:tc>
      </w:tr>
    </w:tbl>
    <w:p w:rsidR="00184938" w:rsidRPr="003065CE" w:rsidRDefault="00184938" w:rsidP="00184938">
      <w:pPr>
        <w:tabs>
          <w:tab w:val="left" w:pos="6480"/>
        </w:tabs>
        <w:jc w:val="center"/>
        <w:rPr>
          <w:rFonts w:ascii="Times New Roman" w:hAnsi="Times New Roman" w:cs="Times New Roman"/>
          <w:sz w:val="28"/>
          <w:szCs w:val="28"/>
        </w:rPr>
      </w:pPr>
      <w:r>
        <w:rPr>
          <w:rFonts w:ascii="Times New Roman" w:hAnsi="Times New Roman" w:cs="Times New Roman"/>
          <w:sz w:val="28"/>
          <w:szCs w:val="28"/>
        </w:rPr>
        <w:t>______________________________</w:t>
      </w:r>
      <w:bookmarkStart w:id="0" w:name="_GoBack"/>
      <w:bookmarkEnd w:id="0"/>
    </w:p>
    <w:p w:rsidR="00AF758D" w:rsidRDefault="00AF758D" w:rsidP="00AF758D">
      <w:pPr>
        <w:tabs>
          <w:tab w:val="left" w:pos="6480"/>
        </w:tabs>
        <w:jc w:val="center"/>
        <w:rPr>
          <w:rFonts w:ascii="Times New Roman" w:hAnsi="Times New Roman" w:cs="Times New Roman"/>
          <w:sz w:val="28"/>
          <w:szCs w:val="28"/>
        </w:rPr>
      </w:pPr>
    </w:p>
    <w:sectPr w:rsidR="00AF758D" w:rsidSect="005F6D6A">
      <w:headerReference w:type="default" r:id="rId10"/>
      <w:pgSz w:w="11906" w:h="16838"/>
      <w:pgMar w:top="1134" w:right="850" w:bottom="993"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8E" w:rsidRDefault="0059778E" w:rsidP="004A7EB8">
      <w:pPr>
        <w:spacing w:line="240" w:lineRule="auto"/>
      </w:pPr>
      <w:r>
        <w:separator/>
      </w:r>
    </w:p>
  </w:endnote>
  <w:endnote w:type="continuationSeparator" w:id="0">
    <w:p w:rsidR="0059778E" w:rsidRDefault="0059778E" w:rsidP="004A7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8E" w:rsidRDefault="0059778E" w:rsidP="004A7EB8">
      <w:pPr>
        <w:spacing w:line="240" w:lineRule="auto"/>
      </w:pPr>
      <w:r>
        <w:separator/>
      </w:r>
    </w:p>
  </w:footnote>
  <w:footnote w:type="continuationSeparator" w:id="0">
    <w:p w:rsidR="0059778E" w:rsidRDefault="0059778E" w:rsidP="004A7E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48" w:rsidRDefault="00957B48">
    <w:pPr>
      <w:pStyle w:val="a5"/>
      <w:jc w:val="center"/>
    </w:pPr>
  </w:p>
  <w:p w:rsidR="00957B48" w:rsidRDefault="00957B4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12" w:rsidRDefault="005977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DF8"/>
    <w:multiLevelType w:val="hybridMultilevel"/>
    <w:tmpl w:val="2D384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F6555"/>
    <w:multiLevelType w:val="hybridMultilevel"/>
    <w:tmpl w:val="C9C29E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810AC9"/>
    <w:multiLevelType w:val="hybridMultilevel"/>
    <w:tmpl w:val="E4624258"/>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06451"/>
    <w:multiLevelType w:val="hybridMultilevel"/>
    <w:tmpl w:val="7FF08392"/>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90547"/>
    <w:multiLevelType w:val="hybridMultilevel"/>
    <w:tmpl w:val="32F68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214394"/>
    <w:multiLevelType w:val="hybridMultilevel"/>
    <w:tmpl w:val="8F68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906D1"/>
    <w:multiLevelType w:val="hybridMultilevel"/>
    <w:tmpl w:val="4E00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827D0F"/>
    <w:multiLevelType w:val="hybridMultilevel"/>
    <w:tmpl w:val="EA6CC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F50F5"/>
    <w:multiLevelType w:val="hybridMultilevel"/>
    <w:tmpl w:val="9CE2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1A0371"/>
    <w:multiLevelType w:val="hybridMultilevel"/>
    <w:tmpl w:val="5D90C100"/>
    <w:lvl w:ilvl="0" w:tplc="93A46898">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nsid w:val="21AE4389"/>
    <w:multiLevelType w:val="hybridMultilevel"/>
    <w:tmpl w:val="4140932A"/>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FF710E"/>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0E02F0"/>
    <w:multiLevelType w:val="hybridMultilevel"/>
    <w:tmpl w:val="8CA40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4961CD"/>
    <w:multiLevelType w:val="hybridMultilevel"/>
    <w:tmpl w:val="7200F4D2"/>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420965"/>
    <w:multiLevelType w:val="hybridMultilevel"/>
    <w:tmpl w:val="24C4FB0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2B0D18"/>
    <w:multiLevelType w:val="hybridMultilevel"/>
    <w:tmpl w:val="F0D0D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DF79AD"/>
    <w:multiLevelType w:val="hybridMultilevel"/>
    <w:tmpl w:val="8F682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42571D"/>
    <w:multiLevelType w:val="hybridMultilevel"/>
    <w:tmpl w:val="9836BC90"/>
    <w:lvl w:ilvl="0" w:tplc="641849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159CD"/>
    <w:multiLevelType w:val="hybridMultilevel"/>
    <w:tmpl w:val="F43E7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DB6C26"/>
    <w:multiLevelType w:val="hybridMultilevel"/>
    <w:tmpl w:val="84183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636774"/>
    <w:multiLevelType w:val="hybridMultilevel"/>
    <w:tmpl w:val="514A06B2"/>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D03F3F"/>
    <w:multiLevelType w:val="hybridMultilevel"/>
    <w:tmpl w:val="0526C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456176"/>
    <w:multiLevelType w:val="hybridMultilevel"/>
    <w:tmpl w:val="825A3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201EC4"/>
    <w:multiLevelType w:val="hybridMultilevel"/>
    <w:tmpl w:val="EBD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DC3D15"/>
    <w:multiLevelType w:val="hybridMultilevel"/>
    <w:tmpl w:val="0EC4B0B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8A1176"/>
    <w:multiLevelType w:val="hybridMultilevel"/>
    <w:tmpl w:val="2C2E5D7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83B34"/>
    <w:multiLevelType w:val="hybridMultilevel"/>
    <w:tmpl w:val="EEAA7AE0"/>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E7417D"/>
    <w:multiLevelType w:val="hybridMultilevel"/>
    <w:tmpl w:val="2092D80C"/>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5E3131"/>
    <w:multiLevelType w:val="hybridMultilevel"/>
    <w:tmpl w:val="AF3AE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5F5526"/>
    <w:multiLevelType w:val="hybridMultilevel"/>
    <w:tmpl w:val="D7BE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494DF3"/>
    <w:multiLevelType w:val="hybridMultilevel"/>
    <w:tmpl w:val="C9C29E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4DE7018"/>
    <w:multiLevelType w:val="hybridMultilevel"/>
    <w:tmpl w:val="37ECD95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A3405A"/>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493902"/>
    <w:multiLevelType w:val="hybridMultilevel"/>
    <w:tmpl w:val="99586C9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860E3C"/>
    <w:multiLevelType w:val="hybridMultilevel"/>
    <w:tmpl w:val="8AB6D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0F4AE0"/>
    <w:multiLevelType w:val="hybridMultilevel"/>
    <w:tmpl w:val="70061648"/>
    <w:lvl w:ilvl="0" w:tplc="25523F68">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531D7B"/>
    <w:multiLevelType w:val="hybridMultilevel"/>
    <w:tmpl w:val="73A86B70"/>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664AA8"/>
    <w:multiLevelType w:val="hybridMultilevel"/>
    <w:tmpl w:val="4E00C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6A7487"/>
    <w:multiLevelType w:val="hybridMultilevel"/>
    <w:tmpl w:val="55BC647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9">
    <w:nsid w:val="7BCC2334"/>
    <w:multiLevelType w:val="hybridMultilevel"/>
    <w:tmpl w:val="0BC4C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FE1CE3"/>
    <w:multiLevelType w:val="hybridMultilevel"/>
    <w:tmpl w:val="EBD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B3130A"/>
    <w:multiLevelType w:val="hybridMultilevel"/>
    <w:tmpl w:val="45B49DE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694409"/>
    <w:multiLevelType w:val="hybridMultilevel"/>
    <w:tmpl w:val="9CE2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11"/>
  </w:num>
  <w:num w:numId="5">
    <w:abstractNumId w:val="40"/>
  </w:num>
  <w:num w:numId="6">
    <w:abstractNumId w:val="23"/>
  </w:num>
  <w:num w:numId="7">
    <w:abstractNumId w:val="39"/>
  </w:num>
  <w:num w:numId="8">
    <w:abstractNumId w:val="37"/>
  </w:num>
  <w:num w:numId="9">
    <w:abstractNumId w:val="5"/>
  </w:num>
  <w:num w:numId="10">
    <w:abstractNumId w:val="16"/>
  </w:num>
  <w:num w:numId="11">
    <w:abstractNumId w:val="32"/>
  </w:num>
  <w:num w:numId="12">
    <w:abstractNumId w:val="3"/>
  </w:num>
  <w:num w:numId="13">
    <w:abstractNumId w:val="20"/>
  </w:num>
  <w:num w:numId="14">
    <w:abstractNumId w:val="13"/>
  </w:num>
  <w:num w:numId="15">
    <w:abstractNumId w:val="2"/>
  </w:num>
  <w:num w:numId="16">
    <w:abstractNumId w:val="25"/>
  </w:num>
  <w:num w:numId="17">
    <w:abstractNumId w:val="36"/>
  </w:num>
  <w:num w:numId="18">
    <w:abstractNumId w:val="41"/>
  </w:num>
  <w:num w:numId="19">
    <w:abstractNumId w:val="35"/>
  </w:num>
  <w:num w:numId="20">
    <w:abstractNumId w:val="26"/>
  </w:num>
  <w:num w:numId="21">
    <w:abstractNumId w:val="31"/>
  </w:num>
  <w:num w:numId="22">
    <w:abstractNumId w:val="27"/>
  </w:num>
  <w:num w:numId="23">
    <w:abstractNumId w:val="10"/>
  </w:num>
  <w:num w:numId="24">
    <w:abstractNumId w:val="24"/>
  </w:num>
  <w:num w:numId="25">
    <w:abstractNumId w:val="0"/>
  </w:num>
  <w:num w:numId="26">
    <w:abstractNumId w:val="17"/>
  </w:num>
  <w:num w:numId="27">
    <w:abstractNumId w:val="19"/>
  </w:num>
  <w:num w:numId="28">
    <w:abstractNumId w:val="18"/>
  </w:num>
  <w:num w:numId="29">
    <w:abstractNumId w:val="22"/>
  </w:num>
  <w:num w:numId="30">
    <w:abstractNumId w:val="34"/>
  </w:num>
  <w:num w:numId="31">
    <w:abstractNumId w:val="14"/>
  </w:num>
  <w:num w:numId="32">
    <w:abstractNumId w:val="33"/>
  </w:num>
  <w:num w:numId="33">
    <w:abstractNumId w:val="21"/>
  </w:num>
  <w:num w:numId="34">
    <w:abstractNumId w:val="29"/>
  </w:num>
  <w:num w:numId="35">
    <w:abstractNumId w:val="28"/>
  </w:num>
  <w:num w:numId="36">
    <w:abstractNumId w:val="42"/>
  </w:num>
  <w:num w:numId="37">
    <w:abstractNumId w:val="8"/>
  </w:num>
  <w:num w:numId="38">
    <w:abstractNumId w:val="38"/>
  </w:num>
  <w:num w:numId="39">
    <w:abstractNumId w:val="4"/>
  </w:num>
  <w:num w:numId="40">
    <w:abstractNumId w:val="15"/>
  </w:num>
  <w:num w:numId="41">
    <w:abstractNumId w:val="30"/>
  </w:num>
  <w:num w:numId="42">
    <w:abstractNumId w:val="1"/>
  </w:num>
  <w:num w:numId="4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48"/>
    <w:rsid w:val="000130F4"/>
    <w:rsid w:val="00043C56"/>
    <w:rsid w:val="00044269"/>
    <w:rsid w:val="000652CF"/>
    <w:rsid w:val="000825A4"/>
    <w:rsid w:val="00094AE5"/>
    <w:rsid w:val="000B4D15"/>
    <w:rsid w:val="000B5849"/>
    <w:rsid w:val="000B612F"/>
    <w:rsid w:val="00105438"/>
    <w:rsid w:val="001127C4"/>
    <w:rsid w:val="00166E85"/>
    <w:rsid w:val="0016781F"/>
    <w:rsid w:val="00184938"/>
    <w:rsid w:val="001B5A76"/>
    <w:rsid w:val="001B6DD7"/>
    <w:rsid w:val="001C076C"/>
    <w:rsid w:val="001C2B48"/>
    <w:rsid w:val="001E1BC6"/>
    <w:rsid w:val="001E3803"/>
    <w:rsid w:val="001F7ADF"/>
    <w:rsid w:val="00203EEF"/>
    <w:rsid w:val="00205A14"/>
    <w:rsid w:val="002320E0"/>
    <w:rsid w:val="00237201"/>
    <w:rsid w:val="00242487"/>
    <w:rsid w:val="00253B08"/>
    <w:rsid w:val="00267D02"/>
    <w:rsid w:val="00287DA3"/>
    <w:rsid w:val="002A6D1D"/>
    <w:rsid w:val="002B08F2"/>
    <w:rsid w:val="002B4DD8"/>
    <w:rsid w:val="002B719F"/>
    <w:rsid w:val="002E1766"/>
    <w:rsid w:val="002E66F5"/>
    <w:rsid w:val="00330EC5"/>
    <w:rsid w:val="00332730"/>
    <w:rsid w:val="0033334E"/>
    <w:rsid w:val="00337BD4"/>
    <w:rsid w:val="003408B5"/>
    <w:rsid w:val="00373AD5"/>
    <w:rsid w:val="00376843"/>
    <w:rsid w:val="00376D75"/>
    <w:rsid w:val="00384559"/>
    <w:rsid w:val="00395B6C"/>
    <w:rsid w:val="003C1384"/>
    <w:rsid w:val="003C3FB2"/>
    <w:rsid w:val="003D0168"/>
    <w:rsid w:val="003D060A"/>
    <w:rsid w:val="003D2991"/>
    <w:rsid w:val="0040581C"/>
    <w:rsid w:val="004143D4"/>
    <w:rsid w:val="00416152"/>
    <w:rsid w:val="0043780B"/>
    <w:rsid w:val="00456E83"/>
    <w:rsid w:val="0047135A"/>
    <w:rsid w:val="00476463"/>
    <w:rsid w:val="00487D2C"/>
    <w:rsid w:val="00494F04"/>
    <w:rsid w:val="00495241"/>
    <w:rsid w:val="004A7EB8"/>
    <w:rsid w:val="004C2B54"/>
    <w:rsid w:val="004D33B5"/>
    <w:rsid w:val="004F2F80"/>
    <w:rsid w:val="004F5183"/>
    <w:rsid w:val="004F5AAF"/>
    <w:rsid w:val="00507A9A"/>
    <w:rsid w:val="005372D8"/>
    <w:rsid w:val="005414B6"/>
    <w:rsid w:val="00541F88"/>
    <w:rsid w:val="00550331"/>
    <w:rsid w:val="00556D22"/>
    <w:rsid w:val="005711AF"/>
    <w:rsid w:val="005713AD"/>
    <w:rsid w:val="00574348"/>
    <w:rsid w:val="00581BA5"/>
    <w:rsid w:val="00582E62"/>
    <w:rsid w:val="00587E5F"/>
    <w:rsid w:val="0059778E"/>
    <w:rsid w:val="005B7B71"/>
    <w:rsid w:val="005F6D6A"/>
    <w:rsid w:val="0060025A"/>
    <w:rsid w:val="00603E18"/>
    <w:rsid w:val="00624C24"/>
    <w:rsid w:val="00626AAA"/>
    <w:rsid w:val="00632589"/>
    <w:rsid w:val="00651CCF"/>
    <w:rsid w:val="00653CF0"/>
    <w:rsid w:val="00676602"/>
    <w:rsid w:val="0068489E"/>
    <w:rsid w:val="006D41C6"/>
    <w:rsid w:val="006D69B5"/>
    <w:rsid w:val="006E01AF"/>
    <w:rsid w:val="006E3DE9"/>
    <w:rsid w:val="006F36E5"/>
    <w:rsid w:val="006F6E44"/>
    <w:rsid w:val="007360E4"/>
    <w:rsid w:val="00754F15"/>
    <w:rsid w:val="007644E6"/>
    <w:rsid w:val="007A087D"/>
    <w:rsid w:val="007C76DF"/>
    <w:rsid w:val="007E7AF8"/>
    <w:rsid w:val="007F08C4"/>
    <w:rsid w:val="00804CC8"/>
    <w:rsid w:val="00805CC0"/>
    <w:rsid w:val="0081097D"/>
    <w:rsid w:val="008121F3"/>
    <w:rsid w:val="0081623E"/>
    <w:rsid w:val="00822118"/>
    <w:rsid w:val="008314D0"/>
    <w:rsid w:val="008437D6"/>
    <w:rsid w:val="00865393"/>
    <w:rsid w:val="00865E01"/>
    <w:rsid w:val="008668A3"/>
    <w:rsid w:val="00891701"/>
    <w:rsid w:val="008C1C5B"/>
    <w:rsid w:val="008C3291"/>
    <w:rsid w:val="008E6281"/>
    <w:rsid w:val="009171D5"/>
    <w:rsid w:val="00937B6B"/>
    <w:rsid w:val="00957B48"/>
    <w:rsid w:val="00965947"/>
    <w:rsid w:val="009749DC"/>
    <w:rsid w:val="00990DDF"/>
    <w:rsid w:val="009C21F8"/>
    <w:rsid w:val="009D598E"/>
    <w:rsid w:val="00A070C1"/>
    <w:rsid w:val="00A20FDA"/>
    <w:rsid w:val="00A230A7"/>
    <w:rsid w:val="00A44395"/>
    <w:rsid w:val="00A75AAF"/>
    <w:rsid w:val="00A75BD0"/>
    <w:rsid w:val="00A942A5"/>
    <w:rsid w:val="00AA2FAB"/>
    <w:rsid w:val="00AA4640"/>
    <w:rsid w:val="00AB639D"/>
    <w:rsid w:val="00AC1BD3"/>
    <w:rsid w:val="00AD267D"/>
    <w:rsid w:val="00AD4E08"/>
    <w:rsid w:val="00AD5E9E"/>
    <w:rsid w:val="00AF758D"/>
    <w:rsid w:val="00B4134E"/>
    <w:rsid w:val="00B45825"/>
    <w:rsid w:val="00B631A9"/>
    <w:rsid w:val="00B92A1D"/>
    <w:rsid w:val="00BA69DD"/>
    <w:rsid w:val="00BB0792"/>
    <w:rsid w:val="00C072F7"/>
    <w:rsid w:val="00C201A5"/>
    <w:rsid w:val="00C316EE"/>
    <w:rsid w:val="00C75274"/>
    <w:rsid w:val="00C83FF0"/>
    <w:rsid w:val="00C86047"/>
    <w:rsid w:val="00C929FF"/>
    <w:rsid w:val="00CE0C90"/>
    <w:rsid w:val="00CF339B"/>
    <w:rsid w:val="00D007AB"/>
    <w:rsid w:val="00D00B3F"/>
    <w:rsid w:val="00D02DE8"/>
    <w:rsid w:val="00D15682"/>
    <w:rsid w:val="00D20164"/>
    <w:rsid w:val="00D20AB9"/>
    <w:rsid w:val="00D30AC3"/>
    <w:rsid w:val="00D42DF9"/>
    <w:rsid w:val="00D44BB0"/>
    <w:rsid w:val="00D5453F"/>
    <w:rsid w:val="00D64E81"/>
    <w:rsid w:val="00D76A74"/>
    <w:rsid w:val="00DB1EF3"/>
    <w:rsid w:val="00DC4634"/>
    <w:rsid w:val="00DD4458"/>
    <w:rsid w:val="00DE2D80"/>
    <w:rsid w:val="00DE7019"/>
    <w:rsid w:val="00E009C4"/>
    <w:rsid w:val="00E044CA"/>
    <w:rsid w:val="00E12FD9"/>
    <w:rsid w:val="00E30A17"/>
    <w:rsid w:val="00E5017D"/>
    <w:rsid w:val="00E71FD5"/>
    <w:rsid w:val="00E8092B"/>
    <w:rsid w:val="00E80D8F"/>
    <w:rsid w:val="00E93B41"/>
    <w:rsid w:val="00EB3894"/>
    <w:rsid w:val="00EC5CBF"/>
    <w:rsid w:val="00EC60E5"/>
    <w:rsid w:val="00F04D0D"/>
    <w:rsid w:val="00F23625"/>
    <w:rsid w:val="00F429A2"/>
    <w:rsid w:val="00F444DC"/>
    <w:rsid w:val="00F55754"/>
    <w:rsid w:val="00F6043D"/>
    <w:rsid w:val="00FF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34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134E"/>
    <w:pPr>
      <w:ind w:left="720"/>
      <w:contextualSpacing/>
    </w:pPr>
  </w:style>
  <w:style w:type="paragraph" w:styleId="a5">
    <w:name w:val="header"/>
    <w:basedOn w:val="a"/>
    <w:link w:val="a6"/>
    <w:uiPriority w:val="99"/>
    <w:unhideWhenUsed/>
    <w:rsid w:val="004A7EB8"/>
    <w:pPr>
      <w:tabs>
        <w:tab w:val="center" w:pos="4677"/>
        <w:tab w:val="right" w:pos="9355"/>
      </w:tabs>
      <w:spacing w:line="240" w:lineRule="auto"/>
    </w:pPr>
  </w:style>
  <w:style w:type="character" w:customStyle="1" w:styleId="a6">
    <w:name w:val="Верхний колонтитул Знак"/>
    <w:basedOn w:val="a0"/>
    <w:link w:val="a5"/>
    <w:uiPriority w:val="99"/>
    <w:rsid w:val="004A7EB8"/>
  </w:style>
  <w:style w:type="paragraph" w:styleId="a7">
    <w:name w:val="footer"/>
    <w:basedOn w:val="a"/>
    <w:link w:val="a8"/>
    <w:uiPriority w:val="99"/>
    <w:unhideWhenUsed/>
    <w:rsid w:val="004A7EB8"/>
    <w:pPr>
      <w:tabs>
        <w:tab w:val="center" w:pos="4677"/>
        <w:tab w:val="right" w:pos="9355"/>
      </w:tabs>
      <w:spacing w:line="240" w:lineRule="auto"/>
    </w:pPr>
  </w:style>
  <w:style w:type="character" w:customStyle="1" w:styleId="a8">
    <w:name w:val="Нижний колонтитул Знак"/>
    <w:basedOn w:val="a0"/>
    <w:link w:val="a7"/>
    <w:uiPriority w:val="99"/>
    <w:rsid w:val="004A7EB8"/>
  </w:style>
  <w:style w:type="paragraph" w:styleId="a9">
    <w:name w:val="Balloon Text"/>
    <w:basedOn w:val="a"/>
    <w:link w:val="aa"/>
    <w:uiPriority w:val="99"/>
    <w:semiHidden/>
    <w:unhideWhenUsed/>
    <w:rsid w:val="0024248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2487"/>
    <w:rPr>
      <w:rFonts w:ascii="Segoe UI" w:hAnsi="Segoe UI" w:cs="Segoe UI"/>
      <w:sz w:val="18"/>
      <w:szCs w:val="18"/>
    </w:rPr>
  </w:style>
  <w:style w:type="paragraph" w:styleId="ab">
    <w:name w:val="No Spacing"/>
    <w:uiPriority w:val="1"/>
    <w:qFormat/>
    <w:rsid w:val="00AC1BD3"/>
    <w:pPr>
      <w:spacing w:line="240" w:lineRule="auto"/>
    </w:pPr>
  </w:style>
  <w:style w:type="paragraph" w:styleId="ac">
    <w:name w:val="Normal (Web)"/>
    <w:basedOn w:val="a"/>
    <w:uiPriority w:val="99"/>
    <w:semiHidden/>
    <w:unhideWhenUsed/>
    <w:rsid w:val="008668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957B4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34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134E"/>
    <w:pPr>
      <w:ind w:left="720"/>
      <w:contextualSpacing/>
    </w:pPr>
  </w:style>
  <w:style w:type="paragraph" w:styleId="a5">
    <w:name w:val="header"/>
    <w:basedOn w:val="a"/>
    <w:link w:val="a6"/>
    <w:uiPriority w:val="99"/>
    <w:unhideWhenUsed/>
    <w:rsid w:val="004A7EB8"/>
    <w:pPr>
      <w:tabs>
        <w:tab w:val="center" w:pos="4677"/>
        <w:tab w:val="right" w:pos="9355"/>
      </w:tabs>
      <w:spacing w:line="240" w:lineRule="auto"/>
    </w:pPr>
  </w:style>
  <w:style w:type="character" w:customStyle="1" w:styleId="a6">
    <w:name w:val="Верхний колонтитул Знак"/>
    <w:basedOn w:val="a0"/>
    <w:link w:val="a5"/>
    <w:uiPriority w:val="99"/>
    <w:rsid w:val="004A7EB8"/>
  </w:style>
  <w:style w:type="paragraph" w:styleId="a7">
    <w:name w:val="footer"/>
    <w:basedOn w:val="a"/>
    <w:link w:val="a8"/>
    <w:uiPriority w:val="99"/>
    <w:unhideWhenUsed/>
    <w:rsid w:val="004A7EB8"/>
    <w:pPr>
      <w:tabs>
        <w:tab w:val="center" w:pos="4677"/>
        <w:tab w:val="right" w:pos="9355"/>
      </w:tabs>
      <w:spacing w:line="240" w:lineRule="auto"/>
    </w:pPr>
  </w:style>
  <w:style w:type="character" w:customStyle="1" w:styleId="a8">
    <w:name w:val="Нижний колонтитул Знак"/>
    <w:basedOn w:val="a0"/>
    <w:link w:val="a7"/>
    <w:uiPriority w:val="99"/>
    <w:rsid w:val="004A7EB8"/>
  </w:style>
  <w:style w:type="paragraph" w:styleId="a9">
    <w:name w:val="Balloon Text"/>
    <w:basedOn w:val="a"/>
    <w:link w:val="aa"/>
    <w:uiPriority w:val="99"/>
    <w:semiHidden/>
    <w:unhideWhenUsed/>
    <w:rsid w:val="0024248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2487"/>
    <w:rPr>
      <w:rFonts w:ascii="Segoe UI" w:hAnsi="Segoe UI" w:cs="Segoe UI"/>
      <w:sz w:val="18"/>
      <w:szCs w:val="18"/>
    </w:rPr>
  </w:style>
  <w:style w:type="paragraph" w:styleId="ab">
    <w:name w:val="No Spacing"/>
    <w:uiPriority w:val="1"/>
    <w:qFormat/>
    <w:rsid w:val="00AC1BD3"/>
    <w:pPr>
      <w:spacing w:line="240" w:lineRule="auto"/>
    </w:pPr>
  </w:style>
  <w:style w:type="paragraph" w:styleId="ac">
    <w:name w:val="Normal (Web)"/>
    <w:basedOn w:val="a"/>
    <w:uiPriority w:val="99"/>
    <w:semiHidden/>
    <w:unhideWhenUsed/>
    <w:rsid w:val="008668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957B48"/>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30B4-82CA-48D5-B1F1-5C7D598D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2014</Words>
  <Characters>11481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Специалисты</dc:creator>
  <cp:lastModifiedBy>MashB</cp:lastModifiedBy>
  <cp:revision>4</cp:revision>
  <cp:lastPrinted>2022-10-19T06:10:00Z</cp:lastPrinted>
  <dcterms:created xsi:type="dcterms:W3CDTF">2022-10-19T06:08:00Z</dcterms:created>
  <dcterms:modified xsi:type="dcterms:W3CDTF">2022-11-09T07:33:00Z</dcterms:modified>
</cp:coreProperties>
</file>