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FA2" w:rsidRPr="00737FA2" w:rsidRDefault="00737FA2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37FA2">
        <w:rPr>
          <w:rFonts w:ascii="Times New Roman" w:hAnsi="Times New Roman"/>
          <w:sz w:val="28"/>
          <w:szCs w:val="28"/>
        </w:rPr>
        <w:t>К А Р А Р</w:t>
      </w:r>
    </w:p>
    <w:p w:rsidR="00737FA2" w:rsidRPr="00737FA2" w:rsidRDefault="00737FA2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737FA2" w:rsidRPr="00737FA2" w:rsidRDefault="00737FA2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737FA2">
        <w:rPr>
          <w:rFonts w:ascii="Times New Roman" w:hAnsi="Times New Roman"/>
          <w:sz w:val="28"/>
          <w:szCs w:val="28"/>
        </w:rPr>
        <w:t>П О С Т А Н О В Л Е Н И Е          №</w:t>
      </w:r>
      <w:r w:rsidR="001F1F73">
        <w:rPr>
          <w:rFonts w:ascii="Times New Roman" w:hAnsi="Times New Roman"/>
          <w:sz w:val="28"/>
          <w:szCs w:val="28"/>
        </w:rPr>
        <w:t xml:space="preserve"> 1019</w:t>
      </w:r>
    </w:p>
    <w:p w:rsidR="00737FA2" w:rsidRPr="00737FA2" w:rsidRDefault="00737FA2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737FA2" w:rsidRPr="00737FA2" w:rsidRDefault="00737FA2" w:rsidP="00866F58">
      <w:pPr>
        <w:rPr>
          <w:rFonts w:ascii="Times New Roman" w:hAnsi="Times New Roman"/>
          <w:b/>
          <w:bCs/>
          <w:sz w:val="26"/>
          <w:szCs w:val="26"/>
        </w:rPr>
      </w:pPr>
      <w:r w:rsidRPr="00737FA2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1F1F73">
        <w:rPr>
          <w:rFonts w:ascii="Times New Roman" w:hAnsi="Times New Roman"/>
          <w:sz w:val="28"/>
          <w:szCs w:val="28"/>
        </w:rPr>
        <w:t xml:space="preserve">                         от «07</w:t>
      </w:r>
      <w:r w:rsidRPr="00737FA2">
        <w:rPr>
          <w:rFonts w:ascii="Times New Roman" w:hAnsi="Times New Roman"/>
          <w:sz w:val="28"/>
          <w:szCs w:val="28"/>
        </w:rPr>
        <w:t>»</w:t>
      </w:r>
      <w:r w:rsidR="001F1F73">
        <w:rPr>
          <w:rFonts w:ascii="Times New Roman" w:hAnsi="Times New Roman"/>
          <w:sz w:val="28"/>
          <w:szCs w:val="28"/>
        </w:rPr>
        <w:t xml:space="preserve"> октября</w:t>
      </w:r>
      <w:r w:rsidRPr="00737FA2">
        <w:rPr>
          <w:rFonts w:ascii="Times New Roman" w:hAnsi="Times New Roman"/>
          <w:sz w:val="28"/>
          <w:szCs w:val="28"/>
        </w:rPr>
        <w:t xml:space="preserve"> 2022г.</w:t>
      </w:r>
    </w:p>
    <w:p w:rsidR="00975C42" w:rsidRDefault="00975C42"/>
    <w:p w:rsidR="00737FA2" w:rsidRDefault="00737FA2"/>
    <w:p w:rsidR="00737FA2" w:rsidRDefault="00737FA2" w:rsidP="00737FA2">
      <w:pPr>
        <w:tabs>
          <w:tab w:val="left" w:pos="8789"/>
        </w:tabs>
        <w:suppressAutoHyphens/>
        <w:spacing w:after="0" w:line="240" w:lineRule="auto"/>
        <w:ind w:right="3684" w:firstLine="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7F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внесении изменений в состав Межведомственной  комиссии  по переводу  жилых  помещений  в  нежилые помещения и нежилых помещений  в жилые помещения, по изучению и рассмотрению вопросов, связанных с проведением переустройства и (или) перепланировки помещений в многоквартирном доме,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домом, утвержденный постановлением Исполнительного комитета муниципального образования «Лениногорский муниципальный район» от  30.11.2015 № 1274 (с учетом изменений, внесенных постановлениями Исполнительного комитета муниципального образования «Лениногорский муниципальный район» от 15.06.2016 </w:t>
      </w:r>
      <w:r w:rsidRPr="00737FA2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 xml:space="preserve"> </w:t>
      </w:r>
      <w:r w:rsidRPr="00737F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№875, от 10.02.2017  №165, от </w:t>
      </w:r>
      <w:proofErr w:type="gramStart"/>
      <w:r w:rsidRPr="00737F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15.10.2018 </w:t>
      </w:r>
      <w:r w:rsidRPr="00737FA2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 xml:space="preserve"> </w:t>
      </w:r>
      <w:r w:rsidRPr="00737FA2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proofErr w:type="gramEnd"/>
      <w:r w:rsidRPr="00737F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1495, от 28.06.2018 №824, от 14.06.2019 </w:t>
      </w:r>
      <w:r w:rsidRPr="00737FA2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 xml:space="preserve"> </w:t>
      </w:r>
      <w:r w:rsidRPr="00737F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№782, от 21.10.2019 </w:t>
      </w:r>
      <w:r w:rsidRPr="00737FA2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 xml:space="preserve"> </w:t>
      </w:r>
      <w:r w:rsidRPr="00737FA2">
        <w:rPr>
          <w:rFonts w:ascii="Times New Roman" w:eastAsia="Times New Roman" w:hAnsi="Times New Roman" w:cs="Times New Roman"/>
          <w:sz w:val="28"/>
          <w:szCs w:val="28"/>
          <w:lang w:eastAsia="ar-SA"/>
        </w:rPr>
        <w:t>№1508, от 30.12.2019</w:t>
      </w:r>
      <w:r w:rsidRPr="00737FA2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 xml:space="preserve"> </w:t>
      </w:r>
      <w:r w:rsidRPr="00737F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№2306, от 20.04.2020 №512, от 23.11.2020 </w:t>
      </w:r>
      <w:r w:rsidRPr="00737FA2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 xml:space="preserve"> </w:t>
      </w:r>
      <w:r w:rsidRPr="00737FA2">
        <w:rPr>
          <w:rFonts w:ascii="Times New Roman" w:eastAsia="Times New Roman" w:hAnsi="Times New Roman" w:cs="Times New Roman"/>
          <w:sz w:val="28"/>
          <w:szCs w:val="28"/>
          <w:lang w:eastAsia="ar-SA"/>
        </w:rPr>
        <w:t>№1366, от 18.08.2021 №752, от 14.10.2021 №902, от 10.12.2021 №1147, от 10.02.2022 №89,от 21.03.2022 №228, от 06.07.2022 №622, от 03.08.2022 №718, от 24.08.2022 №804)</w:t>
      </w:r>
    </w:p>
    <w:p w:rsidR="00737FA2" w:rsidRDefault="00737FA2" w:rsidP="00737FA2">
      <w:pPr>
        <w:tabs>
          <w:tab w:val="left" w:pos="8789"/>
        </w:tabs>
        <w:suppressAutoHyphens/>
        <w:spacing w:after="0" w:line="240" w:lineRule="auto"/>
        <w:ind w:right="3684" w:firstLine="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37FA2" w:rsidRPr="00737FA2" w:rsidRDefault="00737FA2" w:rsidP="00737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1.Внести в </w:t>
      </w:r>
      <w:r w:rsidRPr="00737FA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</w:t>
      </w:r>
      <w:proofErr w:type="spellStart"/>
      <w:r w:rsidRPr="00737F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</w:t>
      </w:r>
      <w:proofErr w:type="spellEnd"/>
      <w:r w:rsidRPr="0073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Межведомственной комиссии по переводу жилых помещений в нежилые помещения и нежилых помещений в жилые помещения, по изучению и рассмотрению вопросов, связанных с проведением переустройства и (или) перепланировки помещений в многоквартирном доме, о </w:t>
      </w:r>
      <w:r w:rsidRPr="00737F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 (с учетом изменений, внесенных постановлениями Исполнительного комитета муниципального образования «Лениногорский муниципальный район» от 15.06.2016 </w:t>
      </w:r>
      <w:r w:rsidRPr="00737FA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73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№875, от 10.02.2017 </w:t>
      </w:r>
      <w:r w:rsidRPr="00737FA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73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№165, от 15.10.2018 </w:t>
      </w:r>
      <w:r w:rsidRPr="00737FA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73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№1495, от 28.06.2018 </w:t>
      </w:r>
      <w:r w:rsidRPr="00737FA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73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№824, от 14.06.2019 №782, от 21.10.2019 </w:t>
      </w:r>
      <w:r w:rsidRPr="00737FA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73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№1508, от 30.12.2019 </w:t>
      </w:r>
      <w:r w:rsidRPr="00737FA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737FA2">
        <w:rPr>
          <w:rFonts w:ascii="Times New Roman" w:eastAsia="Times New Roman" w:hAnsi="Times New Roman" w:cs="Times New Roman"/>
          <w:sz w:val="28"/>
          <w:szCs w:val="28"/>
          <w:lang w:eastAsia="ru-RU"/>
        </w:rPr>
        <w:t>№ 2306, от 20.04.2020 №512, от 23.11.2020 №1366, от 18.08.2021 №752,</w:t>
      </w:r>
      <w:r w:rsidRPr="00737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7F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14.10.2021 №902, от 10.12.2021 №1147,</w:t>
      </w:r>
      <w:r w:rsidRPr="00737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7F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10.02.2022 №89, от 21.03.2022 №228,</w:t>
      </w:r>
      <w:r w:rsidRPr="00737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737F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06.07.2022 №622, от 03.08.2022 №718,</w:t>
      </w:r>
      <w:r w:rsidRPr="00737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24.08.2022 №804), следующие изменения: </w:t>
      </w:r>
    </w:p>
    <w:p w:rsidR="00737FA2" w:rsidRPr="00737FA2" w:rsidRDefault="00737FA2" w:rsidP="00737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вывести из состава комиссии: Звонареву О.Н.;            </w:t>
      </w:r>
    </w:p>
    <w:p w:rsidR="00737FA2" w:rsidRPr="00737FA2" w:rsidRDefault="00737FA2" w:rsidP="00737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737FA2" w:rsidRPr="00737FA2" w:rsidRDefault="00737FA2" w:rsidP="00737FA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FA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 в данные члена комиссии:</w:t>
      </w:r>
    </w:p>
    <w:p w:rsidR="00737FA2" w:rsidRPr="00737FA2" w:rsidRDefault="00737FA2" w:rsidP="00737FA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37FA2" w:rsidRPr="00737FA2" w:rsidTr="00737FA2">
        <w:tc>
          <w:tcPr>
            <w:tcW w:w="4927" w:type="dxa"/>
          </w:tcPr>
          <w:p w:rsidR="00737FA2" w:rsidRPr="00737FA2" w:rsidRDefault="00737FA2" w:rsidP="00737FA2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737FA2">
              <w:rPr>
                <w:rFonts w:eastAsia="Times New Roman"/>
                <w:sz w:val="28"/>
                <w:szCs w:val="28"/>
              </w:rPr>
              <w:t>Шайдуллина</w:t>
            </w:r>
            <w:proofErr w:type="spellEnd"/>
          </w:p>
          <w:p w:rsidR="00737FA2" w:rsidRPr="00737FA2" w:rsidRDefault="00737FA2" w:rsidP="00737FA2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737FA2">
              <w:rPr>
                <w:rFonts w:eastAsia="Times New Roman"/>
                <w:sz w:val="28"/>
                <w:szCs w:val="28"/>
              </w:rPr>
              <w:t>Ильсия</w:t>
            </w:r>
            <w:proofErr w:type="spellEnd"/>
            <w:r w:rsidRPr="00737FA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37FA2">
              <w:rPr>
                <w:rFonts w:eastAsia="Times New Roman"/>
                <w:sz w:val="28"/>
                <w:szCs w:val="28"/>
              </w:rPr>
              <w:t>Камиловна</w:t>
            </w:r>
            <w:proofErr w:type="spellEnd"/>
            <w:r w:rsidRPr="00737FA2">
              <w:rPr>
                <w:rFonts w:eastAsia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4927" w:type="dxa"/>
          </w:tcPr>
          <w:p w:rsidR="00737FA2" w:rsidRPr="00737FA2" w:rsidRDefault="00737FA2" w:rsidP="00737FA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737FA2">
              <w:rPr>
                <w:rFonts w:eastAsia="Times New Roman"/>
                <w:sz w:val="28"/>
                <w:szCs w:val="28"/>
              </w:rPr>
              <w:t xml:space="preserve">-руководитель Лениногорского подразделения </w:t>
            </w:r>
            <w:proofErr w:type="spellStart"/>
            <w:r w:rsidRPr="00737FA2">
              <w:rPr>
                <w:rFonts w:eastAsia="Times New Roman"/>
                <w:sz w:val="28"/>
                <w:szCs w:val="28"/>
              </w:rPr>
              <w:t>Нурлатского</w:t>
            </w:r>
            <w:proofErr w:type="spellEnd"/>
            <w:r w:rsidRPr="00737FA2">
              <w:rPr>
                <w:rFonts w:eastAsia="Times New Roman"/>
                <w:sz w:val="28"/>
                <w:szCs w:val="28"/>
              </w:rPr>
              <w:t xml:space="preserve"> филиала Акционерного общества                                             «Бюро технической инвентаризации и кадастровых    работ Республики Татарстан»  (по согласованию).</w:t>
            </w:r>
          </w:p>
          <w:p w:rsidR="00737FA2" w:rsidRPr="00737FA2" w:rsidRDefault="00737FA2" w:rsidP="00737FA2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737FA2" w:rsidRPr="00737FA2" w:rsidRDefault="00737FA2" w:rsidP="00737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FA2">
        <w:rPr>
          <w:rFonts w:ascii="Times New Roman" w:eastAsia="Times New Roman" w:hAnsi="Times New Roman" w:cs="Times New Roman"/>
          <w:sz w:val="28"/>
          <w:szCs w:val="28"/>
          <w:lang w:eastAsia="ru-RU"/>
        </w:rPr>
        <w:t>2.Опубликовать настоящее постановление на официальном интернет сайте Лениногорского муниципального района.</w:t>
      </w:r>
    </w:p>
    <w:p w:rsidR="00737FA2" w:rsidRPr="00737FA2" w:rsidRDefault="00737FA2" w:rsidP="00737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FA2">
        <w:rPr>
          <w:rFonts w:ascii="Times New Roman" w:eastAsia="Times New Roman" w:hAnsi="Times New Roman" w:cs="Times New Roman"/>
          <w:sz w:val="28"/>
          <w:szCs w:val="28"/>
          <w:lang w:eastAsia="ru-RU"/>
        </w:rPr>
        <w:t>3.Контроль за исполнением настоящего постановления оставляю за собой.</w:t>
      </w:r>
    </w:p>
    <w:p w:rsidR="00737FA2" w:rsidRDefault="00737FA2" w:rsidP="00737FA2">
      <w:pPr>
        <w:tabs>
          <w:tab w:val="left" w:pos="8789"/>
        </w:tabs>
        <w:suppressAutoHyphens/>
        <w:spacing w:after="0" w:line="240" w:lineRule="auto"/>
        <w:ind w:right="3684" w:firstLine="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37FA2" w:rsidRPr="00737FA2" w:rsidRDefault="00737FA2" w:rsidP="00737FA2">
      <w:pPr>
        <w:tabs>
          <w:tab w:val="left" w:pos="8789"/>
        </w:tabs>
        <w:suppressAutoHyphens/>
        <w:spacing w:after="0" w:line="240" w:lineRule="auto"/>
        <w:ind w:right="3684" w:firstLine="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737FA2" w:rsidRPr="00C24DB6" w:rsidTr="00D66ACE">
        <w:tc>
          <w:tcPr>
            <w:tcW w:w="3298" w:type="dxa"/>
            <w:shd w:val="clear" w:color="auto" w:fill="auto"/>
          </w:tcPr>
          <w:p w:rsidR="00737FA2" w:rsidRPr="00C24DB6" w:rsidRDefault="00737FA2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737FA2" w:rsidRPr="00C24DB6" w:rsidRDefault="00737FA2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737FA2" w:rsidRPr="00C24DB6" w:rsidRDefault="00737FA2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737FA2" w:rsidRDefault="00737FA2" w:rsidP="00737FA2">
      <w:pPr>
        <w:tabs>
          <w:tab w:val="left" w:pos="8789"/>
        </w:tabs>
        <w:suppressAutoHyphens/>
        <w:spacing w:after="0" w:line="240" w:lineRule="auto"/>
        <w:ind w:right="3684" w:firstLine="9"/>
        <w:jc w:val="both"/>
        <w:rPr>
          <w:rFonts w:ascii="Times New Roman" w:eastAsia="Times New Roman" w:hAnsi="Times New Roman" w:cs="Times New Roman"/>
          <w:lang w:eastAsia="ar-SA"/>
        </w:rPr>
      </w:pPr>
    </w:p>
    <w:p w:rsidR="00737FA2" w:rsidRPr="00737FA2" w:rsidRDefault="00737FA2" w:rsidP="00737FA2">
      <w:pPr>
        <w:tabs>
          <w:tab w:val="left" w:pos="8789"/>
        </w:tabs>
        <w:suppressAutoHyphens/>
        <w:spacing w:after="0" w:line="240" w:lineRule="auto"/>
        <w:ind w:right="3684" w:firstLine="9"/>
        <w:jc w:val="both"/>
        <w:rPr>
          <w:rFonts w:ascii="Times New Roman" w:eastAsia="Times New Roman" w:hAnsi="Times New Roman" w:cs="Times New Roman"/>
          <w:lang w:eastAsia="ar-SA"/>
        </w:rPr>
      </w:pPr>
      <w:r w:rsidRPr="00737FA2">
        <w:rPr>
          <w:rFonts w:ascii="Times New Roman" w:eastAsia="Times New Roman" w:hAnsi="Times New Roman" w:cs="Times New Roman"/>
          <w:lang w:eastAsia="ar-SA"/>
        </w:rPr>
        <w:t>И.Р. Хайбрахманов</w:t>
      </w:r>
    </w:p>
    <w:p w:rsidR="00737FA2" w:rsidRPr="00737FA2" w:rsidRDefault="00737FA2" w:rsidP="00737FA2">
      <w:pPr>
        <w:tabs>
          <w:tab w:val="left" w:pos="8789"/>
        </w:tabs>
        <w:suppressAutoHyphens/>
        <w:spacing w:after="0" w:line="240" w:lineRule="auto"/>
        <w:ind w:right="3684" w:firstLine="9"/>
        <w:jc w:val="both"/>
        <w:rPr>
          <w:rFonts w:ascii="Times New Roman" w:eastAsia="Times New Roman" w:hAnsi="Times New Roman" w:cs="Times New Roman"/>
          <w:lang w:eastAsia="ar-SA"/>
        </w:rPr>
      </w:pPr>
      <w:r w:rsidRPr="00737FA2">
        <w:rPr>
          <w:rFonts w:ascii="Times New Roman" w:eastAsia="Times New Roman" w:hAnsi="Times New Roman" w:cs="Times New Roman"/>
          <w:lang w:eastAsia="ar-SA"/>
        </w:rPr>
        <w:t>5-44-72</w:t>
      </w:r>
    </w:p>
    <w:p w:rsidR="00737FA2" w:rsidRDefault="00737FA2"/>
    <w:sectPr w:rsidR="00737FA2" w:rsidSect="00737FA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A2"/>
    <w:rsid w:val="001F1F73"/>
    <w:rsid w:val="00737FA2"/>
    <w:rsid w:val="00975C42"/>
    <w:rsid w:val="00A4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C3716-1DDC-4E7A-8198-C00D66A7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7F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90457-4D7B-42BB-9936-71EB8ACAB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User Windows</cp:lastModifiedBy>
  <cp:revision>2</cp:revision>
  <cp:lastPrinted>2022-10-06T07:41:00Z</cp:lastPrinted>
  <dcterms:created xsi:type="dcterms:W3CDTF">2022-10-08T06:43:00Z</dcterms:created>
  <dcterms:modified xsi:type="dcterms:W3CDTF">2022-10-08T06:43:00Z</dcterms:modified>
</cp:coreProperties>
</file>