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5B" w:rsidRPr="005C740B" w:rsidRDefault="00C56F5B" w:rsidP="00062A47">
      <w:pPr>
        <w:rPr>
          <w:szCs w:val="28"/>
        </w:rPr>
      </w:pPr>
      <w:bookmarkStart w:id="0" w:name="_GoBack"/>
      <w:bookmarkEnd w:id="0"/>
    </w:p>
    <w:p w:rsidR="00757C52" w:rsidRPr="005C740B" w:rsidRDefault="00757C52" w:rsidP="00866F58">
      <w:pPr>
        <w:ind w:right="-1"/>
        <w:jc w:val="center"/>
        <w:rPr>
          <w:szCs w:val="28"/>
        </w:rPr>
      </w:pPr>
      <w:r w:rsidRPr="005C740B">
        <w:rPr>
          <w:szCs w:val="28"/>
        </w:rPr>
        <w:t>К А Р А Р</w:t>
      </w:r>
    </w:p>
    <w:p w:rsidR="00757C52" w:rsidRPr="005C740B" w:rsidRDefault="00757C52" w:rsidP="00866F58">
      <w:pPr>
        <w:ind w:right="-1"/>
        <w:jc w:val="center"/>
        <w:rPr>
          <w:szCs w:val="28"/>
        </w:rPr>
      </w:pPr>
    </w:p>
    <w:p w:rsidR="00757C52" w:rsidRPr="005C740B" w:rsidRDefault="00757C52" w:rsidP="00866F58">
      <w:pPr>
        <w:ind w:right="-1"/>
        <w:jc w:val="center"/>
        <w:rPr>
          <w:szCs w:val="28"/>
        </w:rPr>
      </w:pPr>
      <w:r w:rsidRPr="005C740B">
        <w:rPr>
          <w:szCs w:val="28"/>
        </w:rPr>
        <w:t>П О С Т А Н О В Л Е Н И Е          №</w:t>
      </w:r>
      <w:r w:rsidR="005C740B">
        <w:rPr>
          <w:szCs w:val="28"/>
        </w:rPr>
        <w:t xml:space="preserve"> 735</w:t>
      </w:r>
    </w:p>
    <w:p w:rsidR="00757C52" w:rsidRPr="005C740B" w:rsidRDefault="00757C52" w:rsidP="00866F58">
      <w:pPr>
        <w:ind w:right="-1"/>
        <w:jc w:val="center"/>
        <w:rPr>
          <w:szCs w:val="28"/>
        </w:rPr>
      </w:pPr>
    </w:p>
    <w:p w:rsidR="00757C52" w:rsidRPr="005C740B" w:rsidRDefault="00757C52" w:rsidP="00866F58">
      <w:pPr>
        <w:rPr>
          <w:b/>
          <w:bCs/>
          <w:sz w:val="26"/>
          <w:szCs w:val="26"/>
        </w:rPr>
      </w:pPr>
      <w:r w:rsidRPr="005C740B">
        <w:rPr>
          <w:szCs w:val="28"/>
        </w:rPr>
        <w:t xml:space="preserve">                                                             от «</w:t>
      </w:r>
      <w:r w:rsidR="005C740B">
        <w:rPr>
          <w:szCs w:val="28"/>
        </w:rPr>
        <w:t>04</w:t>
      </w:r>
      <w:r w:rsidRPr="005C740B">
        <w:rPr>
          <w:szCs w:val="28"/>
        </w:rPr>
        <w:t>»</w:t>
      </w:r>
      <w:r w:rsidR="005C740B">
        <w:rPr>
          <w:szCs w:val="28"/>
        </w:rPr>
        <w:t xml:space="preserve"> августа </w:t>
      </w:r>
      <w:r w:rsidRPr="005C740B">
        <w:rPr>
          <w:szCs w:val="28"/>
        </w:rPr>
        <w:t xml:space="preserve"> 2022</w:t>
      </w:r>
      <w:r w:rsidR="005C740B">
        <w:rPr>
          <w:szCs w:val="28"/>
        </w:rPr>
        <w:t xml:space="preserve"> </w:t>
      </w:r>
      <w:r w:rsidRPr="005C740B">
        <w:rPr>
          <w:szCs w:val="28"/>
        </w:rPr>
        <w:t>г.</w:t>
      </w:r>
    </w:p>
    <w:p w:rsidR="008069C2" w:rsidRPr="005C740B" w:rsidRDefault="008069C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EE06D2" w:rsidRDefault="00EE06D2" w:rsidP="008B2F1D">
      <w:pPr>
        <w:pStyle w:val="ConsPlusNormal"/>
      </w:pPr>
    </w:p>
    <w:p w:rsidR="00D12910" w:rsidRPr="00062A47" w:rsidRDefault="000E5547" w:rsidP="00757C52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2A47">
        <w:rPr>
          <w:rFonts w:ascii="Times New Roman" w:hAnsi="Times New Roman" w:cs="Times New Roman"/>
          <w:sz w:val="28"/>
          <w:szCs w:val="28"/>
        </w:rPr>
        <w:t>ю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алкогольных напитков и пива </w:t>
      </w:r>
      <w:r w:rsidR="00C65955" w:rsidRPr="00062A47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735C1F" w:rsidRPr="00062A47">
        <w:rPr>
          <w:rFonts w:ascii="Times New Roman" w:hAnsi="Times New Roman" w:cs="Times New Roman"/>
          <w:sz w:val="28"/>
          <w:szCs w:val="28"/>
        </w:rPr>
        <w:t>празднования</w:t>
      </w:r>
      <w:r w:rsidR="00370FBC" w:rsidRPr="00062A47">
        <w:rPr>
          <w:rFonts w:ascii="Times New Roman" w:hAnsi="Times New Roman" w:cs="Times New Roman"/>
          <w:sz w:val="28"/>
          <w:szCs w:val="28"/>
        </w:rPr>
        <w:t xml:space="preserve"> Дня Республики</w:t>
      </w:r>
      <w:r w:rsidR="00757C5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370FBC" w:rsidRPr="00062A47">
        <w:rPr>
          <w:rFonts w:ascii="Times New Roman" w:hAnsi="Times New Roman" w:cs="Times New Roman"/>
          <w:sz w:val="28"/>
          <w:szCs w:val="28"/>
        </w:rPr>
        <w:t>, Дня города Лениногорска и Дня работников нефтяной и газовой промышленности</w:t>
      </w:r>
      <w:r w:rsidR="00AB5AC2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D12910" w:rsidRPr="00062A47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EF4B2E" w:rsidRDefault="00EE06D2" w:rsidP="00062A4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757C52">
        <w:rPr>
          <w:rFonts w:ascii="Times New Roman" w:hAnsi="Times New Roman" w:cs="Times New Roman"/>
          <w:sz w:val="28"/>
          <w:szCs w:val="28"/>
        </w:rPr>
        <w:t>, в соответствии с Федеральным З</w:t>
      </w:r>
      <w:r w:rsidR="00DB7474" w:rsidRPr="00EF4B2E">
        <w:rPr>
          <w:rFonts w:ascii="Times New Roman" w:hAnsi="Times New Roman" w:cs="Times New Roman"/>
          <w:sz w:val="28"/>
          <w:szCs w:val="28"/>
        </w:rPr>
        <w:t>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0E5547" w:rsidRDefault="00EE06D2" w:rsidP="00062A47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7358FD" w:rsidRPr="00EF4B2E">
        <w:rPr>
          <w:szCs w:val="28"/>
        </w:rPr>
        <w:t xml:space="preserve">реализацию </w:t>
      </w:r>
      <w:r w:rsidRPr="00EF4B2E">
        <w:rPr>
          <w:szCs w:val="28"/>
        </w:rPr>
        <w:t>алкогольных напитков и пива</w:t>
      </w:r>
      <w:r w:rsidR="00CC2142" w:rsidRPr="00EF4B2E">
        <w:rPr>
          <w:szCs w:val="28"/>
        </w:rPr>
        <w:t xml:space="preserve">: </w:t>
      </w:r>
      <w:r w:rsidR="00CC2142" w:rsidRPr="00EF4B2E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CC2142" w:rsidRPr="00EF4B2E">
        <w:rPr>
          <w:rFonts w:eastAsia="Courier New"/>
          <w:szCs w:val="28"/>
          <w:lang w:eastAsia="en-US"/>
        </w:rPr>
        <w:t>пуаре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медовухи </w:t>
      </w:r>
      <w:r w:rsidR="001C7566">
        <w:rPr>
          <w:szCs w:val="28"/>
        </w:rPr>
        <w:t>18</w:t>
      </w:r>
      <w:r w:rsidR="00757C52">
        <w:rPr>
          <w:szCs w:val="28"/>
        </w:rPr>
        <w:t xml:space="preserve"> августа </w:t>
      </w:r>
      <w:r w:rsidR="00AB5AC2">
        <w:rPr>
          <w:szCs w:val="28"/>
        </w:rPr>
        <w:t>2022 г.</w:t>
      </w:r>
      <w:r w:rsidR="001C7566">
        <w:rPr>
          <w:szCs w:val="28"/>
        </w:rPr>
        <w:t xml:space="preserve"> </w:t>
      </w:r>
      <w:r w:rsidR="005737F4" w:rsidRPr="00EF4B2E">
        <w:rPr>
          <w:szCs w:val="28"/>
        </w:rPr>
        <w:t xml:space="preserve">в </w:t>
      </w:r>
      <w:r w:rsidR="00757C52">
        <w:rPr>
          <w:szCs w:val="28"/>
        </w:rPr>
        <w:t>день празднования Дня г</w:t>
      </w:r>
      <w:r w:rsidR="00370FBC">
        <w:rPr>
          <w:szCs w:val="28"/>
        </w:rPr>
        <w:t>орода и 30</w:t>
      </w:r>
      <w:r w:rsidR="00757C52">
        <w:rPr>
          <w:szCs w:val="28"/>
        </w:rPr>
        <w:t xml:space="preserve"> августа </w:t>
      </w:r>
      <w:r w:rsidR="00E06849">
        <w:rPr>
          <w:szCs w:val="28"/>
        </w:rPr>
        <w:t>2022 г.</w:t>
      </w:r>
      <w:r w:rsidR="00370FBC">
        <w:rPr>
          <w:szCs w:val="28"/>
        </w:rPr>
        <w:t xml:space="preserve"> в день празднования Дня Республики</w:t>
      </w:r>
      <w:proofErr w:type="gramEnd"/>
      <w:r w:rsidR="00370FBC">
        <w:rPr>
          <w:szCs w:val="28"/>
        </w:rPr>
        <w:t xml:space="preserve"> </w:t>
      </w:r>
      <w:r w:rsidR="00757C52">
        <w:rPr>
          <w:szCs w:val="28"/>
        </w:rPr>
        <w:t xml:space="preserve">Татарстан </w:t>
      </w:r>
      <w:r w:rsidR="00370FBC">
        <w:rPr>
          <w:szCs w:val="28"/>
        </w:rPr>
        <w:t>и Дня работников нефтяной и газовой промышленности на территории Лениногорского муниципального района.</w:t>
      </w:r>
    </w:p>
    <w:p w:rsidR="008B2F1D" w:rsidRDefault="00757C52" w:rsidP="00062A4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B2F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:rsidR="00EE06D2" w:rsidRPr="00EF4B2E" w:rsidRDefault="00757C52" w:rsidP="00062A4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B2F1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F1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B2F1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2F1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2F1D">
        <w:rPr>
          <w:rFonts w:ascii="Times New Roman" w:hAnsi="Times New Roman" w:cs="Times New Roman"/>
          <w:sz w:val="28"/>
          <w:szCs w:val="28"/>
        </w:rPr>
        <w:t>возложить на 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F1D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 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F1D">
        <w:rPr>
          <w:rFonts w:ascii="Times New Roman" w:hAnsi="Times New Roman" w:cs="Times New Roman"/>
          <w:sz w:val="28"/>
          <w:szCs w:val="28"/>
        </w:rPr>
        <w:t xml:space="preserve"> экономике Иванову Г.А.</w:t>
      </w:r>
    </w:p>
    <w:p w:rsidR="008069C2" w:rsidRPr="00EF4B2E" w:rsidRDefault="008069C2">
      <w:pPr>
        <w:pStyle w:val="ConsPlusNormal"/>
        <w:jc w:val="right"/>
      </w:pPr>
    </w:p>
    <w:p w:rsidR="008069C2" w:rsidRPr="00EF4B2E" w:rsidRDefault="008069C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57C52" w:rsidRPr="00C24DB6" w:rsidTr="00D66ACE">
        <w:tc>
          <w:tcPr>
            <w:tcW w:w="3298" w:type="dxa"/>
            <w:shd w:val="clear" w:color="auto" w:fill="auto"/>
          </w:tcPr>
          <w:p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CD187B" w:rsidRPr="00062A47" w:rsidRDefault="00AF7748" w:rsidP="000E55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ab/>
      </w:r>
      <w:r w:rsidRPr="00062A47">
        <w:rPr>
          <w:rFonts w:ascii="Times New Roman" w:hAnsi="Times New Roman" w:cs="Times New Roman"/>
          <w:sz w:val="28"/>
          <w:szCs w:val="28"/>
        </w:rPr>
        <w:tab/>
      </w:r>
    </w:p>
    <w:p w:rsidR="00062A47" w:rsidRDefault="008B2F1D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Шатерина</w:t>
      </w:r>
    </w:p>
    <w:p w:rsidR="000E5547" w:rsidRPr="00062A47" w:rsidRDefault="00AF7748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5-18-61</w:t>
      </w:r>
    </w:p>
    <w:sectPr w:rsidR="000E5547" w:rsidRPr="00062A47" w:rsidSect="00757C52">
      <w:pgSz w:w="11906" w:h="16838"/>
      <w:pgMar w:top="851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03CCD"/>
    <w:rsid w:val="00062A47"/>
    <w:rsid w:val="000B769F"/>
    <w:rsid w:val="000E335E"/>
    <w:rsid w:val="000E5547"/>
    <w:rsid w:val="00100727"/>
    <w:rsid w:val="001A5BB0"/>
    <w:rsid w:val="001C7566"/>
    <w:rsid w:val="002013D2"/>
    <w:rsid w:val="00263C07"/>
    <w:rsid w:val="002E2DE0"/>
    <w:rsid w:val="003218EA"/>
    <w:rsid w:val="00351D5C"/>
    <w:rsid w:val="00370FBC"/>
    <w:rsid w:val="00414D48"/>
    <w:rsid w:val="00487303"/>
    <w:rsid w:val="004937A0"/>
    <w:rsid w:val="004B36BC"/>
    <w:rsid w:val="004F2751"/>
    <w:rsid w:val="00554DBC"/>
    <w:rsid w:val="005737F4"/>
    <w:rsid w:val="005753B2"/>
    <w:rsid w:val="005C740B"/>
    <w:rsid w:val="006140D1"/>
    <w:rsid w:val="006365CA"/>
    <w:rsid w:val="006B70E3"/>
    <w:rsid w:val="0072520C"/>
    <w:rsid w:val="007358FD"/>
    <w:rsid w:val="00735C1F"/>
    <w:rsid w:val="00757C52"/>
    <w:rsid w:val="007660E6"/>
    <w:rsid w:val="007740E7"/>
    <w:rsid w:val="00780F2D"/>
    <w:rsid w:val="008069C2"/>
    <w:rsid w:val="00844F50"/>
    <w:rsid w:val="008619B9"/>
    <w:rsid w:val="008B2F1D"/>
    <w:rsid w:val="009738A0"/>
    <w:rsid w:val="009B0865"/>
    <w:rsid w:val="00A7643C"/>
    <w:rsid w:val="00AB5AC2"/>
    <w:rsid w:val="00AE1B43"/>
    <w:rsid w:val="00AE72E6"/>
    <w:rsid w:val="00AF7748"/>
    <w:rsid w:val="00B170F6"/>
    <w:rsid w:val="00B41108"/>
    <w:rsid w:val="00B96223"/>
    <w:rsid w:val="00C24532"/>
    <w:rsid w:val="00C56F5B"/>
    <w:rsid w:val="00C65955"/>
    <w:rsid w:val="00CB2434"/>
    <w:rsid w:val="00CC2142"/>
    <w:rsid w:val="00CD187B"/>
    <w:rsid w:val="00D12910"/>
    <w:rsid w:val="00DB7474"/>
    <w:rsid w:val="00E06849"/>
    <w:rsid w:val="00E13D37"/>
    <w:rsid w:val="00E43FEC"/>
    <w:rsid w:val="00E76B0D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03C6-9B4F-41A5-8B2E-615900A3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2022-08-03T06:43:00Z</cp:lastPrinted>
  <dcterms:created xsi:type="dcterms:W3CDTF">2022-08-06T03:51:00Z</dcterms:created>
  <dcterms:modified xsi:type="dcterms:W3CDTF">2022-08-06T03:51:00Z</dcterms:modified>
</cp:coreProperties>
</file>