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F1" w:rsidRDefault="00B122F1" w:rsidP="00B122F1">
      <w:pPr>
        <w:pStyle w:val="10"/>
        <w:keepNext/>
        <w:keepLines/>
        <w:shd w:val="clear" w:color="auto" w:fill="auto"/>
        <w:ind w:left="5103" w:firstLine="0"/>
        <w:jc w:val="center"/>
        <w:rPr>
          <w:b w:val="0"/>
          <w:sz w:val="24"/>
          <w:szCs w:val="24"/>
        </w:rPr>
      </w:pPr>
      <w:r w:rsidRPr="008172D5">
        <w:rPr>
          <w:b w:val="0"/>
          <w:sz w:val="24"/>
          <w:szCs w:val="24"/>
        </w:rPr>
        <w:t>Утверждено</w:t>
      </w:r>
    </w:p>
    <w:p w:rsidR="00B122F1" w:rsidRPr="008172D5" w:rsidRDefault="00B122F1" w:rsidP="00B122F1">
      <w:pPr>
        <w:pStyle w:val="10"/>
        <w:keepNext/>
        <w:keepLines/>
        <w:shd w:val="clear" w:color="auto" w:fill="auto"/>
        <w:ind w:left="5103" w:firstLine="0"/>
        <w:jc w:val="center"/>
        <w:rPr>
          <w:b w:val="0"/>
          <w:sz w:val="24"/>
          <w:szCs w:val="24"/>
        </w:rPr>
      </w:pPr>
    </w:p>
    <w:p w:rsidR="00B122F1" w:rsidRPr="008172D5" w:rsidRDefault="00B122F1" w:rsidP="00B122F1">
      <w:pPr>
        <w:pStyle w:val="10"/>
        <w:keepNext/>
        <w:keepLines/>
        <w:shd w:val="clear" w:color="auto" w:fill="auto"/>
        <w:spacing w:line="240" w:lineRule="auto"/>
        <w:ind w:left="5103" w:firstLine="0"/>
        <w:jc w:val="both"/>
        <w:rPr>
          <w:b w:val="0"/>
          <w:sz w:val="24"/>
          <w:szCs w:val="24"/>
        </w:rPr>
      </w:pPr>
      <w:r w:rsidRPr="008172D5">
        <w:rPr>
          <w:b w:val="0"/>
          <w:sz w:val="24"/>
          <w:szCs w:val="24"/>
        </w:rPr>
        <w:t>постановлением Главы муниципального образования «Лениногорский муниципальный район», мэра города Лениногорска</w:t>
      </w:r>
    </w:p>
    <w:p w:rsidR="00B122F1" w:rsidRPr="008172D5" w:rsidRDefault="00B122F1" w:rsidP="00B122F1">
      <w:pPr>
        <w:pStyle w:val="10"/>
        <w:keepNext/>
        <w:keepLines/>
        <w:shd w:val="clear" w:color="auto" w:fill="auto"/>
        <w:spacing w:line="240" w:lineRule="auto"/>
        <w:ind w:left="5103" w:firstLine="0"/>
        <w:jc w:val="both"/>
        <w:rPr>
          <w:b w:val="0"/>
          <w:sz w:val="24"/>
          <w:szCs w:val="24"/>
        </w:rPr>
      </w:pPr>
    </w:p>
    <w:p w:rsidR="00B122F1" w:rsidRPr="008172D5" w:rsidRDefault="005E1CDF" w:rsidP="00B122F1">
      <w:pPr>
        <w:pStyle w:val="10"/>
        <w:keepNext/>
        <w:keepLines/>
        <w:shd w:val="clear" w:color="auto" w:fill="auto"/>
        <w:spacing w:line="240" w:lineRule="auto"/>
        <w:ind w:left="5103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«01» июня </w:t>
      </w:r>
      <w:r w:rsidRPr="008172D5">
        <w:rPr>
          <w:b w:val="0"/>
          <w:sz w:val="24"/>
          <w:szCs w:val="24"/>
        </w:rPr>
        <w:t xml:space="preserve"> </w:t>
      </w:r>
      <w:r w:rsidR="00B122F1" w:rsidRPr="008172D5">
        <w:rPr>
          <w:b w:val="0"/>
          <w:sz w:val="24"/>
          <w:szCs w:val="24"/>
        </w:rPr>
        <w:t>2015 г. №</w:t>
      </w:r>
      <w:r>
        <w:rPr>
          <w:b w:val="0"/>
          <w:sz w:val="24"/>
          <w:szCs w:val="24"/>
        </w:rPr>
        <w:t>117</w:t>
      </w:r>
    </w:p>
    <w:p w:rsidR="00B122F1" w:rsidRPr="008172D5" w:rsidRDefault="00B122F1" w:rsidP="00B122F1">
      <w:pPr>
        <w:pStyle w:val="10"/>
        <w:keepNext/>
        <w:keepLines/>
        <w:shd w:val="clear" w:color="auto" w:fill="auto"/>
        <w:ind w:firstLine="360"/>
        <w:jc w:val="right"/>
        <w:rPr>
          <w:sz w:val="28"/>
          <w:szCs w:val="28"/>
        </w:rPr>
      </w:pPr>
    </w:p>
    <w:p w:rsidR="00B122F1" w:rsidRPr="008172D5" w:rsidRDefault="00B122F1" w:rsidP="00B122F1">
      <w:pPr>
        <w:pStyle w:val="10"/>
        <w:keepNext/>
        <w:keepLines/>
        <w:shd w:val="clear" w:color="auto" w:fill="auto"/>
        <w:ind w:firstLine="360"/>
        <w:jc w:val="center"/>
        <w:rPr>
          <w:sz w:val="28"/>
          <w:szCs w:val="28"/>
        </w:rPr>
      </w:pPr>
      <w:r w:rsidRPr="008172D5">
        <w:rPr>
          <w:sz w:val="28"/>
          <w:szCs w:val="28"/>
        </w:rPr>
        <w:t xml:space="preserve">Положение </w:t>
      </w:r>
    </w:p>
    <w:p w:rsidR="00B122F1" w:rsidRPr="008172D5" w:rsidRDefault="00B122F1" w:rsidP="00B122F1">
      <w:pPr>
        <w:pStyle w:val="10"/>
        <w:keepNext/>
        <w:keepLines/>
        <w:shd w:val="clear" w:color="auto" w:fill="auto"/>
        <w:ind w:firstLine="360"/>
        <w:jc w:val="center"/>
        <w:rPr>
          <w:sz w:val="28"/>
          <w:szCs w:val="28"/>
        </w:rPr>
      </w:pPr>
      <w:r w:rsidRPr="008172D5">
        <w:rPr>
          <w:sz w:val="28"/>
          <w:szCs w:val="28"/>
        </w:rPr>
        <w:t>о</w:t>
      </w:r>
      <w:r w:rsidRPr="008172D5">
        <w:rPr>
          <w:sz w:val="28"/>
          <w:szCs w:val="28"/>
        </w:rPr>
        <w:tab/>
        <w:t>муниципальном конкурсе «Лучшее территориальное общественное самоуправление года муниципального образования город Лениногорск</w:t>
      </w:r>
    </w:p>
    <w:p w:rsidR="00B122F1" w:rsidRPr="008172D5" w:rsidRDefault="00B122F1" w:rsidP="00B122F1">
      <w:pPr>
        <w:pStyle w:val="10"/>
        <w:keepNext/>
        <w:keepLines/>
        <w:shd w:val="clear" w:color="auto" w:fill="auto"/>
        <w:ind w:firstLine="360"/>
        <w:jc w:val="center"/>
        <w:rPr>
          <w:sz w:val="28"/>
          <w:szCs w:val="28"/>
        </w:rPr>
      </w:pPr>
      <w:r w:rsidRPr="008172D5">
        <w:rPr>
          <w:sz w:val="28"/>
          <w:szCs w:val="28"/>
        </w:rPr>
        <w:t>Лениногорского муниципального района</w:t>
      </w:r>
      <w:r w:rsidR="0011408A">
        <w:rPr>
          <w:sz w:val="28"/>
          <w:szCs w:val="28"/>
        </w:rPr>
        <w:t>»</w:t>
      </w:r>
    </w:p>
    <w:p w:rsidR="00B122F1" w:rsidRPr="008172D5" w:rsidRDefault="00B122F1" w:rsidP="00B122F1">
      <w:pPr>
        <w:pStyle w:val="10"/>
        <w:keepNext/>
        <w:keepLines/>
        <w:shd w:val="clear" w:color="auto" w:fill="auto"/>
        <w:ind w:firstLine="360"/>
        <w:rPr>
          <w:sz w:val="28"/>
          <w:szCs w:val="28"/>
        </w:rPr>
      </w:pPr>
    </w:p>
    <w:p w:rsidR="00B122F1" w:rsidRPr="008172D5" w:rsidRDefault="00B122F1" w:rsidP="00B122F1">
      <w:pPr>
        <w:pStyle w:val="10"/>
        <w:keepNext/>
        <w:keepLines/>
        <w:shd w:val="clear" w:color="auto" w:fill="auto"/>
        <w:ind w:firstLine="360"/>
        <w:jc w:val="center"/>
        <w:rPr>
          <w:sz w:val="28"/>
          <w:szCs w:val="28"/>
        </w:rPr>
      </w:pPr>
      <w:r w:rsidRPr="008172D5">
        <w:rPr>
          <w:sz w:val="28"/>
          <w:szCs w:val="28"/>
        </w:rPr>
        <w:t>I. Общие положения</w:t>
      </w:r>
    </w:p>
    <w:p w:rsidR="00B122F1" w:rsidRPr="009D5A61" w:rsidRDefault="00B122F1" w:rsidP="00B122F1">
      <w:pPr>
        <w:pStyle w:val="10"/>
        <w:keepNext/>
        <w:keepLines/>
        <w:shd w:val="clear" w:color="auto" w:fill="auto"/>
        <w:ind w:firstLine="360"/>
        <w:jc w:val="center"/>
      </w:pPr>
    </w:p>
    <w:p w:rsidR="00B122F1" w:rsidRPr="006D07D2" w:rsidRDefault="00B122F1" w:rsidP="00B122F1">
      <w:pPr>
        <w:pStyle w:val="4"/>
        <w:numPr>
          <w:ilvl w:val="0"/>
          <w:numId w:val="2"/>
        </w:numPr>
        <w:shd w:val="clear" w:color="auto" w:fill="auto"/>
        <w:tabs>
          <w:tab w:val="left" w:pos="1186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Настоящее Положение определяет порядок организации и проведения муниципального конкурса «Лучшее территориальное общественное самоуправление года муниципального образования город Лениногорск Лениногорского муниципального района Республики Татарстан» (далее - Конкурс).</w:t>
      </w:r>
    </w:p>
    <w:p w:rsidR="00B122F1" w:rsidRPr="006D07D2" w:rsidRDefault="00B122F1" w:rsidP="00B122F1">
      <w:pPr>
        <w:pStyle w:val="4"/>
        <w:numPr>
          <w:ilvl w:val="0"/>
          <w:numId w:val="2"/>
        </w:numPr>
        <w:shd w:val="clear" w:color="auto" w:fill="auto"/>
        <w:tabs>
          <w:tab w:val="left" w:pos="1147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Основными целями Конкурса являются:</w:t>
      </w:r>
    </w:p>
    <w:p w:rsidR="00B122F1" w:rsidRPr="006D07D2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повышение эффективности деятельности территориальных общественных самоуправлений в муниципальном образовании «Лениногорский муниципальный район» Республике Татарстан;</w:t>
      </w:r>
    </w:p>
    <w:p w:rsidR="00B122F1" w:rsidRPr="006D07D2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развитие и стимулирование деловой и социальной активности населения в осуществлении собственных инициатив по решению вопросов местного значения на территории муниципального образования «Лениногорский муниципальный район» Республики Татарстан.</w:t>
      </w:r>
    </w:p>
    <w:p w:rsidR="00B122F1" w:rsidRPr="006D07D2" w:rsidRDefault="00B122F1" w:rsidP="00B122F1">
      <w:pPr>
        <w:pStyle w:val="4"/>
        <w:numPr>
          <w:ilvl w:val="0"/>
          <w:numId w:val="2"/>
        </w:numPr>
        <w:shd w:val="clear" w:color="auto" w:fill="auto"/>
        <w:tabs>
          <w:tab w:val="left" w:pos="1243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Задачи проведения Конкурса:</w:t>
      </w:r>
    </w:p>
    <w:p w:rsidR="00B122F1" w:rsidRPr="006D07D2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выявление территориальных общественных самоуправлений, добившихся наилучших результатов в самоорганизации граждан по месту жительства для решения вопросов местного значения;</w:t>
      </w:r>
    </w:p>
    <w:p w:rsidR="00B122F1" w:rsidRPr="006D07D2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выявление и распространение положительного опыта территориального общественного самоуправления.</w:t>
      </w:r>
    </w:p>
    <w:p w:rsidR="00B122F1" w:rsidRPr="006D07D2" w:rsidRDefault="00B122F1" w:rsidP="00B122F1">
      <w:pPr>
        <w:pStyle w:val="4"/>
        <w:numPr>
          <w:ilvl w:val="0"/>
          <w:numId w:val="2"/>
        </w:numPr>
        <w:shd w:val="clear" w:color="auto" w:fill="auto"/>
        <w:tabs>
          <w:tab w:val="left" w:pos="1182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Работа по организации и проведению Конкурса основывается на следующих принципах:</w:t>
      </w:r>
    </w:p>
    <w:p w:rsidR="00B122F1" w:rsidRPr="006D07D2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публичность и открытость;</w:t>
      </w:r>
    </w:p>
    <w:p w:rsidR="00B122F1" w:rsidRPr="006D07D2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равенство участников Конкурса;</w:t>
      </w:r>
    </w:p>
    <w:p w:rsidR="00B122F1" w:rsidRPr="006D07D2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социальная значимость решаемых участниками Конкурса проблем.</w:t>
      </w:r>
    </w:p>
    <w:p w:rsidR="00B122F1" w:rsidRDefault="00B122F1" w:rsidP="00B122F1">
      <w:pPr>
        <w:pStyle w:val="4"/>
        <w:shd w:val="clear" w:color="auto" w:fill="auto"/>
        <w:spacing w:line="322" w:lineRule="exact"/>
        <w:ind w:firstLine="360"/>
      </w:pPr>
    </w:p>
    <w:p w:rsidR="00B122F1" w:rsidRPr="008172D5" w:rsidRDefault="00B122F1" w:rsidP="00B122F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90"/>
        </w:tabs>
        <w:spacing w:line="260" w:lineRule="exact"/>
        <w:ind w:firstLine="0"/>
        <w:jc w:val="center"/>
        <w:rPr>
          <w:sz w:val="28"/>
          <w:szCs w:val="28"/>
        </w:rPr>
      </w:pPr>
      <w:bookmarkStart w:id="0" w:name="bookmark1"/>
      <w:r w:rsidRPr="008172D5">
        <w:rPr>
          <w:sz w:val="28"/>
          <w:szCs w:val="28"/>
        </w:rPr>
        <w:t>Основные понятия</w:t>
      </w:r>
      <w:bookmarkEnd w:id="0"/>
    </w:p>
    <w:p w:rsidR="00B122F1" w:rsidRDefault="00B122F1" w:rsidP="00B122F1">
      <w:pPr>
        <w:pStyle w:val="10"/>
        <w:keepNext/>
        <w:keepLines/>
        <w:shd w:val="clear" w:color="auto" w:fill="auto"/>
        <w:tabs>
          <w:tab w:val="left" w:pos="390"/>
        </w:tabs>
        <w:spacing w:line="260" w:lineRule="exact"/>
        <w:ind w:firstLine="0"/>
      </w:pPr>
    </w:p>
    <w:p w:rsidR="00B122F1" w:rsidRPr="006D07D2" w:rsidRDefault="00B122F1" w:rsidP="00B122F1">
      <w:pPr>
        <w:pStyle w:val="4"/>
        <w:numPr>
          <w:ilvl w:val="0"/>
          <w:numId w:val="4"/>
        </w:numPr>
        <w:shd w:val="clear" w:color="auto" w:fill="auto"/>
        <w:tabs>
          <w:tab w:val="left" w:pos="1263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 xml:space="preserve">Грант - средства бюджета Республики Татарстан, предоставляемые по итогам Конкурса в целях поощрения лучших территориального общественного самоуправления муниципального образования «Лениногорский </w:t>
      </w:r>
      <w:r w:rsidRPr="006D07D2">
        <w:rPr>
          <w:sz w:val="28"/>
          <w:szCs w:val="28"/>
        </w:rPr>
        <w:lastRenderedPageBreak/>
        <w:t>муниципальный район» Республики Татарстан.</w:t>
      </w:r>
    </w:p>
    <w:p w:rsidR="00B122F1" w:rsidRPr="006D07D2" w:rsidRDefault="00B122F1" w:rsidP="00B122F1">
      <w:pPr>
        <w:pStyle w:val="4"/>
        <w:numPr>
          <w:ilvl w:val="0"/>
          <w:numId w:val="4"/>
        </w:numPr>
        <w:shd w:val="clear" w:color="auto" w:fill="auto"/>
        <w:tabs>
          <w:tab w:val="left" w:pos="1205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Заявка - перечень документов, необходимых для участия в Конкурсе.</w:t>
      </w:r>
    </w:p>
    <w:p w:rsidR="00B122F1" w:rsidRPr="006D07D2" w:rsidRDefault="00B122F1" w:rsidP="00B122F1">
      <w:pPr>
        <w:pStyle w:val="4"/>
        <w:numPr>
          <w:ilvl w:val="0"/>
          <w:numId w:val="4"/>
        </w:numPr>
        <w:shd w:val="clear" w:color="auto" w:fill="auto"/>
        <w:tabs>
          <w:tab w:val="left" w:pos="1249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Участник - территориальное общественное самоуправление, подавшее заявку для участия в I этапе Конкурса.</w:t>
      </w:r>
    </w:p>
    <w:p w:rsidR="00B122F1" w:rsidRDefault="00B122F1" w:rsidP="00B122F1">
      <w:pPr>
        <w:pStyle w:val="4"/>
        <w:numPr>
          <w:ilvl w:val="0"/>
          <w:numId w:val="4"/>
        </w:numPr>
        <w:shd w:val="clear" w:color="auto" w:fill="auto"/>
        <w:tabs>
          <w:tab w:val="left" w:pos="1206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Претендент - территориальное общественное самоуправление, заявка которого принята для участия во II этапе Конкурса.</w:t>
      </w:r>
    </w:p>
    <w:p w:rsidR="00B122F1" w:rsidRPr="008172D5" w:rsidRDefault="00B122F1" w:rsidP="00B122F1">
      <w:pPr>
        <w:pStyle w:val="4"/>
        <w:numPr>
          <w:ilvl w:val="0"/>
          <w:numId w:val="4"/>
        </w:numPr>
        <w:shd w:val="clear" w:color="auto" w:fill="auto"/>
        <w:tabs>
          <w:tab w:val="left" w:pos="1206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Уполномоченные органы - исполнительный комитет муниципального образования  город Лениногорск Республики Татарстан.</w:t>
      </w:r>
    </w:p>
    <w:p w:rsidR="00B122F1" w:rsidRPr="006D07D2" w:rsidRDefault="00B122F1" w:rsidP="00B122F1">
      <w:pPr>
        <w:pStyle w:val="4"/>
        <w:numPr>
          <w:ilvl w:val="0"/>
          <w:numId w:val="4"/>
        </w:numPr>
        <w:shd w:val="clear" w:color="auto" w:fill="auto"/>
        <w:tabs>
          <w:tab w:val="left" w:pos="851"/>
          <w:tab w:val="left" w:pos="1134"/>
          <w:tab w:val="left" w:pos="1234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 xml:space="preserve">Победители Конкурса - территориальные общественные самоуправления, занявшие в Конкурсе </w:t>
      </w:r>
      <w:r w:rsidRPr="006D07D2">
        <w:rPr>
          <w:sz w:val="28"/>
          <w:szCs w:val="28"/>
          <w:lang w:val="en-US"/>
        </w:rPr>
        <w:t>I</w:t>
      </w:r>
      <w:r w:rsidRPr="006D07D2">
        <w:rPr>
          <w:sz w:val="28"/>
          <w:szCs w:val="28"/>
        </w:rPr>
        <w:t>, II и III места.</w:t>
      </w:r>
    </w:p>
    <w:p w:rsidR="00B122F1" w:rsidRPr="006D07D2" w:rsidRDefault="00B122F1" w:rsidP="00B122F1">
      <w:pPr>
        <w:pStyle w:val="4"/>
        <w:numPr>
          <w:ilvl w:val="0"/>
          <w:numId w:val="4"/>
        </w:numPr>
        <w:shd w:val="clear" w:color="auto" w:fill="auto"/>
        <w:tabs>
          <w:tab w:val="left" w:pos="851"/>
          <w:tab w:val="left" w:pos="1134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Призеры Конкурса - территориальные общественные самоуправления, занявшие в Конкурсе IV и V места.</w:t>
      </w:r>
    </w:p>
    <w:p w:rsidR="00B122F1" w:rsidRPr="006D07D2" w:rsidRDefault="00B122F1" w:rsidP="00B122F1">
      <w:pPr>
        <w:pStyle w:val="4"/>
        <w:numPr>
          <w:ilvl w:val="0"/>
          <w:numId w:val="4"/>
        </w:numPr>
        <w:shd w:val="clear" w:color="auto" w:fill="auto"/>
        <w:tabs>
          <w:tab w:val="left" w:pos="851"/>
          <w:tab w:val="left" w:pos="1134"/>
          <w:tab w:val="left" w:pos="1350"/>
        </w:tabs>
        <w:spacing w:line="322" w:lineRule="exact"/>
        <w:ind w:firstLine="709"/>
        <w:jc w:val="both"/>
        <w:rPr>
          <w:sz w:val="28"/>
          <w:szCs w:val="28"/>
        </w:rPr>
      </w:pPr>
      <w:r w:rsidRPr="006D07D2">
        <w:rPr>
          <w:sz w:val="28"/>
          <w:szCs w:val="28"/>
        </w:rPr>
        <w:t>Актив территориального общественного самоуправления - жители, активно участвующие в деятельности территориального общественного самоуправления.</w:t>
      </w:r>
    </w:p>
    <w:p w:rsidR="00B122F1" w:rsidRPr="006D07D2" w:rsidRDefault="00B122F1" w:rsidP="00B122F1">
      <w:pPr>
        <w:pStyle w:val="4"/>
        <w:shd w:val="clear" w:color="auto" w:fill="auto"/>
        <w:tabs>
          <w:tab w:val="left" w:pos="851"/>
          <w:tab w:val="left" w:pos="1350"/>
        </w:tabs>
        <w:spacing w:line="322" w:lineRule="exact"/>
        <w:ind w:left="360"/>
        <w:rPr>
          <w:sz w:val="28"/>
          <w:szCs w:val="28"/>
        </w:rPr>
      </w:pPr>
    </w:p>
    <w:p w:rsidR="00B122F1" w:rsidRPr="008172D5" w:rsidRDefault="00B122F1" w:rsidP="00B122F1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86"/>
        </w:tabs>
        <w:spacing w:line="260" w:lineRule="exact"/>
        <w:ind w:firstLine="0"/>
        <w:jc w:val="center"/>
        <w:rPr>
          <w:sz w:val="28"/>
          <w:szCs w:val="28"/>
        </w:rPr>
      </w:pPr>
      <w:bookmarkStart w:id="1" w:name="bookmark2"/>
      <w:r w:rsidRPr="008172D5">
        <w:rPr>
          <w:sz w:val="28"/>
          <w:szCs w:val="28"/>
        </w:rPr>
        <w:t>Организация и порядок проведения Конкурса</w:t>
      </w:r>
      <w:bookmarkEnd w:id="1"/>
    </w:p>
    <w:p w:rsidR="00B122F1" w:rsidRPr="008172D5" w:rsidRDefault="00B122F1" w:rsidP="00B122F1">
      <w:pPr>
        <w:pStyle w:val="10"/>
        <w:keepNext/>
        <w:keepLines/>
        <w:shd w:val="clear" w:color="auto" w:fill="auto"/>
        <w:tabs>
          <w:tab w:val="left" w:pos="486"/>
        </w:tabs>
        <w:spacing w:line="260" w:lineRule="exact"/>
        <w:ind w:firstLine="0"/>
        <w:rPr>
          <w:sz w:val="28"/>
          <w:szCs w:val="28"/>
        </w:rPr>
      </w:pPr>
    </w:p>
    <w:p w:rsidR="00B122F1" w:rsidRPr="003C7339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350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В целях проведения Конкурса создается комиссия</w:t>
      </w:r>
      <w:r w:rsidRPr="003C7339">
        <w:rPr>
          <w:sz w:val="28"/>
          <w:szCs w:val="28"/>
        </w:rPr>
        <w:t xml:space="preserve"> по проведению Конкурса (далее - Конкурсная комиссия).</w:t>
      </w:r>
    </w:p>
    <w:p w:rsidR="00B122F1" w:rsidRPr="003C7339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210"/>
        </w:tabs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Конкурс проводится в 2 этапа.</w:t>
      </w:r>
    </w:p>
    <w:p w:rsidR="00B122F1" w:rsidRPr="003C7339" w:rsidRDefault="00B122F1" w:rsidP="00B122F1">
      <w:pPr>
        <w:pStyle w:val="4"/>
        <w:numPr>
          <w:ilvl w:val="0"/>
          <w:numId w:val="6"/>
        </w:numPr>
        <w:shd w:val="clear" w:color="auto" w:fill="auto"/>
        <w:tabs>
          <w:tab w:val="left" w:pos="1033"/>
        </w:tabs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этап - муниципальный - проводится муниципальными конкурсными комиссиями по проведению Конкурса.</w:t>
      </w:r>
    </w:p>
    <w:p w:rsidR="00B122F1" w:rsidRPr="003C7339" w:rsidRDefault="00B122F1" w:rsidP="00B122F1">
      <w:pPr>
        <w:pStyle w:val="4"/>
        <w:numPr>
          <w:ilvl w:val="0"/>
          <w:numId w:val="6"/>
        </w:numPr>
        <w:shd w:val="clear" w:color="auto" w:fill="auto"/>
        <w:tabs>
          <w:tab w:val="left" w:pos="979"/>
        </w:tabs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этап - республиканский - проводится Конкурсной комиссией.</w:t>
      </w:r>
    </w:p>
    <w:p w:rsidR="00B122F1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263"/>
        </w:tabs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 xml:space="preserve">Информационное сообщение о приеме заявок для I и II этапов размещается на официальном сайте Совета муниципальных образований Республики Татарстан в информационно-телекоммуникационной сети «Интернет» не </w:t>
      </w:r>
      <w:proofErr w:type="gramStart"/>
      <w:r w:rsidRPr="003C7339">
        <w:rPr>
          <w:sz w:val="28"/>
          <w:szCs w:val="28"/>
        </w:rPr>
        <w:t>позднее</w:t>
      </w:r>
      <w:proofErr w:type="gramEnd"/>
      <w:r w:rsidRPr="003C7339">
        <w:rPr>
          <w:sz w:val="28"/>
          <w:szCs w:val="28"/>
        </w:rPr>
        <w:t xml:space="preserve"> чем за 3 календарных дня до начала срока приема заявок и включает:</w:t>
      </w:r>
    </w:p>
    <w:p w:rsidR="00F64976" w:rsidRDefault="00D41D2B" w:rsidP="00D41D2B">
      <w:pPr>
        <w:pStyle w:val="4"/>
        <w:shd w:val="clear" w:color="auto" w:fill="auto"/>
        <w:tabs>
          <w:tab w:val="left" w:pos="979"/>
        </w:tabs>
        <w:spacing w:line="322" w:lineRule="exact"/>
        <w:ind w:firstLine="709"/>
        <w:jc w:val="both"/>
        <w:rPr>
          <w:color w:val="303030"/>
          <w:sz w:val="28"/>
          <w:szCs w:val="28"/>
          <w:lang w:eastAsia="ru-RU"/>
        </w:rPr>
      </w:pPr>
      <w:r w:rsidRPr="00661A2D">
        <w:rPr>
          <w:bCs/>
          <w:color w:val="303030"/>
          <w:sz w:val="28"/>
          <w:szCs w:val="28"/>
          <w:lang w:eastAsia="ru-RU"/>
        </w:rPr>
        <w:t>Срок приема заявок на I этап Конкурса: с 8 по 22 июня 2015 года</w:t>
      </w:r>
      <w:r w:rsidRPr="00661A2D">
        <w:rPr>
          <w:b/>
          <w:bCs/>
          <w:color w:val="303030"/>
          <w:sz w:val="28"/>
          <w:szCs w:val="28"/>
          <w:lang w:eastAsia="ru-RU"/>
        </w:rPr>
        <w:t>.</w:t>
      </w:r>
      <w:r w:rsidRPr="00661A2D">
        <w:rPr>
          <w:color w:val="303030"/>
          <w:sz w:val="28"/>
          <w:szCs w:val="28"/>
          <w:lang w:eastAsia="ru-RU"/>
        </w:rPr>
        <w:t xml:space="preserve"> </w:t>
      </w:r>
    </w:p>
    <w:p w:rsidR="00D41D2B" w:rsidRPr="00661A2D" w:rsidRDefault="00D41D2B" w:rsidP="00D41D2B">
      <w:pPr>
        <w:pStyle w:val="4"/>
        <w:shd w:val="clear" w:color="auto" w:fill="auto"/>
        <w:tabs>
          <w:tab w:val="left" w:pos="979"/>
        </w:tabs>
        <w:spacing w:line="322" w:lineRule="exact"/>
        <w:ind w:firstLine="709"/>
        <w:jc w:val="both"/>
        <w:rPr>
          <w:color w:val="303030"/>
          <w:sz w:val="28"/>
          <w:szCs w:val="28"/>
          <w:lang w:eastAsia="ru-RU"/>
        </w:rPr>
      </w:pPr>
      <w:r w:rsidRPr="00661A2D">
        <w:rPr>
          <w:color w:val="303030"/>
          <w:sz w:val="28"/>
          <w:szCs w:val="28"/>
          <w:lang w:eastAsia="ru-RU"/>
        </w:rPr>
        <w:t xml:space="preserve">Место приема заявок: Республика Татарстан, г.Лениногорск, </w:t>
      </w:r>
      <w:r w:rsidR="00F64976">
        <w:rPr>
          <w:color w:val="303030"/>
          <w:sz w:val="28"/>
          <w:szCs w:val="28"/>
          <w:lang w:eastAsia="ru-RU"/>
        </w:rPr>
        <w:t xml:space="preserve">                           </w:t>
      </w:r>
      <w:r w:rsidRPr="00661A2D">
        <w:rPr>
          <w:color w:val="303030"/>
          <w:sz w:val="28"/>
          <w:szCs w:val="28"/>
          <w:lang w:eastAsia="ru-RU"/>
        </w:rPr>
        <w:t>ул. Кутузова, д.1</w:t>
      </w:r>
      <w:r w:rsidR="00F64976">
        <w:rPr>
          <w:color w:val="303030"/>
          <w:sz w:val="28"/>
          <w:szCs w:val="28"/>
          <w:lang w:eastAsia="ru-RU"/>
        </w:rPr>
        <w:t>,</w:t>
      </w:r>
      <w:r w:rsidRPr="00661A2D">
        <w:rPr>
          <w:color w:val="303030"/>
          <w:sz w:val="28"/>
          <w:szCs w:val="28"/>
          <w:lang w:eastAsia="ru-RU"/>
        </w:rPr>
        <w:t xml:space="preserve"> кабинет 22, время с 8.00  до 17.00</w:t>
      </w:r>
      <w:r w:rsidR="00F64976">
        <w:rPr>
          <w:color w:val="303030"/>
          <w:sz w:val="28"/>
          <w:szCs w:val="28"/>
          <w:lang w:eastAsia="ru-RU"/>
        </w:rPr>
        <w:t xml:space="preserve"> ч.</w:t>
      </w:r>
    </w:p>
    <w:p w:rsidR="00D41D2B" w:rsidRPr="00D41D2B" w:rsidRDefault="00D41D2B" w:rsidP="00D41D2B">
      <w:pPr>
        <w:shd w:val="clear" w:color="auto" w:fill="FFFFFF"/>
        <w:spacing w:after="0" w:line="270" w:lineRule="atLeast"/>
        <w:ind w:firstLine="709"/>
        <w:rPr>
          <w:rFonts w:eastAsia="Times New Roman"/>
          <w:color w:val="303030"/>
          <w:szCs w:val="28"/>
          <w:lang w:eastAsia="ru-RU"/>
        </w:rPr>
      </w:pPr>
      <w:r w:rsidRPr="00D41D2B">
        <w:rPr>
          <w:rFonts w:eastAsia="Times New Roman"/>
          <w:bCs/>
          <w:color w:val="303030"/>
          <w:szCs w:val="28"/>
          <w:lang w:eastAsia="ru-RU"/>
        </w:rPr>
        <w:t>Срок приема заявок на II этап Конкурса: с 30 июня по 13 июля 2015 года.</w:t>
      </w:r>
      <w:r w:rsidRPr="00D41D2B">
        <w:rPr>
          <w:rFonts w:eastAsia="Times New Roman"/>
          <w:color w:val="303030"/>
          <w:szCs w:val="28"/>
          <w:lang w:eastAsia="ru-RU"/>
        </w:rPr>
        <w:t> </w:t>
      </w:r>
    </w:p>
    <w:p w:rsidR="00D41D2B" w:rsidRPr="00D41D2B" w:rsidRDefault="00D41D2B" w:rsidP="00D41D2B">
      <w:pPr>
        <w:shd w:val="clear" w:color="auto" w:fill="FFFFFF"/>
        <w:spacing w:after="0" w:line="270" w:lineRule="atLeast"/>
        <w:ind w:firstLine="709"/>
        <w:rPr>
          <w:rFonts w:eastAsia="Times New Roman"/>
          <w:color w:val="303030"/>
          <w:szCs w:val="28"/>
          <w:lang w:eastAsia="ru-RU"/>
        </w:rPr>
      </w:pPr>
      <w:r w:rsidRPr="00D41D2B">
        <w:rPr>
          <w:rFonts w:eastAsia="Times New Roman"/>
          <w:color w:val="303030"/>
          <w:szCs w:val="28"/>
          <w:lang w:eastAsia="ru-RU"/>
        </w:rPr>
        <w:t>Место приема заявок: г. Казань, Кремль, 1 подъезд, 2 этаж, 263 кабинет, время: с 8.30 до 18.00, почтовый адрес: 420014, г. Казань, Кремль, а/я 47.</w:t>
      </w:r>
    </w:p>
    <w:p w:rsidR="00B122F1" w:rsidRPr="003C7339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254"/>
        </w:tabs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Для проведения I этапа Конкурса формируются муниципальная конкурсная комиссия по проведению Конкурса (далее - муниципальные конкурсные комиссии). В состав комиссии включаются представители органов местного самоуправления (представительных и исполнительных), политических партий, общественности.</w:t>
      </w:r>
    </w:p>
    <w:p w:rsidR="00B122F1" w:rsidRPr="003C7339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Руководители территориальных общественных самоуправлений не могут быть членами муниципальных конкурсных комиссий.</w:t>
      </w:r>
    </w:p>
    <w:p w:rsidR="00B122F1" w:rsidRPr="003C7339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В 10-дневный срок, исчисляемый в рабочих днях, после определения срока начала приема заявок комиссия осуществляет прием и регистрацию заявок на участие в I этапе Конкурса.</w:t>
      </w:r>
    </w:p>
    <w:p w:rsidR="00B122F1" w:rsidRPr="003C7339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234"/>
        </w:tabs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lastRenderedPageBreak/>
        <w:t>Муниципальная конкурсная комиссия в 5-дневный срок, исчисляемый в рабочих днях, после окончания приема заявок осуществляют оценку заявок, представленных на I этап конкурса, в соответствии с критериями согласно приложению № 4 к настоящему Положению и определяют Претендентов на участие во II этапе Конкурса.</w:t>
      </w:r>
    </w:p>
    <w:p w:rsidR="00B122F1" w:rsidRPr="003C7339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190"/>
        </w:tabs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Заявка Участника на участие в I этапе Конкурса включает:</w:t>
      </w:r>
    </w:p>
    <w:p w:rsidR="00B122F1" w:rsidRPr="003C7339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заявление об участии в Конкурсе по форме согласно приложению № 2 к настоящему Положению;</w:t>
      </w:r>
    </w:p>
    <w:p w:rsidR="00B122F1" w:rsidRPr="003C7339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информацию о деятельности территориального общественного самоуправления по форме согласно приложению № 3 к настоящему Положению.</w:t>
      </w:r>
    </w:p>
    <w:p w:rsidR="00B122F1" w:rsidRPr="003C7339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3C7339">
        <w:rPr>
          <w:sz w:val="28"/>
          <w:szCs w:val="28"/>
        </w:rPr>
        <w:t>Заявка представляется непосредственно по месту прохождения Конкурса.</w:t>
      </w:r>
    </w:p>
    <w:p w:rsidR="00B122F1" w:rsidRDefault="00B122F1" w:rsidP="00B122F1">
      <w:pPr>
        <w:pStyle w:val="4"/>
        <w:shd w:val="clear" w:color="auto" w:fill="auto"/>
        <w:spacing w:line="322" w:lineRule="exact"/>
        <w:ind w:firstLine="709"/>
        <w:jc w:val="both"/>
      </w:pP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center"/>
        <w:rPr>
          <w:b/>
          <w:sz w:val="28"/>
          <w:szCs w:val="28"/>
        </w:rPr>
      </w:pPr>
      <w:r w:rsidRPr="008172D5">
        <w:rPr>
          <w:b/>
          <w:sz w:val="28"/>
          <w:szCs w:val="28"/>
          <w:lang w:val="en-US"/>
        </w:rPr>
        <w:t xml:space="preserve">II </w:t>
      </w:r>
      <w:r w:rsidRPr="008172D5">
        <w:rPr>
          <w:b/>
          <w:sz w:val="28"/>
          <w:szCs w:val="28"/>
        </w:rPr>
        <w:t>этап конкурса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center"/>
        <w:rPr>
          <w:b/>
          <w:sz w:val="28"/>
          <w:szCs w:val="28"/>
        </w:rPr>
      </w:pP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297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Муниципальная конкурсная комиссия по итогам проведения I этапа Конкурса представляет на II этап Конкурса: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копию правового акта муниципального образования, которым утверждена муниципальная конкурсная комиссия и ее состав;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информацию обо всех Участниках муниципального этапа;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итоговый протокол заседания муниципальной конкурсной комиссии, подписанный председателем;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заявки Участников, признанных Претендентами на участие во II этапе Конкурса.</w:t>
      </w: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297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Заявка Участника, признанного Претендентом на участие во II этапе Конкурса, включает: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заявление об участии в Конкурсе по форме согласно приложению № 2 к настоящему Положению;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информацию о деятельности территориального общественного самоуправления по форме согласно приложению № 3 к настоящему Положению.</w:t>
      </w: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460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Прием и регистрацию заявок на участие во II этапе Конкурса в 10-дневный срок, исчисляемый в рабочих днях, осуществляет рабочая группа, образуемая при Конкурсной комиссии в составе 5 (пяти) человек. Состав рабочей группы утверждается председателем Конкурсной комиссии.</w:t>
      </w: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369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Конкурсная комиссия в 15-дневный срок, исчисляемый в рабочих днях, после окончания приема заявок на II этапе Конкурса оценивает заявки по балльной системе в соответствии с критериями оценки заявок согласно приложению № 4 к настоящему Положению.</w:t>
      </w: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470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По результатам оценки заявки по критериям суммарное балльное значение вносится членом Конкурсной комиссии в решение по форме согласно приложению № 5 к настоящему Положению. Сумма баллов, выставленная всеми членами Конкурсной комиссии по всем критериям, составляет итоговую оценку Претендента. Результаты итоговой оценки заявок на участие в Конкурсе формируются по форме согласно приложению № 6 к настоящему Положению.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lastRenderedPageBreak/>
        <w:t>По итогам оценки составляется рейтинг Претендентов в порядке убывания баллов.</w:t>
      </w: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364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Конкурсная комиссия определяет победителей и призеров и распределяет гранты, исходя из итоговой суммы баллов, набранной каждым Претендентом в своей группе в соответствии с приложением № 7 к настоящему Положению:</w:t>
      </w:r>
    </w:p>
    <w:p w:rsidR="00B122F1" w:rsidRPr="008172D5" w:rsidRDefault="00B122F1" w:rsidP="00B122F1">
      <w:pPr>
        <w:pStyle w:val="4"/>
        <w:numPr>
          <w:ilvl w:val="0"/>
          <w:numId w:val="7"/>
        </w:numPr>
        <w:shd w:val="clear" w:color="auto" w:fill="auto"/>
        <w:tabs>
          <w:tab w:val="left" w:pos="1023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в первой группе:</w:t>
      </w:r>
    </w:p>
    <w:p w:rsidR="00B122F1" w:rsidRPr="008172D5" w:rsidRDefault="00B122F1" w:rsidP="00B122F1">
      <w:pPr>
        <w:pStyle w:val="4"/>
        <w:numPr>
          <w:ilvl w:val="0"/>
          <w:numId w:val="8"/>
        </w:numPr>
        <w:shd w:val="clear" w:color="auto" w:fill="auto"/>
        <w:tabs>
          <w:tab w:val="left" w:pos="1057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 xml:space="preserve">первых мест - </w:t>
      </w:r>
      <w:proofErr w:type="gramStart"/>
      <w:r w:rsidRPr="008172D5">
        <w:rPr>
          <w:sz w:val="28"/>
          <w:szCs w:val="28"/>
        </w:rPr>
        <w:t>набравшие</w:t>
      </w:r>
      <w:proofErr w:type="gramEnd"/>
      <w:r w:rsidRPr="008172D5">
        <w:rPr>
          <w:sz w:val="28"/>
          <w:szCs w:val="28"/>
        </w:rPr>
        <w:t xml:space="preserve"> по рейтингу наибольшее количество баллов;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8 вторых мест - набравшие по рейтингу наибольшее количество баллов после определения занявших I место;</w:t>
      </w:r>
    </w:p>
    <w:p w:rsidR="00B122F1" w:rsidRPr="008172D5" w:rsidRDefault="00B122F1" w:rsidP="00B122F1">
      <w:pPr>
        <w:pStyle w:val="4"/>
        <w:numPr>
          <w:ilvl w:val="0"/>
          <w:numId w:val="9"/>
        </w:numPr>
        <w:shd w:val="clear" w:color="auto" w:fill="auto"/>
        <w:tabs>
          <w:tab w:val="left" w:pos="956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третьих мест - набравшие по рейтингу наибольшее количество баллов после определения занявших II место;</w:t>
      </w:r>
    </w:p>
    <w:p w:rsidR="00B122F1" w:rsidRPr="008172D5" w:rsidRDefault="00B122F1" w:rsidP="00B122F1">
      <w:pPr>
        <w:pStyle w:val="4"/>
        <w:numPr>
          <w:ilvl w:val="0"/>
          <w:numId w:val="9"/>
        </w:numPr>
        <w:shd w:val="clear" w:color="auto" w:fill="auto"/>
        <w:tabs>
          <w:tab w:val="left" w:pos="1009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четвертых мест - набравшие по рейтингу наибольшее количество баллов после определения занявших III место;</w:t>
      </w:r>
    </w:p>
    <w:p w:rsidR="00B122F1" w:rsidRPr="008172D5" w:rsidRDefault="00B122F1" w:rsidP="00B122F1">
      <w:pPr>
        <w:pStyle w:val="4"/>
        <w:numPr>
          <w:ilvl w:val="0"/>
          <w:numId w:val="10"/>
        </w:numPr>
        <w:shd w:val="clear" w:color="auto" w:fill="auto"/>
        <w:tabs>
          <w:tab w:val="left" w:pos="980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пятых мест - набравшие по рейтингу наибольшее количество баллов после определения занявших IV место.</w:t>
      </w:r>
    </w:p>
    <w:p w:rsidR="00B122F1" w:rsidRPr="008172D5" w:rsidRDefault="00B122F1" w:rsidP="00B122F1">
      <w:pPr>
        <w:pStyle w:val="4"/>
        <w:numPr>
          <w:ilvl w:val="0"/>
          <w:numId w:val="7"/>
        </w:numPr>
        <w:shd w:val="clear" w:color="auto" w:fill="auto"/>
        <w:tabs>
          <w:tab w:val="left" w:pos="1047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во второй группе:</w:t>
      </w:r>
    </w:p>
    <w:p w:rsidR="00B122F1" w:rsidRPr="008172D5" w:rsidRDefault="00B122F1" w:rsidP="00B122F1">
      <w:pPr>
        <w:pStyle w:val="4"/>
        <w:numPr>
          <w:ilvl w:val="0"/>
          <w:numId w:val="11"/>
        </w:numPr>
        <w:shd w:val="clear" w:color="auto" w:fill="auto"/>
        <w:tabs>
          <w:tab w:val="left" w:pos="1066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 xml:space="preserve">первых мест - </w:t>
      </w:r>
      <w:proofErr w:type="gramStart"/>
      <w:r w:rsidRPr="008172D5">
        <w:rPr>
          <w:sz w:val="28"/>
          <w:szCs w:val="28"/>
        </w:rPr>
        <w:t>набравшие</w:t>
      </w:r>
      <w:proofErr w:type="gramEnd"/>
      <w:r w:rsidRPr="008172D5">
        <w:rPr>
          <w:sz w:val="28"/>
          <w:szCs w:val="28"/>
        </w:rPr>
        <w:t xml:space="preserve"> по рейтингу наибольшее количество баллов;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7 вторых мест - набравшие по рейтингу наибольшее количество баллов после определения занявших I место;</w:t>
      </w:r>
    </w:p>
    <w:p w:rsidR="00B122F1" w:rsidRPr="008172D5" w:rsidRDefault="00B122F1" w:rsidP="00B122F1">
      <w:pPr>
        <w:pStyle w:val="4"/>
        <w:numPr>
          <w:ilvl w:val="0"/>
          <w:numId w:val="12"/>
        </w:numPr>
        <w:shd w:val="clear" w:color="auto" w:fill="auto"/>
        <w:tabs>
          <w:tab w:val="left" w:pos="951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третьих мест - набравшие по рейтингу наибольшее количество баллов после определения занявших II место;</w:t>
      </w:r>
    </w:p>
    <w:p w:rsidR="00B122F1" w:rsidRPr="008172D5" w:rsidRDefault="00B122F1" w:rsidP="00B122F1">
      <w:pPr>
        <w:pStyle w:val="4"/>
        <w:numPr>
          <w:ilvl w:val="0"/>
          <w:numId w:val="10"/>
        </w:numPr>
        <w:shd w:val="clear" w:color="auto" w:fill="auto"/>
        <w:tabs>
          <w:tab w:val="left" w:pos="1004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четвертых мест - набравшие по рейтингу наибольшее количество баллов после определения занявших III место;</w:t>
      </w:r>
    </w:p>
    <w:p w:rsidR="00B122F1" w:rsidRPr="008172D5" w:rsidRDefault="00B122F1" w:rsidP="00B122F1">
      <w:pPr>
        <w:pStyle w:val="4"/>
        <w:numPr>
          <w:ilvl w:val="0"/>
          <w:numId w:val="12"/>
        </w:numPr>
        <w:shd w:val="clear" w:color="auto" w:fill="auto"/>
        <w:tabs>
          <w:tab w:val="left" w:pos="975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пятых мест - набравшие по рейтингу наибольшее количество баллов после определения занявших IV место.</w:t>
      </w:r>
    </w:p>
    <w:p w:rsidR="00B122F1" w:rsidRPr="008172D5" w:rsidRDefault="00B122F1" w:rsidP="00B122F1">
      <w:pPr>
        <w:pStyle w:val="4"/>
        <w:numPr>
          <w:ilvl w:val="0"/>
          <w:numId w:val="7"/>
        </w:numPr>
        <w:shd w:val="clear" w:color="auto" w:fill="auto"/>
        <w:tabs>
          <w:tab w:val="left" w:pos="1042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в третьей группе: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 xml:space="preserve">8 первых мест - </w:t>
      </w:r>
      <w:proofErr w:type="gramStart"/>
      <w:r w:rsidRPr="008172D5">
        <w:rPr>
          <w:sz w:val="28"/>
          <w:szCs w:val="28"/>
        </w:rPr>
        <w:t>набравшие</w:t>
      </w:r>
      <w:proofErr w:type="gramEnd"/>
      <w:r w:rsidRPr="008172D5">
        <w:rPr>
          <w:sz w:val="28"/>
          <w:szCs w:val="28"/>
        </w:rPr>
        <w:t xml:space="preserve"> по рейтингу наибольшее количество баллов;</w:t>
      </w:r>
    </w:p>
    <w:p w:rsidR="00B122F1" w:rsidRPr="008172D5" w:rsidRDefault="00B122F1" w:rsidP="00B122F1">
      <w:pPr>
        <w:pStyle w:val="4"/>
        <w:numPr>
          <w:ilvl w:val="0"/>
          <w:numId w:val="13"/>
        </w:numPr>
        <w:shd w:val="clear" w:color="auto" w:fill="auto"/>
        <w:tabs>
          <w:tab w:val="left" w:pos="966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вторых мест - набравшие по рейтингу наибольшее количество баллов после определения занявших I место;</w:t>
      </w:r>
    </w:p>
    <w:p w:rsidR="00B122F1" w:rsidRPr="008172D5" w:rsidRDefault="00B122F1" w:rsidP="00B122F1">
      <w:pPr>
        <w:pStyle w:val="4"/>
        <w:numPr>
          <w:ilvl w:val="0"/>
          <w:numId w:val="13"/>
        </w:numPr>
        <w:shd w:val="clear" w:color="auto" w:fill="auto"/>
        <w:tabs>
          <w:tab w:val="left" w:pos="946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третьих мест - набравшие по рейтингу наибольшее количество баллов после определения занявших II место;</w:t>
      </w:r>
    </w:p>
    <w:p w:rsidR="00B122F1" w:rsidRPr="008172D5" w:rsidRDefault="00B122F1" w:rsidP="00B122F1">
      <w:pPr>
        <w:pStyle w:val="4"/>
        <w:numPr>
          <w:ilvl w:val="0"/>
          <w:numId w:val="14"/>
        </w:numPr>
        <w:shd w:val="clear" w:color="auto" w:fill="auto"/>
        <w:tabs>
          <w:tab w:val="left" w:pos="1009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четвертых мест - набравшие по рейтингу наибольшее количество баллов после определения занявших III место;</w:t>
      </w:r>
    </w:p>
    <w:p w:rsidR="00B122F1" w:rsidRPr="008172D5" w:rsidRDefault="00B122F1" w:rsidP="00B122F1">
      <w:pPr>
        <w:pStyle w:val="4"/>
        <w:numPr>
          <w:ilvl w:val="0"/>
          <w:numId w:val="14"/>
        </w:numPr>
        <w:shd w:val="clear" w:color="auto" w:fill="auto"/>
        <w:tabs>
          <w:tab w:val="left" w:pos="975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пятых мест - набравшие по рейтингу наибольшее количество баллов после определения занявших IV место.</w:t>
      </w: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359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Размеры грантов составляют: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за I место - не более 665,0 тыс</w:t>
      </w:r>
      <w:proofErr w:type="gramStart"/>
      <w:r w:rsidRPr="008172D5">
        <w:rPr>
          <w:sz w:val="28"/>
          <w:szCs w:val="28"/>
        </w:rPr>
        <w:t>.р</w:t>
      </w:r>
      <w:proofErr w:type="gramEnd"/>
      <w:r w:rsidRPr="008172D5">
        <w:rPr>
          <w:sz w:val="28"/>
          <w:szCs w:val="28"/>
        </w:rPr>
        <w:t>ублей, в том числе не более 608,0 тыс.рублей - на реализацию уставной деятельности и решение социально значимых вопросов, не более 28,5 тыс.рублей - на поощрение председателя территориального общественного самоуправления, не более 28,5 тыс.рублей - на поощрение актива территориального общественного самоуправления;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за II место - не более 500,0 тыс</w:t>
      </w:r>
      <w:proofErr w:type="gramStart"/>
      <w:r w:rsidRPr="008172D5">
        <w:rPr>
          <w:sz w:val="28"/>
          <w:szCs w:val="28"/>
        </w:rPr>
        <w:t>.р</w:t>
      </w:r>
      <w:proofErr w:type="gramEnd"/>
      <w:r w:rsidRPr="008172D5">
        <w:rPr>
          <w:sz w:val="28"/>
          <w:szCs w:val="28"/>
        </w:rPr>
        <w:t xml:space="preserve">ублей, в том числе не более тыс.рублей - на реализацию уставной деятельности и решение социально значимых вопросов, не более 22,5 тыс.рублей - на поощрение председателя </w:t>
      </w:r>
      <w:r w:rsidRPr="008172D5">
        <w:rPr>
          <w:sz w:val="28"/>
          <w:szCs w:val="28"/>
        </w:rPr>
        <w:lastRenderedPageBreak/>
        <w:t>территориального общественного самоуправления, не более 22,5 тыс.рублей - на поощрение актива территориального общественного самоуправления;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за III место - не более 430,0 тыс</w:t>
      </w:r>
      <w:proofErr w:type="gramStart"/>
      <w:r w:rsidRPr="008172D5">
        <w:rPr>
          <w:sz w:val="28"/>
          <w:szCs w:val="28"/>
        </w:rPr>
        <w:t>.р</w:t>
      </w:r>
      <w:proofErr w:type="gramEnd"/>
      <w:r w:rsidRPr="008172D5">
        <w:rPr>
          <w:sz w:val="28"/>
          <w:szCs w:val="28"/>
        </w:rPr>
        <w:t>ублей, в том числе не более тыс.рублей - на реализацию уставной деятельности и решение социально значимых вопросов, не более 17,5 тыс.рублей - на поощрение председателя территориального общественного самоуправления, не более 17,5 тыс.рублей - на поощрение актива территориального общественного самоуправления;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за IV место - не более 298,0 тыс</w:t>
      </w:r>
      <w:proofErr w:type="gramStart"/>
      <w:r w:rsidRPr="008172D5">
        <w:rPr>
          <w:sz w:val="28"/>
          <w:szCs w:val="28"/>
        </w:rPr>
        <w:t>.р</w:t>
      </w:r>
      <w:proofErr w:type="gramEnd"/>
      <w:r w:rsidRPr="008172D5">
        <w:rPr>
          <w:sz w:val="28"/>
          <w:szCs w:val="28"/>
        </w:rPr>
        <w:t>ублей, в том числе не более тыс.рублей - на реализацию уставной деятельности и решение социально значимых вопросов, не более 14,0 тыс.рублей - на поощрение председателя территориального общественного самоуправления, не более 14,0 тыс.рублей - на поощрение актива территориального общественного самоуправления;</w:t>
      </w:r>
    </w:p>
    <w:p w:rsidR="00B122F1" w:rsidRPr="008172D5" w:rsidRDefault="00B122F1" w:rsidP="00B122F1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за V место - не более 160,0 тыс</w:t>
      </w:r>
      <w:proofErr w:type="gramStart"/>
      <w:r w:rsidRPr="008172D5">
        <w:rPr>
          <w:sz w:val="28"/>
          <w:szCs w:val="28"/>
        </w:rPr>
        <w:t>.р</w:t>
      </w:r>
      <w:proofErr w:type="gramEnd"/>
      <w:r w:rsidRPr="008172D5">
        <w:rPr>
          <w:sz w:val="28"/>
          <w:szCs w:val="28"/>
        </w:rPr>
        <w:t>ублей, в том числе не более тыс.рублей - на реализацию уставной деятельности и решение социально значимых вопросов, не более 7,5 тыс.рублей - на поощрение председателя территориального общественного самоуправления, не более 7,5 тыс.рублей - на поощрение актива территориального общественного самоуправления.</w:t>
      </w: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402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Претендентам, набравшим наибольшие суммы баллов в своей группе, присваивается звание «Лучшее территориальное общественное самоуправление года Республики Татарстан» и вручаются дипломы Совета муниципальных образований Республики Татарстан.</w:t>
      </w: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431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 xml:space="preserve">Победители и призеры Конкурса, занявшие </w:t>
      </w:r>
      <w:r w:rsidRPr="008172D5">
        <w:rPr>
          <w:sz w:val="28"/>
          <w:szCs w:val="28"/>
          <w:lang w:val="en-US"/>
        </w:rPr>
        <w:t>I</w:t>
      </w:r>
      <w:r w:rsidRPr="008172D5">
        <w:rPr>
          <w:sz w:val="28"/>
          <w:szCs w:val="28"/>
        </w:rPr>
        <w:t xml:space="preserve"> - V места, могут быть участниками Конкурса не ранее чем через два года после проведения Конкурса.</w:t>
      </w:r>
    </w:p>
    <w:p w:rsidR="00B122F1" w:rsidRPr="008172D5" w:rsidRDefault="00B122F1" w:rsidP="00B122F1">
      <w:pPr>
        <w:pStyle w:val="4"/>
        <w:numPr>
          <w:ilvl w:val="0"/>
          <w:numId w:val="5"/>
        </w:numPr>
        <w:shd w:val="clear" w:color="auto" w:fill="auto"/>
        <w:tabs>
          <w:tab w:val="left" w:pos="1446"/>
        </w:tabs>
        <w:spacing w:line="322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Заявки, поданные для участия в Конкурсе, не рецензируются и не возвращаются.</w:t>
      </w:r>
      <w:bookmarkStart w:id="2" w:name="bookmark5"/>
    </w:p>
    <w:p w:rsidR="00B122F1" w:rsidRPr="008172D5" w:rsidRDefault="00B122F1" w:rsidP="00B122F1">
      <w:pPr>
        <w:pStyle w:val="4"/>
        <w:shd w:val="clear" w:color="auto" w:fill="auto"/>
        <w:tabs>
          <w:tab w:val="left" w:pos="1446"/>
        </w:tabs>
        <w:spacing w:line="322" w:lineRule="exact"/>
        <w:ind w:left="360"/>
        <w:rPr>
          <w:sz w:val="28"/>
          <w:szCs w:val="28"/>
        </w:rPr>
      </w:pPr>
    </w:p>
    <w:p w:rsidR="00B122F1" w:rsidRPr="008172D5" w:rsidRDefault="00B122F1" w:rsidP="00B122F1">
      <w:pPr>
        <w:pStyle w:val="4"/>
        <w:shd w:val="clear" w:color="auto" w:fill="auto"/>
        <w:tabs>
          <w:tab w:val="left" w:pos="1446"/>
        </w:tabs>
        <w:spacing w:line="322" w:lineRule="exact"/>
        <w:ind w:left="360"/>
        <w:jc w:val="center"/>
        <w:rPr>
          <w:b/>
          <w:sz w:val="28"/>
          <w:szCs w:val="28"/>
        </w:rPr>
      </w:pPr>
      <w:r w:rsidRPr="008172D5">
        <w:rPr>
          <w:b/>
          <w:sz w:val="28"/>
          <w:szCs w:val="28"/>
          <w:lang w:val="en-US"/>
        </w:rPr>
        <w:t>IV</w:t>
      </w:r>
      <w:r w:rsidRPr="008172D5">
        <w:rPr>
          <w:b/>
          <w:sz w:val="28"/>
          <w:szCs w:val="28"/>
        </w:rPr>
        <w:t xml:space="preserve">. Порядок </w:t>
      </w:r>
    </w:p>
    <w:p w:rsidR="00B122F1" w:rsidRPr="008172D5" w:rsidRDefault="00B122F1" w:rsidP="00B122F1">
      <w:pPr>
        <w:pStyle w:val="4"/>
        <w:shd w:val="clear" w:color="auto" w:fill="auto"/>
        <w:tabs>
          <w:tab w:val="left" w:pos="1446"/>
        </w:tabs>
        <w:spacing w:line="322" w:lineRule="exact"/>
        <w:ind w:left="360"/>
        <w:jc w:val="center"/>
        <w:rPr>
          <w:b/>
          <w:sz w:val="28"/>
          <w:szCs w:val="28"/>
        </w:rPr>
      </w:pPr>
      <w:r w:rsidRPr="008172D5">
        <w:rPr>
          <w:b/>
          <w:sz w:val="28"/>
          <w:szCs w:val="28"/>
        </w:rPr>
        <w:t xml:space="preserve">обжалования решений муниципальных </w:t>
      </w:r>
    </w:p>
    <w:p w:rsidR="00B122F1" w:rsidRPr="008172D5" w:rsidRDefault="00B122F1" w:rsidP="00B122F1">
      <w:pPr>
        <w:pStyle w:val="4"/>
        <w:shd w:val="clear" w:color="auto" w:fill="auto"/>
        <w:tabs>
          <w:tab w:val="left" w:pos="1446"/>
        </w:tabs>
        <w:spacing w:line="322" w:lineRule="exact"/>
        <w:ind w:left="360"/>
        <w:jc w:val="center"/>
        <w:rPr>
          <w:b/>
          <w:sz w:val="28"/>
          <w:szCs w:val="28"/>
        </w:rPr>
      </w:pPr>
      <w:r w:rsidRPr="008172D5">
        <w:rPr>
          <w:b/>
          <w:sz w:val="28"/>
          <w:szCs w:val="28"/>
        </w:rPr>
        <w:t xml:space="preserve">и </w:t>
      </w:r>
      <w:proofErr w:type="gramStart"/>
      <w:r w:rsidRPr="008172D5">
        <w:rPr>
          <w:b/>
          <w:sz w:val="28"/>
          <w:szCs w:val="28"/>
        </w:rPr>
        <w:t>республиканской</w:t>
      </w:r>
      <w:proofErr w:type="gramEnd"/>
      <w:r w:rsidRPr="008172D5">
        <w:rPr>
          <w:b/>
          <w:sz w:val="28"/>
          <w:szCs w:val="28"/>
        </w:rPr>
        <w:t xml:space="preserve"> конкурсных комиссий</w:t>
      </w:r>
      <w:bookmarkEnd w:id="2"/>
    </w:p>
    <w:p w:rsidR="00B122F1" w:rsidRPr="008172D5" w:rsidRDefault="00B122F1" w:rsidP="00B122F1">
      <w:pPr>
        <w:pStyle w:val="4"/>
        <w:shd w:val="clear" w:color="auto" w:fill="auto"/>
        <w:tabs>
          <w:tab w:val="left" w:pos="1446"/>
        </w:tabs>
        <w:spacing w:line="322" w:lineRule="exact"/>
        <w:ind w:left="360"/>
        <w:jc w:val="center"/>
        <w:rPr>
          <w:b/>
          <w:sz w:val="28"/>
          <w:szCs w:val="28"/>
        </w:rPr>
      </w:pPr>
    </w:p>
    <w:p w:rsidR="00B122F1" w:rsidRPr="008172D5" w:rsidRDefault="00B122F1" w:rsidP="00B122F1">
      <w:pPr>
        <w:pStyle w:val="4"/>
        <w:shd w:val="clear" w:color="auto" w:fill="auto"/>
        <w:tabs>
          <w:tab w:val="left" w:pos="1335"/>
        </w:tabs>
        <w:spacing w:line="326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4.1 Заявитель имеет право на обжалование решений муниципальных и республиканской конкурсных комиссий в установленном законодательством порядке.</w:t>
      </w:r>
    </w:p>
    <w:p w:rsidR="00B122F1" w:rsidRPr="008172D5" w:rsidRDefault="00B122F1" w:rsidP="00B122F1">
      <w:pPr>
        <w:pStyle w:val="4"/>
        <w:shd w:val="clear" w:color="auto" w:fill="auto"/>
        <w:tabs>
          <w:tab w:val="left" w:pos="1335"/>
        </w:tabs>
        <w:spacing w:line="326" w:lineRule="exact"/>
        <w:ind w:firstLine="709"/>
        <w:jc w:val="both"/>
        <w:rPr>
          <w:sz w:val="28"/>
          <w:szCs w:val="28"/>
        </w:rPr>
      </w:pPr>
      <w:r w:rsidRPr="008172D5">
        <w:rPr>
          <w:sz w:val="28"/>
          <w:szCs w:val="28"/>
        </w:rPr>
        <w:t>______________________________________________________</w:t>
      </w: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B122F1" w:rsidRDefault="00B122F1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D407C4" w:rsidRPr="00310A38" w:rsidRDefault="00AC1047" w:rsidP="00D407C4">
      <w:pPr>
        <w:pStyle w:val="4"/>
        <w:shd w:val="clear" w:color="auto" w:fill="auto"/>
        <w:spacing w:line="326" w:lineRule="exact"/>
        <w:ind w:left="5103"/>
        <w:jc w:val="center"/>
      </w:pPr>
      <w:r>
        <w:t xml:space="preserve"> </w:t>
      </w:r>
      <w:r w:rsidR="00D407C4">
        <w:t>Приложение №1</w:t>
      </w:r>
    </w:p>
    <w:p w:rsidR="00D407C4" w:rsidRPr="00F85618" w:rsidRDefault="00D407C4" w:rsidP="00D407C4">
      <w:pPr>
        <w:pStyle w:val="4"/>
        <w:shd w:val="clear" w:color="auto" w:fill="auto"/>
        <w:spacing w:line="326" w:lineRule="exact"/>
        <w:ind w:left="5103"/>
        <w:jc w:val="center"/>
      </w:pPr>
    </w:p>
    <w:p w:rsidR="00D407C4" w:rsidRDefault="00D407C4" w:rsidP="00D407C4">
      <w:pPr>
        <w:pStyle w:val="4"/>
        <w:shd w:val="clear" w:color="auto" w:fill="auto"/>
        <w:spacing w:line="326" w:lineRule="exact"/>
        <w:ind w:left="5245"/>
        <w:jc w:val="both"/>
      </w:pPr>
      <w:r>
        <w:t>к Положению о муниципальном конкурсе «Лучшее территориальное общественное самоуправление года муниципального образования «Лениногорский муниципальный район» Республики Татарстан»</w:t>
      </w:r>
    </w:p>
    <w:p w:rsidR="00D407C4" w:rsidRDefault="00D407C4" w:rsidP="00D407C4">
      <w:pPr>
        <w:pStyle w:val="4"/>
        <w:shd w:val="clear" w:color="auto" w:fill="auto"/>
        <w:spacing w:line="326" w:lineRule="exact"/>
        <w:ind w:left="5245"/>
        <w:jc w:val="center"/>
        <w:rPr>
          <w:b/>
        </w:rPr>
      </w:pPr>
    </w:p>
    <w:p w:rsidR="00D407C4" w:rsidRDefault="00D407C4" w:rsidP="00D407C4">
      <w:pPr>
        <w:pStyle w:val="4"/>
        <w:shd w:val="clear" w:color="auto" w:fill="auto"/>
        <w:spacing w:line="326" w:lineRule="exact"/>
        <w:ind w:left="5245"/>
        <w:jc w:val="right"/>
      </w:pPr>
      <w:r>
        <w:t>(</w:t>
      </w:r>
      <w:r w:rsidRPr="00B16EC0">
        <w:t>Форма</w:t>
      </w:r>
      <w:r>
        <w:t>)</w:t>
      </w:r>
    </w:p>
    <w:p w:rsidR="00D407C4" w:rsidRPr="003C7339" w:rsidRDefault="00D407C4" w:rsidP="00D407C4">
      <w:pPr>
        <w:pStyle w:val="4"/>
        <w:shd w:val="clear" w:color="auto" w:fill="auto"/>
        <w:spacing w:line="326" w:lineRule="exact"/>
        <w:jc w:val="right"/>
      </w:pPr>
    </w:p>
    <w:p w:rsidR="00D407C4" w:rsidRPr="003C7339" w:rsidRDefault="00D407C4" w:rsidP="00D407C4">
      <w:pPr>
        <w:pStyle w:val="4"/>
        <w:shd w:val="clear" w:color="auto" w:fill="auto"/>
        <w:spacing w:line="326" w:lineRule="exact"/>
        <w:jc w:val="center"/>
        <w:rPr>
          <w:b/>
          <w:sz w:val="28"/>
          <w:szCs w:val="28"/>
        </w:rPr>
      </w:pPr>
      <w:r w:rsidRPr="003C7339">
        <w:rPr>
          <w:b/>
          <w:sz w:val="28"/>
          <w:szCs w:val="28"/>
        </w:rPr>
        <w:t>Заявление</w:t>
      </w:r>
    </w:p>
    <w:p w:rsidR="00D407C4" w:rsidRDefault="00D407C4" w:rsidP="00D407C4">
      <w:pPr>
        <w:pStyle w:val="4"/>
        <w:shd w:val="clear" w:color="auto" w:fill="auto"/>
        <w:tabs>
          <w:tab w:val="left" w:pos="2984"/>
        </w:tabs>
        <w:spacing w:line="326" w:lineRule="exact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C7339">
        <w:rPr>
          <w:b/>
          <w:sz w:val="28"/>
          <w:szCs w:val="28"/>
        </w:rPr>
        <w:t>б участии в конкурсе</w:t>
      </w:r>
    </w:p>
    <w:p w:rsidR="00D407C4" w:rsidRPr="003C7339" w:rsidRDefault="00D407C4" w:rsidP="00D407C4">
      <w:pPr>
        <w:pStyle w:val="4"/>
        <w:shd w:val="clear" w:color="auto" w:fill="auto"/>
        <w:tabs>
          <w:tab w:val="left" w:pos="2984"/>
        </w:tabs>
        <w:spacing w:line="326" w:lineRule="exact"/>
        <w:ind w:firstLine="360"/>
        <w:jc w:val="center"/>
        <w:rPr>
          <w:b/>
          <w:sz w:val="28"/>
          <w:szCs w:val="28"/>
        </w:rPr>
      </w:pPr>
      <w:r w:rsidRPr="003C7339">
        <w:rPr>
          <w:b/>
          <w:sz w:val="28"/>
          <w:szCs w:val="28"/>
        </w:rPr>
        <w:t xml:space="preserve"> «Лучшее территориальное общественное самоуправление года»</w:t>
      </w:r>
    </w:p>
    <w:p w:rsidR="00D407C4" w:rsidRDefault="00D407C4" w:rsidP="00D407C4">
      <w:pPr>
        <w:pStyle w:val="4"/>
        <w:shd w:val="clear" w:color="auto" w:fill="auto"/>
        <w:tabs>
          <w:tab w:val="left" w:pos="2984"/>
        </w:tabs>
        <w:spacing w:line="326" w:lineRule="exact"/>
        <w:ind w:firstLine="360"/>
        <w:jc w:val="center"/>
      </w:pPr>
    </w:p>
    <w:p w:rsidR="00D407C4" w:rsidRDefault="00D407C4" w:rsidP="00D407C4">
      <w:pPr>
        <w:pStyle w:val="4"/>
        <w:shd w:val="clear" w:color="auto" w:fill="auto"/>
        <w:tabs>
          <w:tab w:val="left" w:pos="2984"/>
        </w:tabs>
        <w:spacing w:line="326" w:lineRule="exact"/>
        <w:ind w:firstLine="360"/>
        <w:jc w:val="center"/>
      </w:pPr>
      <w:r>
        <w:t>______________________________________________________________________</w:t>
      </w:r>
    </w:p>
    <w:p w:rsidR="00D407C4" w:rsidRDefault="00D407C4" w:rsidP="00D407C4">
      <w:pPr>
        <w:pStyle w:val="31"/>
        <w:shd w:val="clear" w:color="auto" w:fill="auto"/>
        <w:spacing w:line="230" w:lineRule="exact"/>
        <w:ind w:firstLine="360"/>
        <w:jc w:val="center"/>
      </w:pPr>
      <w:r>
        <w:t>(наименование территориального общественного самоуправления)</w:t>
      </w:r>
    </w:p>
    <w:p w:rsidR="00D407C4" w:rsidRPr="00F85618" w:rsidRDefault="00D407C4" w:rsidP="00D407C4">
      <w:pPr>
        <w:pStyle w:val="4"/>
        <w:shd w:val="clear" w:color="auto" w:fill="auto"/>
        <w:spacing w:line="240" w:lineRule="auto"/>
      </w:pPr>
      <w:r>
        <w:t>в лице __________________________________________________________________________</w:t>
      </w:r>
    </w:p>
    <w:p w:rsidR="00D407C4" w:rsidRDefault="00D407C4" w:rsidP="00D407C4">
      <w:pPr>
        <w:pStyle w:val="4"/>
        <w:shd w:val="clear" w:color="auto" w:fill="auto"/>
        <w:spacing w:line="240" w:lineRule="auto"/>
        <w:jc w:val="center"/>
        <w:rPr>
          <w:sz w:val="24"/>
          <w:szCs w:val="24"/>
        </w:rPr>
      </w:pPr>
      <w:r w:rsidRPr="00F85618">
        <w:rPr>
          <w:sz w:val="24"/>
          <w:szCs w:val="24"/>
        </w:rPr>
        <w:t>(руководитель территориального общественного самоуправления)</w:t>
      </w:r>
    </w:p>
    <w:p w:rsidR="00D407C4" w:rsidRPr="00F85618" w:rsidRDefault="00D407C4" w:rsidP="00D407C4">
      <w:pPr>
        <w:pStyle w:val="4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D407C4" w:rsidRDefault="00D407C4" w:rsidP="00D407C4">
      <w:pPr>
        <w:pStyle w:val="4"/>
        <w:shd w:val="clear" w:color="auto" w:fill="auto"/>
        <w:spacing w:line="240" w:lineRule="auto"/>
        <w:rPr>
          <w:rStyle w:val="313pt"/>
        </w:rPr>
      </w:pPr>
      <w:proofErr w:type="gramStart"/>
      <w:r>
        <w:rPr>
          <w:rStyle w:val="313pt"/>
        </w:rPr>
        <w:t>действующего</w:t>
      </w:r>
      <w:proofErr w:type="gramEnd"/>
      <w:r>
        <w:rPr>
          <w:rStyle w:val="313pt"/>
        </w:rPr>
        <w:t xml:space="preserve"> на основании_________________________________________________</w:t>
      </w:r>
    </w:p>
    <w:p w:rsidR="00D407C4" w:rsidRDefault="00D407C4" w:rsidP="00D407C4">
      <w:pPr>
        <w:pStyle w:val="4"/>
        <w:shd w:val="clear" w:color="auto" w:fill="auto"/>
        <w:spacing w:line="240" w:lineRule="auto"/>
        <w:rPr>
          <w:rStyle w:val="313pt"/>
        </w:rPr>
      </w:pPr>
      <w:r>
        <w:rPr>
          <w:rStyle w:val="313pt"/>
        </w:rPr>
        <w:t>__________________________________________________________________________</w:t>
      </w:r>
    </w:p>
    <w:p w:rsidR="00D407C4" w:rsidRPr="00F85618" w:rsidRDefault="00D407C4" w:rsidP="00D407C4">
      <w:pPr>
        <w:pStyle w:val="4"/>
        <w:shd w:val="clear" w:color="auto" w:fill="auto"/>
        <w:spacing w:line="240" w:lineRule="auto"/>
        <w:jc w:val="center"/>
        <w:rPr>
          <w:sz w:val="24"/>
          <w:szCs w:val="24"/>
        </w:rPr>
      </w:pPr>
      <w:proofErr w:type="gramStart"/>
      <w:r w:rsidRPr="00F85618">
        <w:rPr>
          <w:sz w:val="24"/>
          <w:szCs w:val="24"/>
        </w:rPr>
        <w:t>(наименование устава территориального общественного самоуправления, дата его</w:t>
      </w:r>
      <w:proofErr w:type="gramEnd"/>
    </w:p>
    <w:p w:rsidR="00D407C4" w:rsidRDefault="00D407C4" w:rsidP="00D407C4">
      <w:pPr>
        <w:pStyle w:val="3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F85618">
        <w:rPr>
          <w:sz w:val="24"/>
          <w:szCs w:val="24"/>
        </w:rPr>
        <w:t>регистрации)</w:t>
      </w:r>
    </w:p>
    <w:p w:rsidR="00D407C4" w:rsidRPr="00F85618" w:rsidRDefault="00D407C4" w:rsidP="00D407C4">
      <w:pPr>
        <w:pStyle w:val="3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85618">
        <w:rPr>
          <w:sz w:val="28"/>
          <w:szCs w:val="28"/>
        </w:rPr>
        <w:t>заявляют о своем намерении принять участие в конкурсе «Лучшее территориальное общественное самоуправление года» и представляют информацию о деятельности территориального общественного самоуправления за 2015 год и</w:t>
      </w:r>
      <w:r>
        <w:rPr>
          <w:sz w:val="28"/>
          <w:szCs w:val="28"/>
        </w:rPr>
        <w:t xml:space="preserve"> _____ </w:t>
      </w:r>
      <w:r w:rsidRPr="00F85618">
        <w:rPr>
          <w:sz w:val="28"/>
          <w:szCs w:val="28"/>
        </w:rPr>
        <w:t>годы.</w:t>
      </w:r>
    </w:p>
    <w:p w:rsidR="00D407C4" w:rsidRPr="00F85618" w:rsidRDefault="00D407C4" w:rsidP="00D407C4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</w:p>
    <w:p w:rsidR="00D407C4" w:rsidRDefault="00D407C4" w:rsidP="00D407C4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F85618">
        <w:rPr>
          <w:sz w:val="28"/>
          <w:szCs w:val="28"/>
        </w:rPr>
        <w:t>Наименование должности руководителя территориального общественного самоуправления, подписавшего заявку</w:t>
      </w:r>
    </w:p>
    <w:p w:rsidR="00D407C4" w:rsidRDefault="00D407C4" w:rsidP="00D407C4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</w:p>
    <w:p w:rsidR="00D407C4" w:rsidRDefault="00D407C4" w:rsidP="00D407C4">
      <w:pPr>
        <w:pStyle w:val="4"/>
        <w:shd w:val="clear" w:color="auto" w:fill="auto"/>
        <w:spacing w:line="240" w:lineRule="auto"/>
      </w:pPr>
      <w:r>
        <w:t>____________________________                                                        ________________</w:t>
      </w:r>
    </w:p>
    <w:p w:rsidR="00D407C4" w:rsidRPr="00310A38" w:rsidRDefault="00D407C4" w:rsidP="00D407C4">
      <w:pPr>
        <w:pStyle w:val="4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310A38">
        <w:rPr>
          <w:sz w:val="24"/>
          <w:szCs w:val="24"/>
        </w:rPr>
        <w:t>(Ф.И.О.)</w:t>
      </w:r>
      <w:r w:rsidRPr="00310A38">
        <w:t xml:space="preserve"> </w:t>
      </w:r>
      <w:r>
        <w:t xml:space="preserve">                                                                                      (подпись)</w:t>
      </w:r>
    </w:p>
    <w:p w:rsidR="00D407C4" w:rsidRDefault="00D407C4" w:rsidP="00D407C4">
      <w:pPr>
        <w:pStyle w:val="4"/>
        <w:shd w:val="clear" w:color="auto" w:fill="auto"/>
        <w:spacing w:line="240" w:lineRule="auto"/>
      </w:pPr>
    </w:p>
    <w:p w:rsidR="00D407C4" w:rsidRDefault="00D407C4" w:rsidP="00D407C4">
      <w:pPr>
        <w:pStyle w:val="4"/>
        <w:shd w:val="clear" w:color="auto" w:fill="auto"/>
        <w:tabs>
          <w:tab w:val="left" w:pos="2654"/>
        </w:tabs>
        <w:spacing w:line="240" w:lineRule="auto"/>
      </w:pPr>
      <w:r>
        <w:t>«____»  ________2015 г.</w:t>
      </w:r>
    </w:p>
    <w:p w:rsidR="00D407C4" w:rsidRPr="00310A38" w:rsidRDefault="00D407C4" w:rsidP="00D407C4">
      <w:pPr>
        <w:pStyle w:val="4"/>
        <w:shd w:val="clear" w:color="auto" w:fill="auto"/>
        <w:tabs>
          <w:tab w:val="left" w:pos="2654"/>
        </w:tabs>
        <w:spacing w:line="240" w:lineRule="auto"/>
      </w:pPr>
    </w:p>
    <w:p w:rsidR="00D407C4" w:rsidRDefault="00D407C4" w:rsidP="00D407C4">
      <w:pPr>
        <w:pStyle w:val="4"/>
        <w:shd w:val="clear" w:color="auto" w:fill="auto"/>
        <w:spacing w:line="240" w:lineRule="auto"/>
      </w:pPr>
      <w:r>
        <w:t>М.П.</w:t>
      </w:r>
    </w:p>
    <w:p w:rsidR="00D407C4" w:rsidRDefault="00D407C4" w:rsidP="00D407C4">
      <w:pPr>
        <w:pStyle w:val="4"/>
        <w:shd w:val="clear" w:color="auto" w:fill="auto"/>
        <w:spacing w:line="317" w:lineRule="exact"/>
      </w:pPr>
    </w:p>
    <w:p w:rsidR="00D407C4" w:rsidRPr="00310A38" w:rsidRDefault="00D407C4" w:rsidP="00D407C4">
      <w:pPr>
        <w:pStyle w:val="4"/>
        <w:shd w:val="clear" w:color="auto" w:fill="auto"/>
        <w:spacing w:line="317" w:lineRule="exact"/>
      </w:pPr>
      <w:r>
        <w:t>Дата получения заявки: «____»_____20___ г.</w:t>
      </w:r>
    </w:p>
    <w:p w:rsidR="00D407C4" w:rsidRPr="00310A38" w:rsidRDefault="00D407C4" w:rsidP="00D407C4">
      <w:pPr>
        <w:pStyle w:val="4"/>
        <w:shd w:val="clear" w:color="auto" w:fill="auto"/>
        <w:spacing w:line="317" w:lineRule="exact"/>
        <w:sectPr w:rsidR="00D407C4" w:rsidRPr="00310A38" w:rsidSect="00234FA7">
          <w:headerReference w:type="even" r:id="rId8"/>
          <w:headerReference w:type="default" r:id="rId9"/>
          <w:pgSz w:w="11909" w:h="16834" w:code="9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  <w:r>
        <w:t>Номер заявки: №______________</w:t>
      </w:r>
    </w:p>
    <w:p w:rsidR="00D407C4" w:rsidRPr="00310A38" w:rsidRDefault="00D407C4" w:rsidP="00D407C4">
      <w:pPr>
        <w:pStyle w:val="4"/>
        <w:shd w:val="clear" w:color="auto" w:fill="auto"/>
        <w:spacing w:line="240" w:lineRule="auto"/>
        <w:ind w:left="4536"/>
        <w:jc w:val="center"/>
      </w:pPr>
      <w:r>
        <w:lastRenderedPageBreak/>
        <w:t>Приложение №2</w:t>
      </w:r>
    </w:p>
    <w:p w:rsidR="00D407C4" w:rsidRPr="00F85618" w:rsidRDefault="00D407C4" w:rsidP="00D407C4">
      <w:pPr>
        <w:pStyle w:val="4"/>
        <w:shd w:val="clear" w:color="auto" w:fill="auto"/>
        <w:spacing w:line="240" w:lineRule="auto"/>
        <w:ind w:left="5103"/>
        <w:jc w:val="center"/>
      </w:pPr>
    </w:p>
    <w:p w:rsidR="00D407C4" w:rsidRDefault="00D407C4" w:rsidP="00D407C4">
      <w:pPr>
        <w:pStyle w:val="4"/>
        <w:shd w:val="clear" w:color="auto" w:fill="auto"/>
        <w:spacing w:line="240" w:lineRule="auto"/>
        <w:ind w:left="4253"/>
        <w:jc w:val="both"/>
      </w:pPr>
      <w:r>
        <w:t>к Положению о муниципальном конкурсе «Лучшее территориальное общественное самоуправление года муниципального образования «Лениногорский муниципальный район» Республики Татарстан»</w:t>
      </w:r>
    </w:p>
    <w:p w:rsidR="00D407C4" w:rsidRDefault="00D407C4" w:rsidP="00D407C4">
      <w:pPr>
        <w:pStyle w:val="4"/>
        <w:shd w:val="clear" w:color="auto" w:fill="auto"/>
        <w:spacing w:line="240" w:lineRule="auto"/>
        <w:ind w:left="5245"/>
        <w:jc w:val="center"/>
        <w:rPr>
          <w:b/>
        </w:rPr>
      </w:pPr>
    </w:p>
    <w:p w:rsidR="00D407C4" w:rsidRDefault="00D407C4" w:rsidP="00D407C4">
      <w:pPr>
        <w:pStyle w:val="4"/>
        <w:shd w:val="clear" w:color="auto" w:fill="auto"/>
        <w:spacing w:line="240" w:lineRule="auto"/>
        <w:ind w:left="5245"/>
        <w:jc w:val="right"/>
      </w:pPr>
      <w:r>
        <w:t>(</w:t>
      </w:r>
      <w:r w:rsidRPr="00B16EC0">
        <w:t>Форма</w:t>
      </w:r>
      <w:r>
        <w:t>)</w:t>
      </w:r>
    </w:p>
    <w:p w:rsidR="00D407C4" w:rsidRPr="00070B2D" w:rsidRDefault="00D407C4" w:rsidP="00D407C4">
      <w:pPr>
        <w:pStyle w:val="4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070B2D">
        <w:rPr>
          <w:sz w:val="28"/>
          <w:szCs w:val="28"/>
        </w:rPr>
        <w:t xml:space="preserve">Информация </w:t>
      </w:r>
    </w:p>
    <w:p w:rsidR="00D407C4" w:rsidRPr="00070B2D" w:rsidRDefault="00D407C4" w:rsidP="00D407C4">
      <w:pPr>
        <w:pStyle w:val="4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070B2D">
        <w:rPr>
          <w:sz w:val="28"/>
          <w:szCs w:val="28"/>
        </w:rPr>
        <w:t xml:space="preserve">о деятельности </w:t>
      </w:r>
      <w:proofErr w:type="gramStart"/>
      <w:r w:rsidRPr="00070B2D">
        <w:rPr>
          <w:sz w:val="28"/>
          <w:szCs w:val="28"/>
        </w:rPr>
        <w:t>территориального</w:t>
      </w:r>
      <w:proofErr w:type="gramEnd"/>
      <w:r w:rsidRPr="00070B2D">
        <w:rPr>
          <w:sz w:val="28"/>
          <w:szCs w:val="28"/>
        </w:rPr>
        <w:t xml:space="preserve"> общественного</w:t>
      </w:r>
    </w:p>
    <w:p w:rsidR="00D407C4" w:rsidRPr="00070B2D" w:rsidRDefault="00D407C4" w:rsidP="00D407C4">
      <w:pPr>
        <w:pStyle w:val="41"/>
        <w:shd w:val="clear" w:color="auto" w:fill="auto"/>
        <w:tabs>
          <w:tab w:val="left" w:leader="underscore" w:pos="5442"/>
        </w:tabs>
        <w:spacing w:line="240" w:lineRule="auto"/>
        <w:ind w:firstLine="0"/>
        <w:rPr>
          <w:sz w:val="28"/>
          <w:szCs w:val="28"/>
        </w:rPr>
      </w:pPr>
      <w:r w:rsidRPr="00070B2D">
        <w:rPr>
          <w:sz w:val="28"/>
          <w:szCs w:val="28"/>
        </w:rPr>
        <w:t>самоуправления</w:t>
      </w:r>
      <w:r w:rsidRPr="00070B2D">
        <w:rPr>
          <w:sz w:val="28"/>
          <w:szCs w:val="28"/>
        </w:rPr>
        <w:tab/>
        <w:t>муниципального района</w:t>
      </w:r>
    </w:p>
    <w:p w:rsidR="00D407C4" w:rsidRPr="00070B2D" w:rsidRDefault="00D407C4" w:rsidP="00D407C4">
      <w:pPr>
        <w:pStyle w:val="41"/>
        <w:shd w:val="clear" w:color="auto" w:fill="auto"/>
        <w:tabs>
          <w:tab w:val="left" w:leader="underscore" w:pos="5442"/>
        </w:tabs>
        <w:spacing w:line="240" w:lineRule="auto"/>
        <w:ind w:firstLine="0"/>
        <w:rPr>
          <w:sz w:val="28"/>
          <w:szCs w:val="28"/>
        </w:rPr>
      </w:pPr>
    </w:p>
    <w:p w:rsidR="00D407C4" w:rsidRPr="00070B2D" w:rsidRDefault="00D407C4" w:rsidP="00D407C4">
      <w:pPr>
        <w:pStyle w:val="41"/>
        <w:shd w:val="clear" w:color="auto" w:fill="auto"/>
        <w:tabs>
          <w:tab w:val="left" w:leader="underscore" w:pos="5442"/>
        </w:tabs>
        <w:spacing w:line="240" w:lineRule="auto"/>
        <w:ind w:firstLine="0"/>
        <w:rPr>
          <w:sz w:val="28"/>
          <w:szCs w:val="28"/>
        </w:rPr>
      </w:pPr>
      <w:r w:rsidRPr="00070B2D">
        <w:rPr>
          <w:sz w:val="28"/>
          <w:szCs w:val="28"/>
          <w:lang w:val="en-US"/>
        </w:rPr>
        <w:t>I</w:t>
      </w:r>
      <w:r w:rsidRPr="00D407C4">
        <w:rPr>
          <w:sz w:val="28"/>
          <w:szCs w:val="28"/>
        </w:rPr>
        <w:t xml:space="preserve">. </w:t>
      </w:r>
      <w:r w:rsidRPr="00070B2D">
        <w:rPr>
          <w:sz w:val="28"/>
          <w:szCs w:val="28"/>
        </w:rPr>
        <w:t>Титульный лист</w:t>
      </w:r>
    </w:p>
    <w:p w:rsidR="00D407C4" w:rsidRPr="00070B2D" w:rsidRDefault="00D407C4" w:rsidP="00D407C4">
      <w:pPr>
        <w:pStyle w:val="4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070B2D">
        <w:rPr>
          <w:sz w:val="28"/>
          <w:szCs w:val="28"/>
        </w:rPr>
        <w:t xml:space="preserve"> </w:t>
      </w:r>
    </w:p>
    <w:tbl>
      <w:tblPr>
        <w:tblOverlap w:val="never"/>
        <w:tblW w:w="103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5919"/>
        <w:gridCol w:w="3931"/>
      </w:tblGrid>
      <w:tr w:rsidR="00D407C4" w:rsidRPr="00070B2D" w:rsidTr="006A494E">
        <w:trPr>
          <w:trHeight w:val="11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1.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Название муниципального конкурса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A73AA9" w:rsidRDefault="00D407C4" w:rsidP="006A494E">
            <w:pPr>
              <w:pStyle w:val="4"/>
              <w:shd w:val="clear" w:color="auto" w:fill="auto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73AA9">
              <w:rPr>
                <w:rStyle w:val="a5"/>
                <w:b w:val="0"/>
                <w:sz w:val="28"/>
                <w:szCs w:val="28"/>
              </w:rPr>
              <w:t>«Лучшее территориальное общественное самоуправление года»</w:t>
            </w:r>
          </w:p>
        </w:tc>
      </w:tr>
      <w:tr w:rsidR="00D407C4" w:rsidRPr="00070B2D" w:rsidTr="006A494E">
        <w:trPr>
          <w:trHeight w:val="77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2.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Название территориального общественного самоуправления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spacing w:line="240" w:lineRule="auto"/>
              <w:rPr>
                <w:szCs w:val="28"/>
              </w:rPr>
            </w:pPr>
          </w:p>
        </w:tc>
      </w:tr>
      <w:tr w:rsidR="00D407C4" w:rsidRPr="00070B2D" w:rsidTr="006A494E">
        <w:trPr>
          <w:trHeight w:val="7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3.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Адрес местонахождения территориального общественного самоуправления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spacing w:line="240" w:lineRule="auto"/>
              <w:rPr>
                <w:szCs w:val="28"/>
              </w:rPr>
            </w:pPr>
          </w:p>
        </w:tc>
      </w:tr>
      <w:tr w:rsidR="00D407C4" w:rsidRPr="00070B2D" w:rsidTr="00234FA7">
        <w:trPr>
          <w:trHeight w:val="52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4.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Ф.И.О. руководителя территориального общественного самоуправления и его должность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spacing w:line="240" w:lineRule="auto"/>
              <w:rPr>
                <w:szCs w:val="28"/>
              </w:rPr>
            </w:pPr>
          </w:p>
        </w:tc>
      </w:tr>
      <w:tr w:rsidR="00D407C4" w:rsidRPr="00070B2D" w:rsidTr="006A494E">
        <w:trPr>
          <w:trHeight w:val="2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5.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Мобильный телефон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spacing w:line="240" w:lineRule="auto"/>
              <w:rPr>
                <w:szCs w:val="28"/>
              </w:rPr>
            </w:pPr>
          </w:p>
        </w:tc>
      </w:tr>
      <w:tr w:rsidR="00D407C4" w:rsidRPr="00070B2D" w:rsidTr="006A494E">
        <w:trPr>
          <w:trHeight w:val="27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6.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Рабочий телефон, факс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spacing w:line="240" w:lineRule="auto"/>
              <w:rPr>
                <w:szCs w:val="28"/>
              </w:rPr>
            </w:pPr>
          </w:p>
        </w:tc>
      </w:tr>
      <w:tr w:rsidR="00D407C4" w:rsidRPr="00070B2D" w:rsidTr="006A494E">
        <w:trPr>
          <w:trHeight w:val="13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7</w:t>
            </w:r>
            <w:r>
              <w:rPr>
                <w:rStyle w:val="3"/>
                <w:sz w:val="28"/>
                <w:szCs w:val="28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spacing w:line="240" w:lineRule="auto"/>
              <w:rPr>
                <w:szCs w:val="28"/>
              </w:rPr>
            </w:pPr>
          </w:p>
        </w:tc>
      </w:tr>
      <w:tr w:rsidR="00D407C4" w:rsidRPr="00070B2D" w:rsidTr="006A494E">
        <w:trPr>
          <w:trHeight w:val="7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8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Дата создания территориального общественного самоуправления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spacing w:line="240" w:lineRule="auto"/>
              <w:rPr>
                <w:szCs w:val="28"/>
              </w:rPr>
            </w:pPr>
          </w:p>
        </w:tc>
      </w:tr>
      <w:tr w:rsidR="00D407C4" w:rsidRPr="00070B2D" w:rsidTr="006A494E">
        <w:trPr>
          <w:trHeight w:val="111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9.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pStyle w:val="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0B2D">
              <w:rPr>
                <w:rStyle w:val="3"/>
                <w:sz w:val="28"/>
                <w:szCs w:val="28"/>
              </w:rPr>
              <w:t>Из какого источника Вы узнали о конкурсе (если из средства массовой информации, то укажите его название)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070B2D" w:rsidRDefault="00D407C4" w:rsidP="006A494E">
            <w:pPr>
              <w:spacing w:line="240" w:lineRule="auto"/>
              <w:rPr>
                <w:szCs w:val="28"/>
              </w:rPr>
            </w:pPr>
          </w:p>
        </w:tc>
      </w:tr>
    </w:tbl>
    <w:p w:rsidR="00D407C4" w:rsidRPr="00070B2D" w:rsidRDefault="00D407C4" w:rsidP="00D407C4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70B2D">
        <w:rPr>
          <w:sz w:val="28"/>
          <w:szCs w:val="28"/>
        </w:rPr>
        <w:t>Настоящим подтверждаем достоверность представленной информации и готовность принимать участие в конкурсе.</w:t>
      </w:r>
    </w:p>
    <w:p w:rsidR="00D407C4" w:rsidRPr="00070B2D" w:rsidRDefault="00D407C4" w:rsidP="00D407C4">
      <w:pPr>
        <w:pStyle w:val="4"/>
        <w:shd w:val="clear" w:color="auto" w:fill="auto"/>
        <w:spacing w:line="240" w:lineRule="auto"/>
        <w:rPr>
          <w:sz w:val="28"/>
          <w:szCs w:val="28"/>
        </w:rPr>
      </w:pPr>
    </w:p>
    <w:p w:rsidR="00D407C4" w:rsidRPr="00070B2D" w:rsidRDefault="00D407C4" w:rsidP="00D407C4">
      <w:pPr>
        <w:pStyle w:val="4"/>
        <w:shd w:val="clear" w:color="auto" w:fill="auto"/>
        <w:spacing w:line="240" w:lineRule="auto"/>
        <w:rPr>
          <w:sz w:val="28"/>
          <w:szCs w:val="28"/>
        </w:rPr>
      </w:pPr>
      <w:r w:rsidRPr="00070B2D">
        <w:rPr>
          <w:sz w:val="28"/>
          <w:szCs w:val="28"/>
        </w:rPr>
        <w:t xml:space="preserve">Руководитель </w:t>
      </w:r>
      <w:proofErr w:type="gramStart"/>
      <w:r w:rsidRPr="00070B2D">
        <w:rPr>
          <w:sz w:val="28"/>
          <w:szCs w:val="28"/>
        </w:rPr>
        <w:t>территориального</w:t>
      </w:r>
      <w:proofErr w:type="gramEnd"/>
      <w:r w:rsidRPr="00070B2D">
        <w:rPr>
          <w:sz w:val="28"/>
          <w:szCs w:val="28"/>
        </w:rPr>
        <w:t xml:space="preserve"> </w:t>
      </w:r>
    </w:p>
    <w:p w:rsidR="00D407C4" w:rsidRPr="00070B2D" w:rsidRDefault="00D407C4" w:rsidP="00D407C4">
      <w:pPr>
        <w:pStyle w:val="4"/>
        <w:shd w:val="clear" w:color="auto" w:fill="auto"/>
        <w:spacing w:line="240" w:lineRule="auto"/>
        <w:rPr>
          <w:sz w:val="28"/>
          <w:szCs w:val="28"/>
        </w:rPr>
      </w:pPr>
      <w:r w:rsidRPr="00070B2D">
        <w:rPr>
          <w:sz w:val="28"/>
          <w:szCs w:val="28"/>
        </w:rPr>
        <w:t>общественного самоуправления</w:t>
      </w:r>
      <w:r w:rsidRPr="00070B2D">
        <w:rPr>
          <w:sz w:val="28"/>
          <w:szCs w:val="28"/>
        </w:rPr>
        <w:tab/>
        <w:t xml:space="preserve">                                  _____________________</w:t>
      </w:r>
    </w:p>
    <w:p w:rsidR="00D407C4" w:rsidRPr="00070B2D" w:rsidRDefault="008D7E01" w:rsidP="00D407C4">
      <w:pPr>
        <w:pStyle w:val="4"/>
        <w:shd w:val="clear" w:color="auto" w:fill="auto"/>
        <w:tabs>
          <w:tab w:val="left" w:pos="6836"/>
        </w:tabs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.15pt;margin-top:8.95pt;width:191.9pt;height:52.5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D407C4" w:rsidRPr="00A73AA9" w:rsidRDefault="00D407C4" w:rsidP="00D407C4">
                  <w:pPr>
                    <w:pStyle w:val="4"/>
                    <w:shd w:val="clear" w:color="auto" w:fill="auto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«___»_____201__г.</w:t>
                  </w:r>
                </w:p>
                <w:p w:rsidR="00D407C4" w:rsidRDefault="00D407C4" w:rsidP="00D407C4">
                  <w:r w:rsidRPr="00070B2D">
                    <w:rPr>
                      <w:szCs w:val="28"/>
                    </w:rPr>
                    <w:t>М.П.</w:t>
                  </w:r>
                </w:p>
              </w:txbxContent>
            </v:textbox>
          </v:shape>
        </w:pict>
      </w:r>
      <w:r w:rsidR="00D407C4" w:rsidRPr="00070B2D">
        <w:rPr>
          <w:sz w:val="28"/>
          <w:szCs w:val="28"/>
        </w:rPr>
        <w:t xml:space="preserve">                                                                                                               (подпись)</w:t>
      </w:r>
    </w:p>
    <w:p w:rsidR="00D407C4" w:rsidRPr="00070B2D" w:rsidRDefault="00D407C4" w:rsidP="00D407C4">
      <w:pPr>
        <w:pStyle w:val="4"/>
        <w:shd w:val="clear" w:color="auto" w:fill="auto"/>
        <w:tabs>
          <w:tab w:val="left" w:pos="9639"/>
        </w:tabs>
        <w:spacing w:line="240" w:lineRule="auto"/>
        <w:jc w:val="right"/>
        <w:rPr>
          <w:sz w:val="28"/>
          <w:szCs w:val="28"/>
        </w:rPr>
      </w:pPr>
      <w:r w:rsidRPr="00070B2D">
        <w:rPr>
          <w:sz w:val="28"/>
          <w:szCs w:val="28"/>
        </w:rPr>
        <w:t>___________________________________</w:t>
      </w:r>
    </w:p>
    <w:p w:rsidR="00D407C4" w:rsidRPr="00070B2D" w:rsidRDefault="00D407C4" w:rsidP="00D407C4">
      <w:pPr>
        <w:pStyle w:val="4"/>
        <w:shd w:val="clear" w:color="auto" w:fill="auto"/>
        <w:tabs>
          <w:tab w:val="left" w:pos="6836"/>
        </w:tabs>
        <w:spacing w:line="240" w:lineRule="auto"/>
        <w:jc w:val="right"/>
        <w:rPr>
          <w:sz w:val="28"/>
          <w:szCs w:val="28"/>
        </w:rPr>
      </w:pPr>
      <w:r w:rsidRPr="00070B2D">
        <w:rPr>
          <w:sz w:val="28"/>
          <w:szCs w:val="28"/>
        </w:rPr>
        <w:t>(расшифровка подписи)</w:t>
      </w:r>
    </w:p>
    <w:p w:rsidR="00D407C4" w:rsidRPr="00D407C4" w:rsidRDefault="00D407C4" w:rsidP="00D407C4">
      <w:pPr>
        <w:pStyle w:val="41"/>
        <w:shd w:val="clear" w:color="auto" w:fill="auto"/>
        <w:spacing w:line="260" w:lineRule="exact"/>
        <w:ind w:firstLine="0"/>
        <w:rPr>
          <w:sz w:val="28"/>
          <w:szCs w:val="28"/>
        </w:rPr>
      </w:pPr>
      <w:r w:rsidRPr="00AF256C">
        <w:rPr>
          <w:sz w:val="28"/>
          <w:szCs w:val="28"/>
          <w:lang w:val="en-US"/>
        </w:rPr>
        <w:lastRenderedPageBreak/>
        <w:t>III</w:t>
      </w:r>
      <w:r w:rsidRPr="00AF256C">
        <w:rPr>
          <w:sz w:val="28"/>
          <w:szCs w:val="28"/>
        </w:rPr>
        <w:t>. Общие сведения</w:t>
      </w:r>
    </w:p>
    <w:p w:rsidR="00D407C4" w:rsidRPr="00D407C4" w:rsidRDefault="00D407C4" w:rsidP="00D407C4">
      <w:pPr>
        <w:pStyle w:val="41"/>
        <w:shd w:val="clear" w:color="auto" w:fill="auto"/>
        <w:spacing w:line="260" w:lineRule="exact"/>
        <w:ind w:firstLine="709"/>
      </w:pPr>
    </w:p>
    <w:p w:rsidR="00D407C4" w:rsidRPr="00AF256C" w:rsidRDefault="00D407C4" w:rsidP="00D407C4">
      <w:pPr>
        <w:pStyle w:val="4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AF256C">
        <w:rPr>
          <w:sz w:val="28"/>
          <w:szCs w:val="28"/>
        </w:rPr>
        <w:t>Количество домов, улиц, подъездов жилых домов, количество представителей территориального общественного самоуправления, количество жителей, проживающих на территории общественного самоуправления, площадь территории, в границах которой осуществляется территориальное общественное самоуправление.</w:t>
      </w:r>
    </w:p>
    <w:p w:rsidR="00D407C4" w:rsidRDefault="00D407C4" w:rsidP="00D407C4">
      <w:pPr>
        <w:pStyle w:val="4"/>
        <w:shd w:val="clear" w:color="auto" w:fill="auto"/>
        <w:spacing w:line="322" w:lineRule="exact"/>
      </w:pPr>
    </w:p>
    <w:p w:rsidR="00D407C4" w:rsidRPr="00AF256C" w:rsidRDefault="00D407C4" w:rsidP="00D407C4">
      <w:pPr>
        <w:pStyle w:val="41"/>
        <w:shd w:val="clear" w:color="auto" w:fill="auto"/>
        <w:tabs>
          <w:tab w:val="left" w:pos="1606"/>
        </w:tabs>
        <w:spacing w:line="240" w:lineRule="auto"/>
        <w:ind w:firstLine="0"/>
        <w:rPr>
          <w:sz w:val="28"/>
          <w:szCs w:val="28"/>
        </w:rPr>
      </w:pPr>
      <w:r w:rsidRPr="00AF256C">
        <w:rPr>
          <w:sz w:val="28"/>
          <w:szCs w:val="28"/>
          <w:lang w:val="en-US"/>
        </w:rPr>
        <w:t>III</w:t>
      </w:r>
      <w:r w:rsidRPr="00AF256C">
        <w:rPr>
          <w:sz w:val="28"/>
          <w:szCs w:val="28"/>
        </w:rPr>
        <w:t>.Описание</w:t>
      </w:r>
    </w:p>
    <w:p w:rsidR="00D407C4" w:rsidRPr="00AF256C" w:rsidRDefault="00D407C4" w:rsidP="00D407C4">
      <w:pPr>
        <w:pStyle w:val="41"/>
        <w:shd w:val="clear" w:color="auto" w:fill="auto"/>
        <w:tabs>
          <w:tab w:val="left" w:pos="1606"/>
        </w:tabs>
        <w:spacing w:line="240" w:lineRule="auto"/>
        <w:ind w:firstLine="0"/>
        <w:rPr>
          <w:sz w:val="28"/>
          <w:szCs w:val="28"/>
        </w:rPr>
      </w:pPr>
      <w:r w:rsidRPr="00AF256C">
        <w:rPr>
          <w:sz w:val="28"/>
          <w:szCs w:val="28"/>
        </w:rPr>
        <w:t>деятельности территориального общественного самоуправления</w:t>
      </w:r>
    </w:p>
    <w:p w:rsidR="00D407C4" w:rsidRPr="00D407C4" w:rsidRDefault="00D407C4" w:rsidP="00D407C4">
      <w:pPr>
        <w:pStyle w:val="4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AF256C">
        <w:rPr>
          <w:b/>
          <w:sz w:val="28"/>
          <w:szCs w:val="28"/>
        </w:rPr>
        <w:t xml:space="preserve">(за </w:t>
      </w:r>
      <w:proofErr w:type="gramStart"/>
      <w:r w:rsidRPr="00AF256C">
        <w:rPr>
          <w:b/>
          <w:sz w:val="28"/>
          <w:szCs w:val="28"/>
        </w:rPr>
        <w:t>текущий</w:t>
      </w:r>
      <w:proofErr w:type="gramEnd"/>
      <w:r w:rsidRPr="00AF256C">
        <w:rPr>
          <w:b/>
          <w:sz w:val="28"/>
          <w:szCs w:val="28"/>
        </w:rPr>
        <w:t xml:space="preserve"> и предыдущие годы)</w:t>
      </w:r>
    </w:p>
    <w:p w:rsidR="00D407C4" w:rsidRPr="00D407C4" w:rsidRDefault="00D407C4" w:rsidP="00D407C4">
      <w:pPr>
        <w:pStyle w:val="4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D407C4" w:rsidRPr="00BA7789" w:rsidRDefault="00D407C4" w:rsidP="00D407C4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7789">
        <w:rPr>
          <w:sz w:val="28"/>
          <w:szCs w:val="28"/>
        </w:rPr>
        <w:t>Все формы заполняются в электронном виде. Формы, заполненные от руки, к участию в Конкурсе не допускаются.</w:t>
      </w:r>
    </w:p>
    <w:p w:rsidR="00D407C4" w:rsidRPr="00BA7789" w:rsidRDefault="00D407C4" w:rsidP="00D407C4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7789">
        <w:rPr>
          <w:sz w:val="28"/>
          <w:szCs w:val="28"/>
        </w:rPr>
        <w:t>Объем данного раздела не должен превышать 5 листов.</w:t>
      </w:r>
    </w:p>
    <w:p w:rsidR="00D407C4" w:rsidRPr="00BA7789" w:rsidRDefault="00D407C4" w:rsidP="00D407C4">
      <w:pPr>
        <w:pStyle w:val="4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BA7789">
        <w:rPr>
          <w:b w:val="0"/>
          <w:sz w:val="28"/>
          <w:szCs w:val="28"/>
        </w:rPr>
        <w:t>1. Опишите, каким образом организована работа с населением, проживающим на территории территориального общественного самоуправления</w:t>
      </w:r>
    </w:p>
    <w:p w:rsidR="00D407C4" w:rsidRPr="00BA7789" w:rsidRDefault="00D407C4" w:rsidP="00D407C4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7789">
        <w:rPr>
          <w:sz w:val="28"/>
          <w:szCs w:val="28"/>
        </w:rPr>
        <w:t>Количество проведенных собраний, советов, конференций и пр. и рассматриваемые на них вопросы. Результативность перечисленных мероприятий.</w:t>
      </w:r>
    </w:p>
    <w:p w:rsidR="00D407C4" w:rsidRPr="00BA7789" w:rsidRDefault="00D407C4" w:rsidP="00D407C4">
      <w:pPr>
        <w:pStyle w:val="4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BA7789">
        <w:rPr>
          <w:b w:val="0"/>
          <w:sz w:val="28"/>
          <w:szCs w:val="28"/>
        </w:rPr>
        <w:t>2.Опишите, каким образом организована работа с обращениями граждан, проживающих на территории территориального общественного самоуправления</w:t>
      </w:r>
    </w:p>
    <w:p w:rsidR="00D407C4" w:rsidRPr="00BA7789" w:rsidRDefault="00D407C4" w:rsidP="00D407C4">
      <w:pPr>
        <w:pStyle w:val="41"/>
        <w:shd w:val="clear" w:color="auto" w:fill="auto"/>
        <w:tabs>
          <w:tab w:val="left" w:pos="1418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BA7789">
        <w:rPr>
          <w:b w:val="0"/>
          <w:sz w:val="28"/>
          <w:szCs w:val="28"/>
        </w:rPr>
        <w:t>3.Предложения органам власти различных уровней, подготовленные по инициативе территориального общественного самоуправления (с указанием количества предложений), и результаты работы по этим предложениям</w:t>
      </w:r>
    </w:p>
    <w:p w:rsidR="00D407C4" w:rsidRPr="00BA7789" w:rsidRDefault="00D407C4" w:rsidP="00D407C4">
      <w:pPr>
        <w:pStyle w:val="4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BA7789">
        <w:rPr>
          <w:b w:val="0"/>
          <w:sz w:val="28"/>
          <w:szCs w:val="28"/>
        </w:rPr>
        <w:t>4.Опишите, каким образом организовано взаимодействие территориального общественного самоуправления с органами власти</w:t>
      </w:r>
    </w:p>
    <w:p w:rsidR="00D407C4" w:rsidRPr="00BA7789" w:rsidRDefault="00D407C4" w:rsidP="00D407C4">
      <w:pPr>
        <w:pStyle w:val="4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BA7789">
        <w:rPr>
          <w:b w:val="0"/>
          <w:sz w:val="28"/>
          <w:szCs w:val="28"/>
        </w:rPr>
        <w:t xml:space="preserve">различных </w:t>
      </w:r>
      <w:proofErr w:type="gramStart"/>
      <w:r w:rsidRPr="00BA7789">
        <w:rPr>
          <w:b w:val="0"/>
          <w:sz w:val="28"/>
          <w:szCs w:val="28"/>
        </w:rPr>
        <w:t>уровней</w:t>
      </w:r>
      <w:proofErr w:type="gramEnd"/>
      <w:r w:rsidRPr="00BA7789">
        <w:rPr>
          <w:b w:val="0"/>
          <w:sz w:val="28"/>
          <w:szCs w:val="28"/>
        </w:rPr>
        <w:t xml:space="preserve"> и </w:t>
      </w:r>
      <w:proofErr w:type="gramStart"/>
      <w:r w:rsidRPr="00BA7789">
        <w:rPr>
          <w:b w:val="0"/>
          <w:sz w:val="28"/>
          <w:szCs w:val="28"/>
        </w:rPr>
        <w:t>каким</w:t>
      </w:r>
      <w:proofErr w:type="gramEnd"/>
      <w:r w:rsidRPr="00BA7789">
        <w:rPr>
          <w:b w:val="0"/>
          <w:sz w:val="28"/>
          <w:szCs w:val="28"/>
        </w:rPr>
        <w:t xml:space="preserve"> образом члены территориального общественного самоуправления вовлечены в работу совещательных органов при органах власти различных уровней</w:t>
      </w:r>
    </w:p>
    <w:p w:rsidR="00D407C4" w:rsidRPr="00BA7789" w:rsidRDefault="00D407C4" w:rsidP="00D407C4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7789">
        <w:rPr>
          <w:sz w:val="28"/>
          <w:szCs w:val="28"/>
        </w:rPr>
        <w:t>Количество встреч, совещательных органов и рассматриваемые на них вопросы. Результативность перечисленных мероприятий.</w:t>
      </w:r>
    </w:p>
    <w:p w:rsidR="00D407C4" w:rsidRPr="00BA7789" w:rsidRDefault="00D407C4" w:rsidP="00D407C4">
      <w:pPr>
        <w:pStyle w:val="41"/>
        <w:shd w:val="clear" w:color="auto" w:fill="auto"/>
        <w:tabs>
          <w:tab w:val="left" w:pos="284"/>
          <w:tab w:val="left" w:pos="851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BA7789">
        <w:rPr>
          <w:b w:val="0"/>
          <w:sz w:val="28"/>
          <w:szCs w:val="28"/>
        </w:rPr>
        <w:t>5.Укажите, каким образом организовано взаимодействие территориального общественного самоуправления с организациями различных форм собственности, работающими на его территории/</w:t>
      </w:r>
    </w:p>
    <w:p w:rsidR="00D407C4" w:rsidRPr="00BA7789" w:rsidRDefault="00D407C4" w:rsidP="00D407C4">
      <w:pPr>
        <w:pStyle w:val="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BA7789">
        <w:rPr>
          <w:sz w:val="28"/>
          <w:szCs w:val="28"/>
        </w:rPr>
        <w:t xml:space="preserve">7.Опишите, как организовано сотрудничество с учреждениями социальной защиты, соответствующими отделениями Пенсионного фонда Российской Федерации, общественными организациями, управляющими компаниями, образовательными организациями и </w:t>
      </w:r>
      <w:proofErr w:type="spellStart"/>
      <w:r w:rsidRPr="00BA7789">
        <w:rPr>
          <w:sz w:val="28"/>
          <w:szCs w:val="28"/>
        </w:rPr>
        <w:t>подростково-молодежными</w:t>
      </w:r>
      <w:proofErr w:type="spellEnd"/>
      <w:r w:rsidRPr="00BA7789">
        <w:rPr>
          <w:sz w:val="28"/>
          <w:szCs w:val="28"/>
        </w:rPr>
        <w:t xml:space="preserve"> клубами по месту жительства, коммерческими компаниями, индивидуальными предпринимателями и др.</w:t>
      </w:r>
    </w:p>
    <w:p w:rsidR="00D407C4" w:rsidRPr="00BA7789" w:rsidRDefault="00D407C4" w:rsidP="00D407C4">
      <w:pPr>
        <w:pStyle w:val="10"/>
        <w:keepNext/>
        <w:keepLines/>
        <w:shd w:val="clear" w:color="auto" w:fill="auto"/>
        <w:tabs>
          <w:tab w:val="left" w:pos="851"/>
          <w:tab w:val="left" w:pos="993"/>
        </w:tabs>
        <w:spacing w:line="240" w:lineRule="auto"/>
        <w:ind w:left="709" w:firstLine="0"/>
        <w:jc w:val="both"/>
        <w:rPr>
          <w:b w:val="0"/>
          <w:sz w:val="28"/>
          <w:szCs w:val="28"/>
        </w:rPr>
      </w:pPr>
      <w:bookmarkStart w:id="3" w:name="bookmark6"/>
      <w:r w:rsidRPr="00BA7789">
        <w:rPr>
          <w:b w:val="0"/>
          <w:sz w:val="28"/>
          <w:szCs w:val="28"/>
        </w:rPr>
        <w:lastRenderedPageBreak/>
        <w:t>8.Опишите деятельность территориального общественного самоуправления</w:t>
      </w:r>
      <w:bookmarkEnd w:id="3"/>
    </w:p>
    <w:p w:rsidR="00D407C4" w:rsidRPr="00BA7789" w:rsidRDefault="00D407C4" w:rsidP="00D407C4">
      <w:pPr>
        <w:pStyle w:val="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BA7789">
        <w:rPr>
          <w:sz w:val="28"/>
          <w:szCs w:val="28"/>
        </w:rPr>
        <w:t>Необходимо описать деятельность территориального общественного самоуправления по следующим направлениям: развитие физкультуры и спорта, организация досуга и массового отдыха, поддержка отдельных категорий граждан, сохранение исторического и культурного наследия, развитие туризма, благоустройство территории, общественный контроль, охрана природы, экологическая безопасность и др. Приведите конкретные примеры наиболее значимых мероприятий и укажите, каких результатов вам удалось добиться.</w:t>
      </w:r>
      <w:proofErr w:type="gramEnd"/>
    </w:p>
    <w:p w:rsidR="00D407C4" w:rsidRPr="00BA7789" w:rsidRDefault="00D407C4" w:rsidP="00D407C4">
      <w:pPr>
        <w:pStyle w:val="4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BA7789">
        <w:rPr>
          <w:b w:val="0"/>
          <w:sz w:val="28"/>
          <w:szCs w:val="28"/>
        </w:rPr>
        <w:t>10.Укажите опыт работы территориального общественного самоуправления по привлечению внебюджетных средств на осуществление своей деятельности</w:t>
      </w:r>
    </w:p>
    <w:p w:rsidR="00D407C4" w:rsidRPr="00BA7789" w:rsidRDefault="00D407C4" w:rsidP="00D407C4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BA7789">
        <w:rPr>
          <w:sz w:val="28"/>
          <w:szCs w:val="28"/>
        </w:rPr>
        <w:t>Опишите</w:t>
      </w:r>
      <w:proofErr w:type="gramEnd"/>
      <w:r w:rsidRPr="00BA7789">
        <w:rPr>
          <w:sz w:val="28"/>
          <w:szCs w:val="28"/>
        </w:rPr>
        <w:t xml:space="preserve"> из каких источников, в каких объемах и на осуществление какой деятельности территориальное общественное самоуправление привлекало внебюджетные средства, в какой форме эти средства предоставлялись территориальному общественному самоуправлению.</w:t>
      </w:r>
    </w:p>
    <w:p w:rsidR="00D407C4" w:rsidRPr="00BA7789" w:rsidRDefault="00D407C4" w:rsidP="00D407C4">
      <w:pPr>
        <w:pStyle w:val="10"/>
        <w:keepNext/>
        <w:keepLines/>
        <w:shd w:val="clear" w:color="auto" w:fill="auto"/>
        <w:tabs>
          <w:tab w:val="left" w:pos="1418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bookmarkStart w:id="4" w:name="bookmark7"/>
      <w:r w:rsidRPr="00BA7789">
        <w:rPr>
          <w:b w:val="0"/>
          <w:sz w:val="28"/>
          <w:szCs w:val="28"/>
        </w:rPr>
        <w:t>11.Опишите, каким образом территориальное общественное самоуправление занимается освещением своей деятельности и своих достижений</w:t>
      </w:r>
      <w:bookmarkEnd w:id="4"/>
    </w:p>
    <w:p w:rsidR="00D407C4" w:rsidRPr="00BA7789" w:rsidRDefault="00D407C4" w:rsidP="00D407C4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7789">
        <w:rPr>
          <w:sz w:val="28"/>
          <w:szCs w:val="28"/>
        </w:rPr>
        <w:t>Приложите копии публикаций в средствах массовой информации, ссылки на интернет-ресурсы и пр.</w:t>
      </w:r>
    </w:p>
    <w:p w:rsidR="00D407C4" w:rsidRPr="00BA7789" w:rsidRDefault="00D407C4" w:rsidP="00D407C4">
      <w:pPr>
        <w:pStyle w:val="10"/>
        <w:keepNext/>
        <w:keepLines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bookmarkStart w:id="5" w:name="bookmark8"/>
      <w:r w:rsidRPr="00BA7789">
        <w:rPr>
          <w:b w:val="0"/>
          <w:sz w:val="28"/>
          <w:szCs w:val="28"/>
        </w:rPr>
        <w:t>12.Другая деятельность территориального общественного самоуправления Приложения:</w:t>
      </w:r>
      <w:bookmarkEnd w:id="5"/>
    </w:p>
    <w:p w:rsidR="00D407C4" w:rsidRPr="00BA7789" w:rsidRDefault="00D407C4" w:rsidP="00D407C4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7789">
        <w:rPr>
          <w:sz w:val="28"/>
          <w:szCs w:val="28"/>
        </w:rPr>
        <w:t>копия устава территориального общественного самоуправления;</w:t>
      </w:r>
    </w:p>
    <w:p w:rsidR="00CF5DFF" w:rsidRDefault="00D407C4" w:rsidP="00D407C4">
      <w:pPr>
        <w:jc w:val="both"/>
        <w:rPr>
          <w:szCs w:val="28"/>
        </w:rPr>
      </w:pPr>
      <w:r w:rsidRPr="00BA7789">
        <w:rPr>
          <w:szCs w:val="28"/>
        </w:rPr>
        <w:t xml:space="preserve">дополнительные материалы, подтверждающие </w:t>
      </w:r>
      <w:proofErr w:type="gramStart"/>
      <w:r w:rsidRPr="00BA7789">
        <w:rPr>
          <w:szCs w:val="28"/>
        </w:rPr>
        <w:t>проделанную</w:t>
      </w:r>
      <w:proofErr w:type="gramEnd"/>
      <w:r w:rsidRPr="00BA7789">
        <w:rPr>
          <w:szCs w:val="28"/>
        </w:rPr>
        <w:t xml:space="preserve"> участником Конкурса работу и свидетельствующие о его заслугах (копии правовых актов, договоров, смет, программ, положений, платежных поручений, фотографии, газетные публикации, журнал обращений граждан, копии ответов, отзывы жителей и других лиц о работе территориального общественного самоуправления).</w:t>
      </w:r>
    </w:p>
    <w:p w:rsidR="00D407C4" w:rsidRDefault="00D407C4" w:rsidP="00D407C4">
      <w:pPr>
        <w:jc w:val="both"/>
        <w:rPr>
          <w:szCs w:val="28"/>
        </w:rPr>
      </w:pPr>
    </w:p>
    <w:p w:rsidR="00D407C4" w:rsidRDefault="00D407C4" w:rsidP="00D407C4">
      <w:pPr>
        <w:jc w:val="both"/>
        <w:rPr>
          <w:szCs w:val="28"/>
        </w:rPr>
      </w:pPr>
    </w:p>
    <w:p w:rsidR="00D407C4" w:rsidRDefault="00D407C4" w:rsidP="00D407C4">
      <w:pPr>
        <w:jc w:val="both"/>
        <w:rPr>
          <w:szCs w:val="28"/>
        </w:rPr>
      </w:pPr>
    </w:p>
    <w:p w:rsidR="00D407C4" w:rsidRDefault="00D407C4" w:rsidP="00D407C4">
      <w:pPr>
        <w:jc w:val="both"/>
        <w:rPr>
          <w:szCs w:val="28"/>
        </w:rPr>
      </w:pPr>
    </w:p>
    <w:p w:rsidR="00D407C4" w:rsidRDefault="00D407C4" w:rsidP="00D407C4">
      <w:pPr>
        <w:jc w:val="both"/>
        <w:rPr>
          <w:szCs w:val="28"/>
        </w:rPr>
      </w:pPr>
    </w:p>
    <w:p w:rsidR="00D407C4" w:rsidRDefault="00D407C4" w:rsidP="00D407C4">
      <w:pPr>
        <w:jc w:val="both"/>
        <w:rPr>
          <w:szCs w:val="28"/>
        </w:rPr>
      </w:pPr>
    </w:p>
    <w:p w:rsidR="00D407C4" w:rsidRDefault="00D407C4" w:rsidP="00D407C4">
      <w:pPr>
        <w:jc w:val="both"/>
        <w:rPr>
          <w:szCs w:val="28"/>
        </w:rPr>
      </w:pPr>
    </w:p>
    <w:p w:rsidR="00D407C4" w:rsidRPr="00310A38" w:rsidRDefault="00D407C4" w:rsidP="00D407C4">
      <w:pPr>
        <w:pStyle w:val="4"/>
        <w:shd w:val="clear" w:color="auto" w:fill="auto"/>
        <w:spacing w:line="240" w:lineRule="auto"/>
        <w:ind w:left="4536"/>
        <w:jc w:val="center"/>
      </w:pPr>
      <w:r>
        <w:lastRenderedPageBreak/>
        <w:t>Приложение №3</w:t>
      </w:r>
    </w:p>
    <w:p w:rsidR="00D407C4" w:rsidRPr="00F85618" w:rsidRDefault="00D407C4" w:rsidP="00D407C4">
      <w:pPr>
        <w:pStyle w:val="4"/>
        <w:shd w:val="clear" w:color="auto" w:fill="auto"/>
        <w:spacing w:line="240" w:lineRule="auto"/>
        <w:ind w:left="5103"/>
        <w:jc w:val="center"/>
      </w:pPr>
    </w:p>
    <w:p w:rsidR="00D407C4" w:rsidRDefault="00D407C4" w:rsidP="00D407C4">
      <w:pPr>
        <w:pStyle w:val="4"/>
        <w:shd w:val="clear" w:color="auto" w:fill="auto"/>
        <w:spacing w:line="240" w:lineRule="auto"/>
        <w:ind w:left="4253"/>
        <w:jc w:val="both"/>
      </w:pPr>
      <w:r>
        <w:t>к Положению о муниципальном конкурсе «Лучшее территориальное общественное самоуправление года муниципального образования «Лениногорский муниципальный район» Республики Татарстан»</w:t>
      </w:r>
    </w:p>
    <w:p w:rsidR="00D407C4" w:rsidRPr="00BA7789" w:rsidRDefault="00D407C4" w:rsidP="00D407C4">
      <w:pPr>
        <w:rPr>
          <w:rFonts w:eastAsia="Times New Roman"/>
          <w:sz w:val="24"/>
          <w:szCs w:val="24"/>
          <w:lang w:eastAsia="ru-RU"/>
        </w:rPr>
      </w:pPr>
    </w:p>
    <w:p w:rsidR="00D407C4" w:rsidRDefault="00D407C4" w:rsidP="00D407C4">
      <w:pPr>
        <w:tabs>
          <w:tab w:val="left" w:pos="851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bookmarkStart w:id="6" w:name="bookmark0"/>
      <w:r w:rsidRPr="00BA7789">
        <w:rPr>
          <w:rFonts w:eastAsia="Times New Roman"/>
          <w:b/>
          <w:bCs/>
          <w:color w:val="000000"/>
          <w:szCs w:val="28"/>
          <w:lang w:eastAsia="ru-RU"/>
        </w:rPr>
        <w:t xml:space="preserve">Критерии </w:t>
      </w:r>
    </w:p>
    <w:p w:rsidR="00D407C4" w:rsidRPr="00BA7789" w:rsidRDefault="00D407C4" w:rsidP="00D407C4">
      <w:pPr>
        <w:tabs>
          <w:tab w:val="left" w:pos="851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BA7789">
        <w:rPr>
          <w:rFonts w:eastAsia="Times New Roman"/>
          <w:b/>
          <w:bCs/>
          <w:color w:val="000000"/>
          <w:szCs w:val="28"/>
          <w:lang w:eastAsia="ru-RU"/>
        </w:rPr>
        <w:t>оценки заявок территориального общественного самоуправления</w:t>
      </w:r>
      <w:bookmarkEnd w:id="6"/>
    </w:p>
    <w:p w:rsidR="00D407C4" w:rsidRPr="00BA7789" w:rsidRDefault="00D407C4" w:rsidP="00D407C4">
      <w:pPr>
        <w:tabs>
          <w:tab w:val="left" w:pos="851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D407C4" w:rsidRPr="00BA7789" w:rsidRDefault="00D407C4" w:rsidP="00D407C4">
      <w:pPr>
        <w:tabs>
          <w:tab w:val="left" w:pos="851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1)</w:t>
      </w:r>
      <w:r w:rsidRPr="00BA7789">
        <w:rPr>
          <w:rFonts w:eastAsia="Times New Roman"/>
          <w:color w:val="000000"/>
          <w:szCs w:val="28"/>
          <w:lang w:eastAsia="ru-RU"/>
        </w:rPr>
        <w:t>Работа территориального общественного самоуправления с обращениями жителей (количество положительно решенных обращений/общее количество обращений х 100 %). Для критерия устанавливается наибольший показатель - 5 баллов, наименьший - 1 балл.</w:t>
      </w:r>
    </w:p>
    <w:p w:rsidR="00D407C4" w:rsidRPr="00BA7789" w:rsidRDefault="00D407C4" w:rsidP="00D407C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A7789">
        <w:rPr>
          <w:rFonts w:eastAsia="Times New Roman"/>
          <w:color w:val="000000"/>
          <w:szCs w:val="28"/>
          <w:lang w:eastAsia="ru-RU"/>
        </w:rPr>
        <w:t xml:space="preserve">Включение руководителя территориального общественного самоуправления в состав совещательных (комиссий, советов и пр.) и иных органов при органе местного самоуправления (перечень указанных органов). Если руководитель входит в состав какого-либо органа - устанавливается </w:t>
      </w:r>
      <w:r>
        <w:rPr>
          <w:rFonts w:eastAsia="Times New Roman"/>
          <w:color w:val="000000"/>
          <w:szCs w:val="28"/>
          <w:lang w:eastAsia="ru-RU"/>
        </w:rPr>
        <w:t xml:space="preserve">                     </w:t>
      </w:r>
      <w:r w:rsidRPr="00BA7789">
        <w:rPr>
          <w:rFonts w:eastAsia="Times New Roman"/>
          <w:color w:val="000000"/>
          <w:szCs w:val="28"/>
          <w:lang w:eastAsia="ru-RU"/>
        </w:rPr>
        <w:t>1 балл, не входит - 0 баллов.</w:t>
      </w:r>
    </w:p>
    <w:p w:rsidR="00D407C4" w:rsidRPr="00BA7789" w:rsidRDefault="00D407C4" w:rsidP="00D407C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A7789">
        <w:rPr>
          <w:rFonts w:eastAsia="Times New Roman"/>
          <w:color w:val="000000"/>
          <w:szCs w:val="28"/>
          <w:lang w:eastAsia="ru-RU"/>
        </w:rPr>
        <w:t xml:space="preserve">Работа территориального общественного самоуправления в сфере физической культуры и спорта (количество проведенных мероприятий на </w:t>
      </w:r>
      <w:r>
        <w:rPr>
          <w:rFonts w:eastAsia="Times New Roman"/>
          <w:color w:val="000000"/>
          <w:szCs w:val="28"/>
          <w:lang w:eastAsia="ru-RU"/>
        </w:rPr>
        <w:t xml:space="preserve">                 </w:t>
      </w:r>
      <w:r w:rsidRPr="00BA7789">
        <w:rPr>
          <w:rFonts w:eastAsia="Times New Roman"/>
          <w:color w:val="000000"/>
          <w:szCs w:val="28"/>
          <w:lang w:eastAsia="ru-RU"/>
        </w:rPr>
        <w:t>100 жителей, перечень мероприятий, подтверждающие документы фотоматериалы/презентации/публикации). Для критерия устанавливается наибольший показатель - 5 баллов, наименьший - 1 балл.</w:t>
      </w:r>
    </w:p>
    <w:p w:rsidR="00D407C4" w:rsidRPr="00BA7789" w:rsidRDefault="00D407C4" w:rsidP="00D407C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A7789">
        <w:rPr>
          <w:rFonts w:eastAsia="Times New Roman"/>
          <w:color w:val="000000"/>
          <w:szCs w:val="28"/>
          <w:lang w:eastAsia="ru-RU"/>
        </w:rPr>
        <w:t>Культурно-массовая работа территориального общественного самоуправления (количество проведенных мероприятий на 100 жителей, перечень мероприятий, подтверждающие документы - фотоматериалы/ презентации/публикации). Для критерия устанавливается наибольший показатель - 5 баллов, наименьший - 1 балл.</w:t>
      </w:r>
    </w:p>
    <w:p w:rsidR="00D407C4" w:rsidRPr="00BA7789" w:rsidRDefault="00D407C4" w:rsidP="00D407C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A7789">
        <w:rPr>
          <w:rFonts w:eastAsia="Times New Roman"/>
          <w:color w:val="000000"/>
          <w:szCs w:val="28"/>
          <w:lang w:eastAsia="ru-RU"/>
        </w:rPr>
        <w:t>Работа территориального общественного самоуправления по поддержке социально уязвимых категорий граждан (количество проведенных мероприятий на 100 жителей, перечень мероприятий, подтверждающие документы фотоматериалы/презентации/публикации). Для критерия устанавливается наибольший показатель - 5 баллов, наименьший - 1 балл.</w:t>
      </w:r>
    </w:p>
    <w:p w:rsidR="00D407C4" w:rsidRPr="00BA7789" w:rsidRDefault="00D407C4" w:rsidP="00D407C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A7789">
        <w:rPr>
          <w:rFonts w:eastAsia="Times New Roman"/>
          <w:color w:val="000000"/>
          <w:szCs w:val="28"/>
          <w:lang w:eastAsia="ru-RU"/>
        </w:rPr>
        <w:t>Социально уязвимые группы населения - социально незащищенные слои населения, граждане, семьи, обладающие низким уровнем дохода.</w:t>
      </w:r>
    </w:p>
    <w:p w:rsidR="00D407C4" w:rsidRPr="00BA7789" w:rsidRDefault="00D407C4" w:rsidP="00D407C4">
      <w:pPr>
        <w:tabs>
          <w:tab w:val="left" w:pos="851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A7789">
        <w:rPr>
          <w:rFonts w:eastAsia="Times New Roman"/>
          <w:color w:val="000000"/>
          <w:szCs w:val="28"/>
          <w:lang w:eastAsia="ru-RU"/>
        </w:rPr>
        <w:t>К ним относятся преимущественным образом пожилые одинокие люди, инвалиды, многодетные и неполные семьи, а также семьи, потерявшие кормильца, лица, имеющие доходы ниже прожиточного минимума.</w:t>
      </w:r>
    </w:p>
    <w:p w:rsidR="00D407C4" w:rsidRPr="00BA7789" w:rsidRDefault="00D407C4" w:rsidP="00D407C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A7789">
        <w:rPr>
          <w:rFonts w:eastAsia="Times New Roman"/>
          <w:color w:val="000000"/>
          <w:szCs w:val="28"/>
          <w:lang w:eastAsia="ru-RU"/>
        </w:rPr>
        <w:t xml:space="preserve">Осуществление деятельности в сфере благоустройства и озеленения территории (проведение субботников, экологических акций и прочих мероприятий по озеленению и их перечень, подтверждающие документы </w:t>
      </w:r>
      <w:r w:rsidRPr="00BA7789">
        <w:rPr>
          <w:rFonts w:eastAsia="Times New Roman"/>
          <w:color w:val="000000"/>
          <w:szCs w:val="28"/>
          <w:lang w:eastAsia="ru-RU"/>
        </w:rPr>
        <w:lastRenderedPageBreak/>
        <w:t>фотоматериалы/презентации/публикации). Для критерия устанавливается наибольший показатель - 5 баллов, наименьший - 1 балл.</w:t>
      </w:r>
    </w:p>
    <w:p w:rsidR="00D407C4" w:rsidRPr="00BA7789" w:rsidRDefault="00D407C4" w:rsidP="00D407C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BA7789">
        <w:rPr>
          <w:rFonts w:eastAsia="Times New Roman"/>
          <w:color w:val="000000"/>
          <w:szCs w:val="28"/>
          <w:lang w:eastAsia="ru-RU"/>
        </w:rPr>
        <w:t>Освещение деятельности и достижений территориального общественного самоуправления в средствах массовой информации (количество публикаций и др., копии публикаций, ссылки на интернет-ресурсы, видеоматериалы, иные подтверждающие документы). Для критерия устанавливается наибольший показатель - 5 баллов, наименьший - 1 балл.</w:t>
      </w:r>
    </w:p>
    <w:p w:rsidR="00D407C4" w:rsidRDefault="00D407C4" w:rsidP="00D407C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BA7789">
        <w:rPr>
          <w:rFonts w:eastAsia="Times New Roman"/>
          <w:color w:val="000000"/>
          <w:szCs w:val="28"/>
          <w:lang w:eastAsia="ru-RU"/>
        </w:rPr>
        <w:t>Участие территориального общественного самоуправления в охране общественного правопорядка (взаимодействие с добровольной народной дружиной, общественным пунктом охраны порядка (далее - ОПОП) и др. в форме совместных мероприятий, участие представителей ОПОП и комиссий по делам несовершеннолетних и т.д., подтверждающие материалы).</w:t>
      </w:r>
    </w:p>
    <w:p w:rsidR="00D407C4" w:rsidRPr="00BA7789" w:rsidRDefault="00D407C4" w:rsidP="00D407C4">
      <w:pPr>
        <w:tabs>
          <w:tab w:val="left" w:pos="851"/>
        </w:tabs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gramStart"/>
      <w:r w:rsidRPr="00BA7789">
        <w:rPr>
          <w:rFonts w:eastAsia="Times New Roman"/>
          <w:color w:val="000000"/>
          <w:szCs w:val="28"/>
          <w:lang w:eastAsia="ru-RU"/>
        </w:rPr>
        <w:t>При взаимодействии устанавливается 3 балла, если не взаимодействуют - 0 баллов).</w:t>
      </w:r>
      <w:proofErr w:type="gramEnd"/>
    </w:p>
    <w:p w:rsidR="00D407C4" w:rsidRDefault="00D407C4" w:rsidP="00D407C4">
      <w:pPr>
        <w:jc w:val="both"/>
        <w:sectPr w:rsidR="00D407C4" w:rsidSect="00D407C4">
          <w:pgSz w:w="11906" w:h="16838"/>
          <w:pgMar w:top="1134" w:right="1134" w:bottom="993" w:left="1134" w:header="709" w:footer="709" w:gutter="0"/>
          <w:cols w:space="708"/>
          <w:docGrid w:linePitch="360"/>
        </w:sectPr>
      </w:pPr>
    </w:p>
    <w:p w:rsidR="00D407C4" w:rsidRPr="00310A38" w:rsidRDefault="00D407C4" w:rsidP="00D407C4">
      <w:pPr>
        <w:pStyle w:val="4"/>
        <w:shd w:val="clear" w:color="auto" w:fill="auto"/>
        <w:spacing w:line="240" w:lineRule="auto"/>
        <w:ind w:left="9356"/>
        <w:jc w:val="center"/>
      </w:pPr>
      <w:r>
        <w:lastRenderedPageBreak/>
        <w:t>Приложение №4</w:t>
      </w:r>
    </w:p>
    <w:p w:rsidR="00D407C4" w:rsidRDefault="00D407C4" w:rsidP="00D407C4">
      <w:pPr>
        <w:pStyle w:val="4"/>
        <w:shd w:val="clear" w:color="auto" w:fill="auto"/>
        <w:spacing w:line="240" w:lineRule="auto"/>
        <w:ind w:left="9356"/>
        <w:jc w:val="both"/>
      </w:pPr>
      <w:r>
        <w:t>к Положению о муниципальном конкурсе «Лучшее территориальное общественное самоуправление года муниципального образования «Лениногорский муниципальный район» Республики Татарстан»</w:t>
      </w:r>
    </w:p>
    <w:p w:rsidR="00D407C4" w:rsidRPr="00740D72" w:rsidRDefault="00D407C4" w:rsidP="00D407C4">
      <w:pPr>
        <w:ind w:left="9356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(</w:t>
      </w:r>
      <w:r w:rsidRPr="00740D72">
        <w:rPr>
          <w:rFonts w:eastAsia="Times New Roman"/>
          <w:color w:val="000000"/>
          <w:sz w:val="26"/>
          <w:szCs w:val="26"/>
          <w:lang w:eastAsia="ru-RU"/>
        </w:rPr>
        <w:t>Форма</w:t>
      </w:r>
      <w:r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D407C4" w:rsidRDefault="00D407C4" w:rsidP="00D407C4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740D72">
        <w:rPr>
          <w:rFonts w:eastAsia="Times New Roman"/>
          <w:b/>
          <w:bCs/>
          <w:color w:val="000000"/>
          <w:sz w:val="26"/>
          <w:szCs w:val="26"/>
          <w:lang w:eastAsia="ru-RU"/>
        </w:rPr>
        <w:t>Оценка конкурсной заявки (решение)</w:t>
      </w:r>
    </w:p>
    <w:tbl>
      <w:tblPr>
        <w:tblW w:w="15829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4"/>
        <w:gridCol w:w="1793"/>
        <w:gridCol w:w="850"/>
        <w:gridCol w:w="2126"/>
        <w:gridCol w:w="1273"/>
        <w:gridCol w:w="8"/>
        <w:gridCol w:w="1410"/>
        <w:gridCol w:w="1275"/>
        <w:gridCol w:w="1279"/>
        <w:gridCol w:w="1559"/>
        <w:gridCol w:w="2127"/>
        <w:gridCol w:w="1165"/>
      </w:tblGrid>
      <w:tr w:rsidR="00D407C4" w:rsidRPr="00A362E8" w:rsidTr="006A494E">
        <w:trPr>
          <w:gridAfter w:val="2"/>
          <w:wAfter w:w="3292" w:type="dxa"/>
          <w:trHeight w:hRule="exact" w:val="672"/>
          <w:jc w:val="center"/>
        </w:trPr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color w:val="000000"/>
                <w:szCs w:val="28"/>
                <w:lang w:eastAsia="ru-RU"/>
              </w:rPr>
              <w:t>Ф.И.О. члена конкурсной комиссии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407C4" w:rsidRPr="00A362E8" w:rsidTr="006A494E">
        <w:trPr>
          <w:gridAfter w:val="2"/>
          <w:wAfter w:w="3292" w:type="dxa"/>
          <w:trHeight w:hRule="exact" w:val="677"/>
          <w:jc w:val="center"/>
        </w:trPr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color w:val="000000"/>
                <w:szCs w:val="28"/>
                <w:lang w:eastAsia="ru-RU"/>
              </w:rPr>
              <w:t>Конкурс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ind w:left="170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color w:val="000000"/>
                <w:szCs w:val="28"/>
                <w:lang w:eastAsia="ru-RU"/>
              </w:rPr>
              <w:t xml:space="preserve">«Лучшее территориальное общественное самоуправление года </w:t>
            </w:r>
            <w:r w:rsidRPr="00A362E8">
              <w:rPr>
                <w:rFonts w:eastAsia="Times New Roman"/>
                <w:bCs/>
                <w:color w:val="000000"/>
                <w:szCs w:val="28"/>
                <w:lang w:eastAsia="ru-RU"/>
              </w:rPr>
              <w:t>муниципального образования «Лениногорский муниципальный район»</w:t>
            </w:r>
          </w:p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407C4" w:rsidRPr="00A362E8" w:rsidTr="006A494E">
        <w:trPr>
          <w:trHeight w:hRule="exact" w:val="312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№</w:t>
            </w:r>
          </w:p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заявки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Наименование</w:t>
            </w:r>
          </w:p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территориального</w:t>
            </w:r>
          </w:p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общественного</w:t>
            </w:r>
          </w:p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самоуправления</w:t>
            </w:r>
          </w:p>
        </w:tc>
        <w:tc>
          <w:tcPr>
            <w:tcW w:w="130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Оценка комиссии (баллы) по критериям</w:t>
            </w:r>
          </w:p>
        </w:tc>
      </w:tr>
      <w:tr w:rsidR="00D407C4" w:rsidRPr="00A362E8" w:rsidTr="006A494E">
        <w:trPr>
          <w:trHeight w:hRule="exact" w:val="312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1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2 балла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3 балла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4 балла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5 баллов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6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7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8 баллов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D407C4" w:rsidRPr="00A362E8" w:rsidTr="00D407C4">
        <w:trPr>
          <w:cantSplit/>
          <w:trHeight w:hRule="exact" w:val="3338"/>
          <w:jc w:val="center"/>
        </w:trPr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О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браще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softHyphen/>
              <w:t>ние</w:t>
            </w: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D407C4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В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ключение руководителя в состав совещатель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softHyphen/>
              <w:t xml:space="preserve">ных и иных органов при </w:t>
            </w: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органах</w:t>
            </w:r>
            <w:proofErr w:type="gramEnd"/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местного самоуправле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D407C4" w:rsidRPr="00A362E8" w:rsidRDefault="00D407C4" w:rsidP="006A494E">
            <w:pPr>
              <w:spacing w:after="0" w:line="240" w:lineRule="auto"/>
              <w:ind w:left="113" w:right="113"/>
              <w:rPr>
                <w:rFonts w:eastAsia="Times New Roman"/>
                <w:szCs w:val="28"/>
                <w:lang w:eastAsia="ru-RU"/>
              </w:rPr>
            </w:pPr>
          </w:p>
          <w:p w:rsidR="00D407C4" w:rsidRPr="00A362E8" w:rsidRDefault="00D407C4" w:rsidP="006A494E">
            <w:pPr>
              <w:spacing w:after="0" w:line="240" w:lineRule="auto"/>
              <w:ind w:left="113" w:right="113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Ф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изкуль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softHyphen/>
              <w:t>тура и спорт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D407C4" w:rsidRPr="00A362E8" w:rsidRDefault="00D407C4" w:rsidP="006A494E">
            <w:pPr>
              <w:spacing w:after="0" w:line="240" w:lineRule="auto"/>
              <w:ind w:left="113" w:right="113"/>
              <w:rPr>
                <w:rFonts w:eastAsia="Times New Roman"/>
                <w:szCs w:val="28"/>
                <w:lang w:eastAsia="ru-RU"/>
              </w:rPr>
            </w:pP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К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ультурно-массовая</w:t>
            </w: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оддержка</w:t>
            </w: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социально</w:t>
            </w: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уязвимых</w:t>
            </w: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 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слоев</w:t>
            </w: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населения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Б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лаго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softHyphen/>
              <w:t>устройство и 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D407C4" w:rsidRPr="00A362E8" w:rsidRDefault="00D407C4" w:rsidP="006A494E">
            <w:pPr>
              <w:spacing w:after="0" w:line="240" w:lineRule="auto"/>
              <w:ind w:left="113" w:right="113"/>
              <w:rPr>
                <w:rFonts w:eastAsia="Times New Roman"/>
                <w:szCs w:val="28"/>
                <w:lang w:eastAsia="ru-RU"/>
              </w:rPr>
            </w:pP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абота со средствами массовой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</w:tcPr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взаимодей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softHyphen/>
              <w:t>ствие с общественными пунктами охраны порядка, добровольными народными дружинами и т.д.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Суммар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softHyphen/>
              <w:t>ное</w:t>
            </w: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значение</w:t>
            </w: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оценки</w:t>
            </w: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заявки</w:t>
            </w:r>
          </w:p>
          <w:p w:rsidR="00D407C4" w:rsidRPr="00A362E8" w:rsidRDefault="00D407C4" w:rsidP="006A494E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8"/>
                <w:lang w:eastAsia="ru-RU"/>
              </w:rPr>
            </w:pPr>
            <w:r w:rsidRPr="00A362E8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(балл)</w:t>
            </w:r>
          </w:p>
        </w:tc>
      </w:tr>
      <w:tr w:rsidR="00D407C4" w:rsidRPr="00A362E8" w:rsidTr="00D407C4">
        <w:trPr>
          <w:trHeight w:hRule="exact" w:val="264"/>
          <w:jc w:val="center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7C4" w:rsidRPr="00A362E8" w:rsidRDefault="00D407C4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D407C4" w:rsidRDefault="00D407C4" w:rsidP="00D407C4">
      <w:pPr>
        <w:spacing w:after="0" w:line="240" w:lineRule="auto"/>
        <w:rPr>
          <w:rFonts w:ascii="Corbel" w:eastAsia="Times New Roman" w:hAnsi="Corbel" w:cs="Corbel"/>
          <w:color w:val="000000"/>
          <w:sz w:val="16"/>
          <w:szCs w:val="16"/>
          <w:lang w:eastAsia="ru-RU"/>
        </w:rPr>
      </w:pPr>
    </w:p>
    <w:p w:rsidR="00D407C4" w:rsidRDefault="00D407C4" w:rsidP="00D407C4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Подпись члена конкурсной комиссии:___________</w:t>
      </w:r>
    </w:p>
    <w:p w:rsidR="00D407C4" w:rsidRDefault="00D407C4" w:rsidP="00D407C4">
      <w:pPr>
        <w:spacing w:after="0" w:line="240" w:lineRule="auto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Дата: «____»_____20___ г.</w:t>
      </w:r>
    </w:p>
    <w:p w:rsidR="00D407C4" w:rsidRDefault="00D407C4" w:rsidP="00D407C4">
      <w:pPr>
        <w:jc w:val="both"/>
        <w:sectPr w:rsidR="00D407C4" w:rsidSect="00D407C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407C4" w:rsidRPr="00D407C4" w:rsidRDefault="00D407C4" w:rsidP="00D407C4">
      <w:pPr>
        <w:spacing w:after="0" w:line="240" w:lineRule="auto"/>
        <w:jc w:val="center"/>
        <w:rPr>
          <w:rFonts w:eastAsia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Cs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            </w:t>
      </w:r>
      <w:r w:rsidR="00427FDA">
        <w:rPr>
          <w:rFonts w:eastAsia="Times New Roman"/>
          <w:bCs/>
          <w:color w:val="000000"/>
          <w:sz w:val="26"/>
          <w:szCs w:val="26"/>
          <w:lang w:eastAsia="ru-RU"/>
        </w:rPr>
        <w:t>Приложение № 5</w:t>
      </w:r>
    </w:p>
    <w:p w:rsidR="00D407C4" w:rsidRDefault="00D407C4" w:rsidP="00D407C4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D407C4" w:rsidRDefault="00D407C4" w:rsidP="00D407C4">
      <w:pPr>
        <w:pStyle w:val="4"/>
        <w:shd w:val="clear" w:color="auto" w:fill="auto"/>
        <w:spacing w:line="240" w:lineRule="auto"/>
        <w:ind w:left="5529"/>
        <w:jc w:val="both"/>
      </w:pPr>
      <w:r>
        <w:t>к Положению о муниципальном конкурсе «Лучшее территориальное общественное самоуправление года муниципального образования «Лениногорский муниципальный район» Республики Татарстан»</w:t>
      </w:r>
    </w:p>
    <w:p w:rsidR="00D407C4" w:rsidRDefault="00D407C4" w:rsidP="00D407C4">
      <w:pPr>
        <w:pStyle w:val="4"/>
        <w:shd w:val="clear" w:color="auto" w:fill="auto"/>
        <w:spacing w:line="240" w:lineRule="auto"/>
        <w:ind w:left="5529"/>
        <w:jc w:val="both"/>
      </w:pPr>
    </w:p>
    <w:p w:rsidR="00D407C4" w:rsidRPr="00740D72" w:rsidRDefault="00D407C4" w:rsidP="00D407C4">
      <w:pPr>
        <w:ind w:left="808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(</w:t>
      </w:r>
      <w:r w:rsidRPr="00740D72">
        <w:rPr>
          <w:rFonts w:eastAsia="Times New Roman"/>
          <w:color w:val="000000"/>
          <w:sz w:val="26"/>
          <w:szCs w:val="26"/>
          <w:lang w:eastAsia="ru-RU"/>
        </w:rPr>
        <w:t>Форма</w:t>
      </w:r>
      <w:r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D407C4" w:rsidRDefault="00D407C4" w:rsidP="00D407C4">
      <w:pPr>
        <w:pStyle w:val="4"/>
        <w:shd w:val="clear" w:color="auto" w:fill="auto"/>
        <w:spacing w:line="240" w:lineRule="auto"/>
        <w:ind w:left="5529"/>
        <w:jc w:val="both"/>
      </w:pPr>
    </w:p>
    <w:p w:rsidR="00D407C4" w:rsidRDefault="00D407C4" w:rsidP="00D407C4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D407C4" w:rsidRPr="00740D72" w:rsidRDefault="00D407C4" w:rsidP="00D407C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40D72">
        <w:rPr>
          <w:rFonts w:eastAsia="Times New Roman"/>
          <w:b/>
          <w:bCs/>
          <w:color w:val="000000"/>
          <w:sz w:val="26"/>
          <w:szCs w:val="26"/>
          <w:lang w:eastAsia="ru-RU"/>
        </w:rPr>
        <w:t>Результаты</w:t>
      </w:r>
    </w:p>
    <w:p w:rsidR="00427FDA" w:rsidRDefault="00D407C4" w:rsidP="00D407C4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740D72">
        <w:rPr>
          <w:rFonts w:eastAsia="Times New Roman"/>
          <w:b/>
          <w:bCs/>
          <w:color w:val="000000"/>
          <w:sz w:val="26"/>
          <w:szCs w:val="26"/>
          <w:lang w:eastAsia="ru-RU"/>
        </w:rPr>
        <w:t>итоговой оценки заявок на участие</w:t>
      </w:r>
    </w:p>
    <w:p w:rsidR="00D407C4" w:rsidRDefault="00D407C4" w:rsidP="00D407C4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740D72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в 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муниципальном </w:t>
      </w:r>
      <w:r w:rsidRPr="00740D72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конкурсе</w:t>
      </w:r>
      <w:r w:rsidR="00427FDA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40D72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«Лучшее территориальное общественное самоуправление года</w:t>
      </w:r>
      <w:r w:rsidR="00427FDA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муниципального образования «Лениногорский муниципальный район»</w:t>
      </w:r>
      <w:r w:rsidR="00427FDA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40D72">
        <w:rPr>
          <w:rFonts w:eastAsia="Times New Roman"/>
          <w:b/>
          <w:bCs/>
          <w:color w:val="000000"/>
          <w:sz w:val="26"/>
          <w:szCs w:val="26"/>
          <w:lang w:eastAsia="ru-RU"/>
        </w:rPr>
        <w:t>(рейтинг заявок)</w:t>
      </w:r>
    </w:p>
    <w:p w:rsidR="00D407C4" w:rsidRPr="00740D72" w:rsidRDefault="00D407C4" w:rsidP="00D407C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8"/>
        <w:gridCol w:w="1488"/>
        <w:gridCol w:w="1498"/>
        <w:gridCol w:w="1507"/>
        <w:gridCol w:w="1493"/>
        <w:gridCol w:w="1354"/>
        <w:gridCol w:w="2064"/>
      </w:tblGrid>
      <w:tr w:rsidR="00D407C4" w:rsidRPr="00740D72" w:rsidTr="00427FDA">
        <w:trPr>
          <w:trHeight w:hRule="exact" w:val="36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427FDA" w:rsidRDefault="00D407C4" w:rsidP="006A494E">
            <w:pPr>
              <w:spacing w:after="0" w:line="230" w:lineRule="exact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</w:p>
          <w:p w:rsidR="00D407C4" w:rsidRPr="00427FDA" w:rsidRDefault="00D407C4" w:rsidP="006A494E">
            <w:pPr>
              <w:spacing w:after="0" w:line="230" w:lineRule="exact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t>заявки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427FDA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t>Суммарное значение оценки заявки члена конкурсной комиссии Ф.И.О. 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427FDA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t>Суммарное значение оценки заявки члена конкурсной комиссии Ф.И.О. 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427FDA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t>Суммарное значение оценки заявки члена конкурсной комиссии Ф.И.О. 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427FDA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t>Суммарное значение оценки заявки члена конкурсной комиссии Ф.И.О. ...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427FDA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t>Общая суммарная оценка заявки гр.6 = (гр.2, 3, 4</w:t>
            </w:r>
            <w:r w:rsidRPr="00427FDA">
              <w:rPr>
                <w:rFonts w:eastAsia="Times New Roman"/>
                <w:b/>
                <w:bCs/>
                <w:color w:val="000000"/>
                <w:spacing w:val="30"/>
                <w:szCs w:val="28"/>
                <w:lang w:eastAsia="ru-RU"/>
              </w:rPr>
              <w:t>,</w:t>
            </w: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t>5</w:t>
            </w:r>
            <w:r w:rsidRPr="00427FDA">
              <w:rPr>
                <w:rFonts w:eastAsia="Times New Roman"/>
                <w:b/>
                <w:bCs/>
                <w:color w:val="000000"/>
                <w:spacing w:val="30"/>
                <w:szCs w:val="28"/>
                <w:lang w:eastAsia="ru-RU"/>
              </w:rPr>
              <w:t>,...)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427FDA" w:rsidRDefault="00D407C4" w:rsidP="006A494E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t>Среднеарифме</w:t>
            </w:r>
            <w:r w:rsidRPr="00427FDA">
              <w:rPr>
                <w:rFonts w:eastAsia="Times New Roman"/>
                <w:b/>
                <w:color w:val="000000"/>
                <w:szCs w:val="28"/>
                <w:lang w:eastAsia="ru-RU"/>
              </w:rPr>
              <w:softHyphen/>
              <w:t>тическое значение итоговой оценки заявки (гр.7 = гр.6 / количество присутствующих членов конкурсной комиссии)</w:t>
            </w:r>
          </w:p>
        </w:tc>
      </w:tr>
      <w:tr w:rsidR="00D407C4" w:rsidRPr="00740D72" w:rsidTr="006A494E">
        <w:trPr>
          <w:trHeight w:hRule="exact" w:val="3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6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3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31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31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3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3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3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407C4" w:rsidRPr="00740D72" w:rsidTr="006A494E">
        <w:trPr>
          <w:trHeight w:hRule="exact" w:val="38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D407C4" w:rsidRPr="00740D72" w:rsidTr="006A494E">
        <w:trPr>
          <w:trHeight w:hRule="exact" w:val="38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D407C4" w:rsidRPr="00740D72" w:rsidTr="006A494E">
        <w:trPr>
          <w:trHeight w:hRule="exact" w:val="38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D407C4" w:rsidRPr="00740D72" w:rsidTr="006A494E">
        <w:trPr>
          <w:trHeight w:hRule="exact" w:val="41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7C4" w:rsidRPr="00740D72" w:rsidRDefault="00D407C4" w:rsidP="006A494E">
            <w:pPr>
              <w:spacing w:after="0" w:line="24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</w:tbl>
    <w:p w:rsidR="00D407C4" w:rsidRDefault="00D407C4" w:rsidP="00D407C4"/>
    <w:p w:rsidR="00427FDA" w:rsidRDefault="00427FDA" w:rsidP="00427FDA">
      <w:pPr>
        <w:pStyle w:val="4"/>
        <w:shd w:val="clear" w:color="auto" w:fill="auto"/>
        <w:tabs>
          <w:tab w:val="left" w:pos="567"/>
        </w:tabs>
        <w:spacing w:line="326" w:lineRule="exact"/>
        <w:ind w:left="567" w:firstLine="567"/>
        <w:jc w:val="center"/>
      </w:pPr>
    </w:p>
    <w:sectPr w:rsidR="00427FDA" w:rsidSect="00234FA7">
      <w:pgSz w:w="11906" w:h="16838" w:code="9"/>
      <w:pgMar w:top="992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9A7" w:rsidRDefault="009249A7" w:rsidP="008D7E01">
      <w:pPr>
        <w:spacing w:after="0" w:line="240" w:lineRule="auto"/>
      </w:pPr>
      <w:r>
        <w:separator/>
      </w:r>
    </w:p>
  </w:endnote>
  <w:endnote w:type="continuationSeparator" w:id="0">
    <w:p w:rsidR="009249A7" w:rsidRDefault="009249A7" w:rsidP="008D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9A7" w:rsidRDefault="009249A7" w:rsidP="008D7E01">
      <w:pPr>
        <w:spacing w:after="0" w:line="240" w:lineRule="auto"/>
      </w:pPr>
      <w:r>
        <w:separator/>
      </w:r>
    </w:p>
  </w:footnote>
  <w:footnote w:type="continuationSeparator" w:id="0">
    <w:p w:rsidR="009249A7" w:rsidRDefault="009249A7" w:rsidP="008D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A61" w:rsidRDefault="008D7E01">
    <w:pPr>
      <w:rPr>
        <w:sz w:val="2"/>
        <w:szCs w:val="2"/>
      </w:rPr>
    </w:pPr>
    <w:r w:rsidRPr="008D7E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294.7pt;margin-top:51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" filled="f" stroked="f">
          <v:textbox style="mso-fit-shape-to-text:t" inset="0,0,0,0">
            <w:txbxContent>
              <w:p w:rsidR="009D5A61" w:rsidRDefault="008D7E01">
                <w:pPr>
                  <w:spacing w:line="240" w:lineRule="auto"/>
                </w:pPr>
                <w:r w:rsidRPr="008D7E01">
                  <w:fldChar w:fldCharType="begin"/>
                </w:r>
                <w:r w:rsidR="0037323D">
                  <w:instrText xml:space="preserve"> PAGE \* MERGEFORMAT </w:instrText>
                </w:r>
                <w:r w:rsidRPr="008D7E01">
                  <w:fldChar w:fldCharType="separate"/>
                </w:r>
                <w:r w:rsidR="0037323D" w:rsidRPr="00C87577">
                  <w:rPr>
                    <w:rStyle w:val="a4"/>
                    <w:rFonts w:eastAsia="Calibri"/>
                    <w:noProof/>
                  </w:rPr>
                  <w:t>2</w:t>
                </w:r>
                <w:r>
                  <w:rPr>
                    <w:rStyle w:val="a4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938"/>
      <w:docPartObj>
        <w:docPartGallery w:val="Page Numbers (Top of Page)"/>
        <w:docPartUnique/>
      </w:docPartObj>
    </w:sdtPr>
    <w:sdtContent>
      <w:p w:rsidR="00234FA7" w:rsidRDefault="00234FA7" w:rsidP="00234FA7">
        <w:pPr>
          <w:pStyle w:val="a9"/>
          <w:jc w:val="center"/>
        </w:pPr>
        <w:r>
          <w:tab/>
        </w:r>
      </w:p>
      <w:p w:rsidR="00234FA7" w:rsidRDefault="00234FA7" w:rsidP="00234FA7">
        <w:pPr>
          <w:pStyle w:val="a9"/>
          <w:tabs>
            <w:tab w:val="left" w:pos="4513"/>
            <w:tab w:val="center" w:pos="4820"/>
          </w:tabs>
        </w:pPr>
        <w:r>
          <w:tab/>
        </w:r>
        <w:r>
          <w:tab/>
        </w:r>
        <w:fldSimple w:instr=" PAGE   \* MERGEFORMAT ">
          <w:r w:rsidR="000B511A">
            <w:rPr>
              <w:noProof/>
            </w:rPr>
            <w:t>12</w:t>
          </w:r>
        </w:fldSimple>
      </w:p>
    </w:sdtContent>
  </w:sdt>
  <w:p w:rsidR="00234FA7" w:rsidRDefault="00234FA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F06812"/>
    <w:multiLevelType w:val="multilevel"/>
    <w:tmpl w:val="95CC4210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42EDD"/>
    <w:multiLevelType w:val="multilevel"/>
    <w:tmpl w:val="435CA0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3D7F99"/>
    <w:multiLevelType w:val="multilevel"/>
    <w:tmpl w:val="D57A6B5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574134"/>
    <w:multiLevelType w:val="multilevel"/>
    <w:tmpl w:val="4F04BAB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911F8"/>
    <w:multiLevelType w:val="multilevel"/>
    <w:tmpl w:val="F5F8B75A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647AF3"/>
    <w:multiLevelType w:val="multilevel"/>
    <w:tmpl w:val="40660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E028F4"/>
    <w:multiLevelType w:val="multilevel"/>
    <w:tmpl w:val="C36EEE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326525"/>
    <w:multiLevelType w:val="multilevel"/>
    <w:tmpl w:val="0CF2E7C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327870"/>
    <w:multiLevelType w:val="multilevel"/>
    <w:tmpl w:val="454A83EA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1F5C47"/>
    <w:multiLevelType w:val="multilevel"/>
    <w:tmpl w:val="A894B69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3D3A2E"/>
    <w:multiLevelType w:val="multilevel"/>
    <w:tmpl w:val="79A2BD9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F5020B"/>
    <w:multiLevelType w:val="multilevel"/>
    <w:tmpl w:val="0C4AD71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025074"/>
    <w:multiLevelType w:val="multilevel"/>
    <w:tmpl w:val="5D48F9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407C4"/>
    <w:rsid w:val="0000267F"/>
    <w:rsid w:val="0000602F"/>
    <w:rsid w:val="000263A1"/>
    <w:rsid w:val="00034B62"/>
    <w:rsid w:val="0005745D"/>
    <w:rsid w:val="00075C16"/>
    <w:rsid w:val="000B511A"/>
    <w:rsid w:val="000D341A"/>
    <w:rsid w:val="001008D2"/>
    <w:rsid w:val="001138DC"/>
    <w:rsid w:val="0011408A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66F9B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34FA7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23D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27FDA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E1CDF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D7E01"/>
    <w:rsid w:val="008F4B96"/>
    <w:rsid w:val="009249A7"/>
    <w:rsid w:val="009251FD"/>
    <w:rsid w:val="00947A08"/>
    <w:rsid w:val="00967ABD"/>
    <w:rsid w:val="00977FBF"/>
    <w:rsid w:val="009920C3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047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122F1"/>
    <w:rsid w:val="00B2510A"/>
    <w:rsid w:val="00B26F23"/>
    <w:rsid w:val="00B27E5D"/>
    <w:rsid w:val="00B50BE1"/>
    <w:rsid w:val="00B57C1F"/>
    <w:rsid w:val="00B618C2"/>
    <w:rsid w:val="00B627B3"/>
    <w:rsid w:val="00B728A3"/>
    <w:rsid w:val="00B83BEA"/>
    <w:rsid w:val="00B979DD"/>
    <w:rsid w:val="00BB07BE"/>
    <w:rsid w:val="00BB3E13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41F9"/>
    <w:rsid w:val="00CC11DC"/>
    <w:rsid w:val="00CD15D6"/>
    <w:rsid w:val="00CE596E"/>
    <w:rsid w:val="00CE74D5"/>
    <w:rsid w:val="00CF3BFE"/>
    <w:rsid w:val="00CF5DFF"/>
    <w:rsid w:val="00D05B50"/>
    <w:rsid w:val="00D17A47"/>
    <w:rsid w:val="00D20232"/>
    <w:rsid w:val="00D2116B"/>
    <w:rsid w:val="00D31AA1"/>
    <w:rsid w:val="00D407C4"/>
    <w:rsid w:val="00D41D2B"/>
    <w:rsid w:val="00D50DA6"/>
    <w:rsid w:val="00D9382D"/>
    <w:rsid w:val="00DB0BC6"/>
    <w:rsid w:val="00DE46B4"/>
    <w:rsid w:val="00DF090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64976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C4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D407C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D407C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Колонтитул"/>
    <w:rsid w:val="00D40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0">
    <w:name w:val="Основной текст (4)_"/>
    <w:link w:val="41"/>
    <w:rsid w:val="00D407C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D40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">
    <w:name w:val="Основной текст3"/>
    <w:rsid w:val="00D407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D407C4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313pt">
    <w:name w:val="Основной текст (3) + 13 pt"/>
    <w:rsid w:val="00D407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D407C4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paragraph" w:customStyle="1" w:styleId="31">
    <w:name w:val="Основной текст (3)"/>
    <w:basedOn w:val="a"/>
    <w:link w:val="30"/>
    <w:rsid w:val="00D407C4"/>
    <w:pPr>
      <w:widowControl w:val="0"/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D407C4"/>
    <w:pPr>
      <w:widowControl w:val="0"/>
      <w:shd w:val="clear" w:color="auto" w:fill="FFFFFF"/>
      <w:spacing w:after="0" w:line="326" w:lineRule="exact"/>
      <w:ind w:hanging="760"/>
      <w:outlineLvl w:val="0"/>
    </w:pPr>
    <w:rPr>
      <w:rFonts w:eastAsia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D407C4"/>
    <w:pPr>
      <w:widowControl w:val="0"/>
      <w:shd w:val="clear" w:color="auto" w:fill="FFFFFF"/>
      <w:spacing w:after="0" w:line="326" w:lineRule="exact"/>
      <w:ind w:hanging="920"/>
      <w:jc w:val="center"/>
    </w:pPr>
    <w:rPr>
      <w:rFonts w:eastAsia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4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C4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27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FA7"/>
    <w:rPr>
      <w:rFonts w:eastAsia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234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4FA7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9C3CB-DF3C-4B69-9C2E-9655F30A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2015-06-05T06:53:00Z</cp:lastPrinted>
  <dcterms:created xsi:type="dcterms:W3CDTF">2015-06-05T05:45:00Z</dcterms:created>
  <dcterms:modified xsi:type="dcterms:W3CDTF">2015-06-05T06:53:00Z</dcterms:modified>
</cp:coreProperties>
</file>