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D92" w:rsidRPr="00E921DD" w:rsidRDefault="00AC0D92" w:rsidP="00AC0D92">
      <w:pPr>
        <w:ind w:left="0"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AC0D92" w:rsidRDefault="00AC0D92" w:rsidP="00AC0D92">
      <w:pPr>
        <w:ind w:left="0" w:right="-1"/>
        <w:jc w:val="center"/>
        <w:rPr>
          <w:sz w:val="28"/>
          <w:szCs w:val="28"/>
        </w:rPr>
      </w:pPr>
    </w:p>
    <w:p w:rsidR="00AC0D92" w:rsidRPr="00E921DD" w:rsidRDefault="00AC0D92" w:rsidP="00AC0D92">
      <w:pPr>
        <w:ind w:left="0" w:right="-1"/>
        <w:jc w:val="center"/>
        <w:rPr>
          <w:sz w:val="28"/>
          <w:szCs w:val="28"/>
        </w:rPr>
      </w:pPr>
    </w:p>
    <w:p w:rsidR="00AC0D92" w:rsidRPr="00E921DD" w:rsidRDefault="00AC0D92" w:rsidP="00AC0D92">
      <w:pPr>
        <w:ind w:left="0"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474</w:t>
      </w:r>
    </w:p>
    <w:p w:rsidR="00AC0D92" w:rsidRDefault="00AC0D92" w:rsidP="00AC0D92">
      <w:pPr>
        <w:ind w:left="0" w:right="-1"/>
        <w:jc w:val="center"/>
        <w:rPr>
          <w:sz w:val="28"/>
          <w:szCs w:val="28"/>
        </w:rPr>
      </w:pPr>
    </w:p>
    <w:p w:rsidR="00AC0D92" w:rsidRPr="00E921DD" w:rsidRDefault="00AC0D92" w:rsidP="00AC0D92">
      <w:pPr>
        <w:ind w:left="0" w:right="-1"/>
        <w:jc w:val="center"/>
        <w:rPr>
          <w:sz w:val="28"/>
          <w:szCs w:val="28"/>
        </w:rPr>
      </w:pPr>
    </w:p>
    <w:p w:rsidR="00AC0D92" w:rsidRPr="008A1D69" w:rsidRDefault="00AC0D92" w:rsidP="00AC0D92">
      <w:pPr>
        <w:ind w:left="0"/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>23</w:t>
      </w:r>
      <w:r w:rsidRPr="00E921DD">
        <w:rPr>
          <w:sz w:val="28"/>
          <w:szCs w:val="28"/>
        </w:rPr>
        <w:t>»</w:t>
      </w:r>
      <w:r>
        <w:rPr>
          <w:sz w:val="28"/>
          <w:szCs w:val="28"/>
        </w:rPr>
        <w:t xml:space="preserve"> мая 2022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C11AA5" w:rsidRDefault="00C11AA5" w:rsidP="00506112">
      <w:pPr>
        <w:suppressAutoHyphens w:val="0"/>
        <w:ind w:left="0" w:right="3402" w:firstLine="0"/>
        <w:jc w:val="left"/>
        <w:rPr>
          <w:sz w:val="28"/>
          <w:szCs w:val="28"/>
          <w:lang w:eastAsia="ru-RU"/>
        </w:rPr>
      </w:pPr>
    </w:p>
    <w:p w:rsidR="00C11AA5" w:rsidRDefault="00C11AA5" w:rsidP="00506112">
      <w:pPr>
        <w:suppressAutoHyphens w:val="0"/>
        <w:ind w:left="0" w:right="3402" w:firstLine="0"/>
        <w:jc w:val="left"/>
        <w:rPr>
          <w:sz w:val="28"/>
          <w:szCs w:val="28"/>
          <w:lang w:eastAsia="ru-RU"/>
        </w:rPr>
      </w:pPr>
    </w:p>
    <w:p w:rsidR="00C11AA5" w:rsidRDefault="00C11AA5" w:rsidP="00506112">
      <w:pPr>
        <w:suppressAutoHyphens w:val="0"/>
        <w:ind w:left="0" w:right="3402" w:firstLine="0"/>
        <w:jc w:val="left"/>
        <w:rPr>
          <w:sz w:val="28"/>
          <w:szCs w:val="28"/>
          <w:lang w:eastAsia="ru-RU"/>
        </w:rPr>
      </w:pPr>
    </w:p>
    <w:p w:rsidR="00C11AA5" w:rsidRPr="001C57B8" w:rsidRDefault="00C11AA5" w:rsidP="00506112">
      <w:pPr>
        <w:suppressAutoHyphens w:val="0"/>
        <w:ind w:left="0" w:right="3402" w:firstLine="0"/>
        <w:jc w:val="left"/>
        <w:rPr>
          <w:sz w:val="28"/>
          <w:szCs w:val="28"/>
          <w:lang w:eastAsia="ru-RU"/>
        </w:rPr>
      </w:pPr>
    </w:p>
    <w:p w:rsidR="00C11AA5" w:rsidRDefault="00506112" w:rsidP="00C11AA5">
      <w:pPr>
        <w:pStyle w:val="headertext"/>
        <w:spacing w:before="0" w:beforeAutospacing="0" w:after="0" w:afterAutospacing="0"/>
        <w:ind w:right="5102"/>
        <w:jc w:val="both"/>
      </w:pPr>
      <w:r w:rsidRPr="00194AFC">
        <w:rPr>
          <w:sz w:val="28"/>
          <w:szCs w:val="28"/>
        </w:rPr>
        <w:t>О внесении изменений в Порядок признания помещения жилым помещением, жилого помещения непригодным для проживания и многоквартирного дома аварийным и под</w:t>
      </w:r>
      <w:r w:rsidR="00931C1D">
        <w:rPr>
          <w:sz w:val="28"/>
          <w:szCs w:val="28"/>
        </w:rPr>
        <w:t>лежащим сносу или реконструкции</w:t>
      </w:r>
      <w:r w:rsidRPr="00194AFC">
        <w:rPr>
          <w:sz w:val="28"/>
          <w:szCs w:val="28"/>
        </w:rPr>
        <w:t xml:space="preserve">, утвержденный постановлением Исполнительного комитета муниципального образования «Лениногорский муниципальный район» от  30.11.2015 № 1274 </w:t>
      </w:r>
      <w:r>
        <w:t xml:space="preserve">      </w:t>
      </w:r>
    </w:p>
    <w:p w:rsidR="00506112" w:rsidRDefault="00506112" w:rsidP="00C11AA5">
      <w:pPr>
        <w:pStyle w:val="headertext"/>
        <w:spacing w:before="0" w:beforeAutospacing="0" w:after="0" w:afterAutospacing="0"/>
        <w:ind w:right="3968"/>
        <w:jc w:val="both"/>
      </w:pPr>
      <w:r>
        <w:t xml:space="preserve">                  </w:t>
      </w:r>
    </w:p>
    <w:p w:rsidR="00506112" w:rsidRPr="00C11AA5" w:rsidRDefault="00506112" w:rsidP="00C11A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 xml:space="preserve">Руководствуясь </w:t>
      </w:r>
      <w:r w:rsidR="00C11AA5" w:rsidRPr="00C11AA5">
        <w:rPr>
          <w:sz w:val="28"/>
          <w:szCs w:val="28"/>
        </w:rPr>
        <w:t>п</w:t>
      </w:r>
      <w:r w:rsidRPr="00C11AA5">
        <w:rPr>
          <w:sz w:val="28"/>
          <w:szCs w:val="28"/>
        </w:rPr>
        <w:t>остановлением Правительства Р</w:t>
      </w:r>
      <w:r w:rsidR="00C11AA5" w:rsidRPr="00C11AA5">
        <w:rPr>
          <w:sz w:val="28"/>
          <w:szCs w:val="28"/>
        </w:rPr>
        <w:t xml:space="preserve">оссийской </w:t>
      </w:r>
      <w:r w:rsidRPr="00C11AA5">
        <w:rPr>
          <w:sz w:val="28"/>
          <w:szCs w:val="28"/>
        </w:rPr>
        <w:t>Ф</w:t>
      </w:r>
      <w:r w:rsidR="00C11AA5" w:rsidRPr="00C11AA5">
        <w:rPr>
          <w:sz w:val="28"/>
          <w:szCs w:val="28"/>
        </w:rPr>
        <w:t>едерации</w:t>
      </w:r>
      <w:r w:rsidRPr="00C11AA5">
        <w:rPr>
          <w:sz w:val="28"/>
          <w:szCs w:val="28"/>
        </w:rPr>
        <w:t xml:space="preserve"> от 06.04.2022 </w:t>
      </w:r>
      <w:r w:rsidR="00C11AA5" w:rsidRPr="00C11AA5">
        <w:rPr>
          <w:sz w:val="28"/>
          <w:szCs w:val="28"/>
        </w:rPr>
        <w:t>№</w:t>
      </w:r>
      <w:r w:rsidRPr="00C11AA5">
        <w:rPr>
          <w:sz w:val="28"/>
          <w:szCs w:val="28"/>
        </w:rPr>
        <w:t xml:space="preserve"> 608 «О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C11AA5">
        <w:rPr>
          <w:rStyle w:val="namedoc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:rsidR="00506112" w:rsidRPr="00C11AA5" w:rsidRDefault="00506112" w:rsidP="00C11AA5">
      <w:pPr>
        <w:pStyle w:val="headertext"/>
        <w:spacing w:before="0" w:beforeAutospacing="0" w:after="0" w:afterAutospacing="0"/>
        <w:ind w:right="-1" w:firstLine="851"/>
        <w:jc w:val="both"/>
        <w:rPr>
          <w:bCs/>
          <w:sz w:val="28"/>
          <w:szCs w:val="28"/>
        </w:rPr>
      </w:pPr>
      <w:r w:rsidRPr="00C11AA5">
        <w:rPr>
          <w:rStyle w:val="namedoc"/>
          <w:sz w:val="28"/>
          <w:szCs w:val="28"/>
        </w:rPr>
        <w:t xml:space="preserve">1.Внести в </w:t>
      </w:r>
      <w:r w:rsidRPr="00C11AA5">
        <w:rPr>
          <w:sz w:val="28"/>
          <w:szCs w:val="28"/>
        </w:rPr>
        <w:t>Порядок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утвержденный постановлением Исполнительного комитета муниципального образования «Лениногорский муниципальный район» от  30.11.2015 № 1274</w:t>
      </w:r>
      <w:r w:rsidRPr="00C11AA5">
        <w:rPr>
          <w:bCs/>
          <w:sz w:val="28"/>
          <w:szCs w:val="28"/>
        </w:rPr>
        <w:t xml:space="preserve"> следующие изменения:</w:t>
      </w:r>
    </w:p>
    <w:p w:rsidR="00506112" w:rsidRPr="00C11AA5" w:rsidRDefault="00506112" w:rsidP="00C11A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>пункт 6 изложить в следующей редакции:</w:t>
      </w:r>
    </w:p>
    <w:p w:rsidR="00506112" w:rsidRPr="00C11AA5" w:rsidRDefault="00506112" w:rsidP="00C11A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 xml:space="preserve">«6. Многоквартирным домом признается здание, соответствующее признакам, установленным </w:t>
      </w:r>
      <w:hyperlink r:id="rId5" w:history="1">
        <w:r w:rsidRPr="00C11AA5">
          <w:rPr>
            <w:rStyle w:val="a3"/>
            <w:color w:val="auto"/>
            <w:sz w:val="28"/>
            <w:szCs w:val="28"/>
            <w:u w:val="none"/>
          </w:rPr>
          <w:t>частью 6 статьи 15 Жилищного кодекса Российской Федерации</w:t>
        </w:r>
      </w:hyperlink>
      <w:r w:rsidRPr="00C11AA5">
        <w:rPr>
          <w:sz w:val="28"/>
          <w:szCs w:val="28"/>
        </w:rPr>
        <w:t>.;</w:t>
      </w:r>
    </w:p>
    <w:p w:rsidR="00506112" w:rsidRPr="00C11AA5" w:rsidRDefault="00506112" w:rsidP="00C11AA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>в абзаце 1 пункта 12 после слов «о пригодности (непригодности)» дополнить словом «жилого»;</w:t>
      </w:r>
    </w:p>
    <w:p w:rsidR="00506112" w:rsidRPr="00C11AA5" w:rsidRDefault="00506112" w:rsidP="00C11AA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>пункт 14 после абзаца четвертого дополнить абзацем следующего содержания:</w:t>
      </w:r>
    </w:p>
    <w:p w:rsidR="00506112" w:rsidRPr="00C11AA5" w:rsidRDefault="00506112" w:rsidP="00C11A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C11AA5">
        <w:rPr>
          <w:sz w:val="28"/>
          <w:szCs w:val="28"/>
        </w:rPr>
        <w:t xml:space="preserve">«об отсутствии оснований для признания жилого помещения </w:t>
      </w:r>
      <w:proofErr w:type="gramStart"/>
      <w:r w:rsidRPr="00C11AA5">
        <w:rPr>
          <w:sz w:val="28"/>
          <w:szCs w:val="28"/>
        </w:rPr>
        <w:t>непригодным</w:t>
      </w:r>
      <w:proofErr w:type="gramEnd"/>
      <w:r w:rsidRPr="00C11AA5">
        <w:rPr>
          <w:sz w:val="28"/>
          <w:szCs w:val="28"/>
        </w:rPr>
        <w:t xml:space="preserve"> для проживания;».</w:t>
      </w:r>
    </w:p>
    <w:p w:rsidR="00506112" w:rsidRDefault="00506112" w:rsidP="00C11AA5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12F6">
        <w:rPr>
          <w:sz w:val="28"/>
          <w:szCs w:val="28"/>
        </w:rPr>
        <w:t>2. Опубликовать настоящее постановление в оф</w:t>
      </w:r>
      <w:r>
        <w:rPr>
          <w:sz w:val="28"/>
          <w:szCs w:val="28"/>
        </w:rPr>
        <w:t>ициальном публикаторе - газете «Лениногорские вести»</w:t>
      </w:r>
      <w:r w:rsidRPr="00DB12F6">
        <w:rPr>
          <w:sz w:val="28"/>
          <w:szCs w:val="28"/>
        </w:rPr>
        <w:t>, разместить на официальном Интернет-сайте Лениногорского муниципального района и официальном портале правовой информации Республики Татарстан (pravo.tatarstan.ru), на информационных стендах, доступных для обозрения граждан.</w:t>
      </w:r>
    </w:p>
    <w:p w:rsidR="00506112" w:rsidRPr="00DB12F6" w:rsidRDefault="00506112" w:rsidP="00C11AA5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B12F6">
        <w:rPr>
          <w:sz w:val="28"/>
          <w:szCs w:val="28"/>
        </w:rPr>
        <w:t xml:space="preserve">3. </w:t>
      </w:r>
      <w:proofErr w:type="gramStart"/>
      <w:r w:rsidRPr="00DB12F6">
        <w:rPr>
          <w:sz w:val="28"/>
          <w:szCs w:val="28"/>
        </w:rPr>
        <w:t>Контроль за</w:t>
      </w:r>
      <w:proofErr w:type="gramEnd"/>
      <w:r w:rsidRPr="00DB12F6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</w:t>
      </w:r>
      <w:r w:rsidR="00C11AA5">
        <w:rPr>
          <w:sz w:val="28"/>
          <w:szCs w:val="28"/>
        </w:rPr>
        <w:t>ета муниципального образования «</w:t>
      </w:r>
      <w:r w:rsidRPr="00DB12F6">
        <w:rPr>
          <w:sz w:val="28"/>
          <w:szCs w:val="28"/>
        </w:rPr>
        <w:t>Лениногорский муниципальный р</w:t>
      </w:r>
      <w:r w:rsidR="00C11AA5">
        <w:rPr>
          <w:sz w:val="28"/>
          <w:szCs w:val="28"/>
        </w:rPr>
        <w:t>айон»</w:t>
      </w:r>
      <w:r w:rsidRPr="00DB12F6">
        <w:rPr>
          <w:sz w:val="28"/>
          <w:szCs w:val="28"/>
        </w:rPr>
        <w:t xml:space="preserve"> по инфраструктурному развитию.</w:t>
      </w:r>
    </w:p>
    <w:p w:rsidR="00506112" w:rsidRDefault="00506112" w:rsidP="00506112">
      <w:pPr>
        <w:pStyle w:val="headertext"/>
        <w:spacing w:before="0" w:beforeAutospacing="0" w:after="0" w:afterAutospacing="0"/>
        <w:ind w:firstLine="482"/>
        <w:jc w:val="both"/>
        <w:rPr>
          <w:sz w:val="28"/>
          <w:szCs w:val="28"/>
        </w:rPr>
      </w:pPr>
    </w:p>
    <w:p w:rsidR="00506112" w:rsidRDefault="00506112" w:rsidP="00506112">
      <w:pPr>
        <w:ind w:left="0"/>
        <w:rPr>
          <w:sz w:val="28"/>
          <w:szCs w:val="28"/>
        </w:rPr>
      </w:pPr>
    </w:p>
    <w:p w:rsidR="00506112" w:rsidRDefault="00506112" w:rsidP="00506112">
      <w:pPr>
        <w:ind w:left="0"/>
        <w:rPr>
          <w:sz w:val="28"/>
          <w:szCs w:val="28"/>
        </w:rPr>
      </w:pPr>
    </w:p>
    <w:p w:rsidR="00506112" w:rsidRDefault="00506112" w:rsidP="00506112">
      <w:pPr>
        <w:ind w:left="0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З.Г. Михайлова</w:t>
      </w:r>
    </w:p>
    <w:p w:rsidR="00506112" w:rsidRDefault="00506112" w:rsidP="00506112">
      <w:pPr>
        <w:ind w:left="0"/>
        <w:rPr>
          <w:sz w:val="28"/>
          <w:szCs w:val="28"/>
        </w:rPr>
      </w:pPr>
    </w:p>
    <w:p w:rsidR="00506112" w:rsidRDefault="00506112" w:rsidP="00506112">
      <w:pPr>
        <w:ind w:left="0"/>
        <w:rPr>
          <w:sz w:val="28"/>
          <w:szCs w:val="28"/>
        </w:rPr>
      </w:pPr>
    </w:p>
    <w:p w:rsidR="00506112" w:rsidRPr="00506112" w:rsidRDefault="00506112" w:rsidP="00506112">
      <w:pPr>
        <w:ind w:left="0"/>
        <w:rPr>
          <w:sz w:val="20"/>
          <w:szCs w:val="20"/>
        </w:rPr>
      </w:pPr>
      <w:proofErr w:type="spellStart"/>
      <w:r w:rsidRPr="00506112">
        <w:rPr>
          <w:sz w:val="20"/>
          <w:szCs w:val="20"/>
        </w:rPr>
        <w:t>Л.М.Галимова</w:t>
      </w:r>
      <w:proofErr w:type="spellEnd"/>
    </w:p>
    <w:p w:rsidR="00506112" w:rsidRPr="00506112" w:rsidRDefault="00506112" w:rsidP="00506112">
      <w:pPr>
        <w:ind w:left="0"/>
        <w:rPr>
          <w:sz w:val="20"/>
          <w:szCs w:val="20"/>
        </w:rPr>
      </w:pPr>
      <w:r w:rsidRPr="00506112">
        <w:rPr>
          <w:sz w:val="20"/>
          <w:szCs w:val="20"/>
        </w:rPr>
        <w:t>5-44-72</w:t>
      </w:r>
    </w:p>
    <w:p w:rsidR="00750BED" w:rsidRDefault="00750BED"/>
    <w:sectPr w:rsidR="00750BED" w:rsidSect="00C11AA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12"/>
    <w:rsid w:val="00506112"/>
    <w:rsid w:val="0071637A"/>
    <w:rsid w:val="00750BED"/>
    <w:rsid w:val="008C3398"/>
    <w:rsid w:val="00931C1D"/>
    <w:rsid w:val="00AC0D92"/>
    <w:rsid w:val="00C11AA5"/>
    <w:rsid w:val="00C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06112"/>
    <w:pPr>
      <w:suppressAutoHyphens/>
      <w:spacing w:after="0" w:line="240" w:lineRule="auto"/>
      <w:ind w:left="5387" w:firstLine="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06112"/>
    <w:pPr>
      <w:suppressAutoHyphens w:val="0"/>
      <w:spacing w:before="100" w:beforeAutospacing="1" w:after="100" w:afterAutospacing="1"/>
      <w:ind w:left="0" w:firstLine="0"/>
      <w:jc w:val="left"/>
    </w:pPr>
    <w:rPr>
      <w:lang w:eastAsia="ru-RU"/>
    </w:rPr>
  </w:style>
  <w:style w:type="paragraph" w:customStyle="1" w:styleId="formattext">
    <w:name w:val="formattext"/>
    <w:basedOn w:val="a"/>
    <w:rsid w:val="00506112"/>
    <w:pPr>
      <w:suppressAutoHyphens w:val="0"/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3">
    <w:name w:val="Hyperlink"/>
    <w:uiPriority w:val="99"/>
    <w:semiHidden/>
    <w:unhideWhenUsed/>
    <w:rsid w:val="00506112"/>
    <w:rPr>
      <w:color w:val="0000FF"/>
      <w:u w:val="single"/>
    </w:rPr>
  </w:style>
  <w:style w:type="character" w:customStyle="1" w:styleId="namedoc">
    <w:name w:val="namedoc"/>
    <w:rsid w:val="00506112"/>
  </w:style>
  <w:style w:type="table" w:styleId="a4">
    <w:name w:val="Table Grid"/>
    <w:basedOn w:val="a1"/>
    <w:uiPriority w:val="59"/>
    <w:rsid w:val="00C11A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506112"/>
    <w:pPr>
      <w:suppressAutoHyphens/>
      <w:spacing w:after="0" w:line="240" w:lineRule="auto"/>
      <w:ind w:left="5387" w:firstLine="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06112"/>
    <w:pPr>
      <w:suppressAutoHyphens w:val="0"/>
      <w:spacing w:before="100" w:beforeAutospacing="1" w:after="100" w:afterAutospacing="1"/>
      <w:ind w:left="0" w:firstLine="0"/>
      <w:jc w:val="left"/>
    </w:pPr>
    <w:rPr>
      <w:lang w:eastAsia="ru-RU"/>
    </w:rPr>
  </w:style>
  <w:style w:type="paragraph" w:customStyle="1" w:styleId="formattext">
    <w:name w:val="formattext"/>
    <w:basedOn w:val="a"/>
    <w:rsid w:val="00506112"/>
    <w:pPr>
      <w:suppressAutoHyphens w:val="0"/>
      <w:spacing w:before="100" w:beforeAutospacing="1" w:after="100" w:afterAutospacing="1"/>
      <w:ind w:left="0" w:firstLine="0"/>
      <w:jc w:val="left"/>
    </w:pPr>
    <w:rPr>
      <w:lang w:eastAsia="ru-RU"/>
    </w:rPr>
  </w:style>
  <w:style w:type="character" w:styleId="a3">
    <w:name w:val="Hyperlink"/>
    <w:uiPriority w:val="99"/>
    <w:semiHidden/>
    <w:unhideWhenUsed/>
    <w:rsid w:val="00506112"/>
    <w:rPr>
      <w:color w:val="0000FF"/>
      <w:u w:val="single"/>
    </w:rPr>
  </w:style>
  <w:style w:type="character" w:customStyle="1" w:styleId="namedoc">
    <w:name w:val="namedoc"/>
    <w:rsid w:val="00506112"/>
  </w:style>
  <w:style w:type="table" w:styleId="a4">
    <w:name w:val="Table Grid"/>
    <w:basedOn w:val="a1"/>
    <w:uiPriority w:val="59"/>
    <w:rsid w:val="00C11A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1919946&amp;prevdoc=350177870&amp;point=mark=00000000000000000000000000000000000000000000000000BT20P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MashB</cp:lastModifiedBy>
  <cp:revision>3</cp:revision>
  <cp:lastPrinted>2022-05-18T05:30:00Z</cp:lastPrinted>
  <dcterms:created xsi:type="dcterms:W3CDTF">2022-05-18T05:30:00Z</dcterms:created>
  <dcterms:modified xsi:type="dcterms:W3CDTF">2022-05-23T11:28:00Z</dcterms:modified>
</cp:coreProperties>
</file>