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9DA" w:rsidRPr="000359DA" w:rsidRDefault="000359DA" w:rsidP="00866F58">
      <w:pPr>
        <w:ind w:right="-1"/>
        <w:jc w:val="center"/>
        <w:rPr>
          <w:rFonts w:ascii="Times New Roman" w:hAnsi="Times New Roman" w:cs="Times New Roman"/>
          <w:sz w:val="28"/>
          <w:szCs w:val="28"/>
        </w:rPr>
      </w:pPr>
      <w:r w:rsidRPr="000359DA">
        <w:rPr>
          <w:rFonts w:ascii="Times New Roman" w:hAnsi="Times New Roman" w:cs="Times New Roman"/>
          <w:sz w:val="28"/>
          <w:szCs w:val="28"/>
        </w:rPr>
        <w:t xml:space="preserve">К А </w:t>
      </w:r>
      <w:proofErr w:type="gramStart"/>
      <w:r w:rsidRPr="000359DA">
        <w:rPr>
          <w:rFonts w:ascii="Times New Roman" w:hAnsi="Times New Roman" w:cs="Times New Roman"/>
          <w:sz w:val="28"/>
          <w:szCs w:val="28"/>
        </w:rPr>
        <w:t>Р</w:t>
      </w:r>
      <w:proofErr w:type="gramEnd"/>
      <w:r w:rsidRPr="000359DA">
        <w:rPr>
          <w:rFonts w:ascii="Times New Roman" w:hAnsi="Times New Roman" w:cs="Times New Roman"/>
          <w:sz w:val="28"/>
          <w:szCs w:val="28"/>
        </w:rPr>
        <w:t xml:space="preserve"> А Р</w:t>
      </w:r>
    </w:p>
    <w:p w:rsidR="000359DA" w:rsidRPr="000359DA" w:rsidRDefault="000359DA" w:rsidP="00866F58">
      <w:pPr>
        <w:ind w:right="-1"/>
        <w:jc w:val="center"/>
        <w:rPr>
          <w:rFonts w:ascii="Times New Roman" w:hAnsi="Times New Roman" w:cs="Times New Roman"/>
          <w:sz w:val="28"/>
          <w:szCs w:val="28"/>
        </w:rPr>
      </w:pPr>
    </w:p>
    <w:p w:rsidR="000359DA" w:rsidRDefault="000359DA" w:rsidP="000359DA">
      <w:pPr>
        <w:ind w:right="-1"/>
        <w:jc w:val="center"/>
        <w:rPr>
          <w:rFonts w:ascii="Times New Roman" w:hAnsi="Times New Roman" w:cs="Times New Roman"/>
          <w:sz w:val="28"/>
          <w:szCs w:val="28"/>
        </w:rPr>
      </w:pPr>
      <w:proofErr w:type="gramStart"/>
      <w:r w:rsidRPr="000359DA">
        <w:rPr>
          <w:rFonts w:ascii="Times New Roman" w:hAnsi="Times New Roman" w:cs="Times New Roman"/>
          <w:sz w:val="28"/>
          <w:szCs w:val="28"/>
        </w:rPr>
        <w:t>П</w:t>
      </w:r>
      <w:proofErr w:type="gramEnd"/>
      <w:r w:rsidRPr="000359DA">
        <w:rPr>
          <w:rFonts w:ascii="Times New Roman" w:hAnsi="Times New Roman" w:cs="Times New Roman"/>
          <w:sz w:val="28"/>
          <w:szCs w:val="28"/>
        </w:rPr>
        <w:t xml:space="preserve"> О С Т А Н О В Л Е Н И Е          №</w:t>
      </w:r>
      <w:r>
        <w:rPr>
          <w:rFonts w:ascii="Times New Roman" w:hAnsi="Times New Roman" w:cs="Times New Roman"/>
          <w:sz w:val="28"/>
          <w:szCs w:val="28"/>
        </w:rPr>
        <w:t>407</w:t>
      </w:r>
    </w:p>
    <w:p w:rsidR="000359DA" w:rsidRPr="000359DA" w:rsidRDefault="000359DA" w:rsidP="000359DA">
      <w:pPr>
        <w:ind w:right="-1"/>
        <w:jc w:val="center"/>
        <w:rPr>
          <w:rFonts w:ascii="Times New Roman" w:hAnsi="Times New Roman" w:cs="Times New Roman"/>
          <w:sz w:val="28"/>
          <w:szCs w:val="28"/>
        </w:rPr>
      </w:pPr>
    </w:p>
    <w:p w:rsidR="000359DA" w:rsidRPr="000359DA" w:rsidRDefault="000359DA" w:rsidP="00866F58">
      <w:pPr>
        <w:rPr>
          <w:rFonts w:ascii="Times New Roman" w:hAnsi="Times New Roman" w:cs="Times New Roman"/>
          <w:b/>
          <w:bCs/>
          <w:color w:val="000000"/>
          <w:sz w:val="26"/>
          <w:szCs w:val="26"/>
        </w:rPr>
      </w:pPr>
      <w:r w:rsidRPr="000359DA">
        <w:rPr>
          <w:rFonts w:ascii="Times New Roman" w:hAnsi="Times New Roman" w:cs="Times New Roman"/>
          <w:sz w:val="28"/>
          <w:szCs w:val="28"/>
        </w:rPr>
        <w:t xml:space="preserve">                                                             от «</w:t>
      </w:r>
      <w:r>
        <w:rPr>
          <w:rFonts w:ascii="Times New Roman" w:hAnsi="Times New Roman" w:cs="Times New Roman"/>
          <w:sz w:val="28"/>
          <w:szCs w:val="28"/>
        </w:rPr>
        <w:t>28</w:t>
      </w:r>
      <w:r w:rsidRPr="000359DA">
        <w:rPr>
          <w:rFonts w:ascii="Times New Roman" w:hAnsi="Times New Roman" w:cs="Times New Roman"/>
          <w:sz w:val="28"/>
          <w:szCs w:val="28"/>
        </w:rPr>
        <w:t>»</w:t>
      </w:r>
      <w:r>
        <w:rPr>
          <w:rFonts w:ascii="Times New Roman" w:hAnsi="Times New Roman" w:cs="Times New Roman"/>
          <w:sz w:val="28"/>
          <w:szCs w:val="28"/>
        </w:rPr>
        <w:t xml:space="preserve"> апреля </w:t>
      </w:r>
      <w:r w:rsidRPr="000359DA">
        <w:rPr>
          <w:rFonts w:ascii="Times New Roman" w:hAnsi="Times New Roman" w:cs="Times New Roman"/>
          <w:sz w:val="28"/>
          <w:szCs w:val="28"/>
        </w:rPr>
        <w:t>2022г.</w:t>
      </w:r>
    </w:p>
    <w:p w:rsidR="00592172" w:rsidRDefault="00592172" w:rsidP="00592172">
      <w:pPr>
        <w:pStyle w:val="headertext"/>
        <w:ind w:right="4960"/>
        <w:jc w:val="both"/>
        <w:rPr>
          <w:sz w:val="28"/>
          <w:szCs w:val="28"/>
        </w:rPr>
      </w:pPr>
    </w:p>
    <w:p w:rsidR="00592172" w:rsidRDefault="00592172" w:rsidP="00592172">
      <w:pPr>
        <w:pStyle w:val="headertext"/>
        <w:ind w:right="4960"/>
        <w:jc w:val="both"/>
        <w:rPr>
          <w:sz w:val="28"/>
          <w:szCs w:val="28"/>
        </w:rPr>
      </w:pPr>
    </w:p>
    <w:p w:rsidR="00592172" w:rsidRDefault="00592172" w:rsidP="00592172">
      <w:pPr>
        <w:pStyle w:val="headertext"/>
        <w:ind w:right="4960"/>
        <w:jc w:val="both"/>
        <w:rPr>
          <w:sz w:val="28"/>
          <w:szCs w:val="28"/>
        </w:rPr>
      </w:pPr>
    </w:p>
    <w:p w:rsidR="00592172" w:rsidRDefault="00592172" w:rsidP="00592172">
      <w:pPr>
        <w:pStyle w:val="headertext"/>
        <w:ind w:right="4960"/>
        <w:jc w:val="both"/>
        <w:rPr>
          <w:sz w:val="28"/>
          <w:szCs w:val="28"/>
        </w:rPr>
      </w:pPr>
    </w:p>
    <w:p w:rsidR="00314012" w:rsidRPr="00592172" w:rsidRDefault="00524385" w:rsidP="00592172">
      <w:pPr>
        <w:pStyle w:val="headertext"/>
        <w:ind w:right="4960"/>
        <w:jc w:val="both"/>
        <w:rPr>
          <w:sz w:val="28"/>
          <w:szCs w:val="28"/>
        </w:rPr>
      </w:pPr>
      <w:r w:rsidRPr="00E83EAB">
        <w:rPr>
          <w:sz w:val="28"/>
          <w:szCs w:val="28"/>
        </w:rPr>
        <w:t xml:space="preserve">О внесении изменений в </w:t>
      </w:r>
      <w:r w:rsidR="00592172" w:rsidRPr="00E83EAB">
        <w:rPr>
          <w:sz w:val="28"/>
          <w:szCs w:val="28"/>
        </w:rPr>
        <w:t>п</w:t>
      </w:r>
      <w:r w:rsidR="00314012" w:rsidRPr="00E83EAB">
        <w:rPr>
          <w:sz w:val="28"/>
          <w:szCs w:val="28"/>
        </w:rPr>
        <w:t xml:space="preserve">остановление Исполнительного комитета Лениногорского муниципального района Республики Татарстан от 23.01.2020 № 66 «Об утверждении Порядка предоставления из бюджета муниципального образования Лениногорский муниципальный район субсидий организациям в целях возмещения недополученных доходов,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(льготная транспортная карта) на территории Лениногорского муниципального района Республики Татарстан (с изменениями на 2 </w:t>
      </w:r>
      <w:r w:rsidR="00314012" w:rsidRPr="00592172">
        <w:rPr>
          <w:sz w:val="28"/>
          <w:szCs w:val="28"/>
        </w:rPr>
        <w:t>сентября 2020 года)</w:t>
      </w:r>
    </w:p>
    <w:p w:rsidR="00524385" w:rsidRPr="00592172" w:rsidRDefault="00524385" w:rsidP="00592172">
      <w:pPr>
        <w:pStyle w:val="formattext"/>
        <w:spacing w:before="0" w:beforeAutospacing="0" w:after="0" w:afterAutospacing="0"/>
        <w:ind w:firstLine="851"/>
        <w:jc w:val="both"/>
        <w:rPr>
          <w:sz w:val="28"/>
          <w:szCs w:val="28"/>
        </w:rPr>
      </w:pPr>
      <w:r w:rsidRPr="00592172">
        <w:rPr>
          <w:sz w:val="28"/>
          <w:szCs w:val="28"/>
        </w:rPr>
        <w:t xml:space="preserve">В </w:t>
      </w:r>
      <w:r w:rsidR="005349D4" w:rsidRPr="00592172">
        <w:rPr>
          <w:sz w:val="28"/>
          <w:szCs w:val="28"/>
        </w:rPr>
        <w:t xml:space="preserve">соответствии с Федеральным законом от 29.11.2021 </w:t>
      </w:r>
      <w:r w:rsidR="00592172" w:rsidRPr="00592172">
        <w:rPr>
          <w:sz w:val="28"/>
          <w:szCs w:val="28"/>
        </w:rPr>
        <w:t>№</w:t>
      </w:r>
      <w:r w:rsidR="005349D4" w:rsidRPr="00592172">
        <w:rPr>
          <w:sz w:val="28"/>
          <w:szCs w:val="28"/>
        </w:rPr>
        <w:t xml:space="preserve"> 384-ФЗ (ред. от 14.03.2022) «О внесении изменений в Бюджетный кодекс Российской Федерации и отдельные законодательные акты Российской Федерации и установлении </w:t>
      </w:r>
      <w:proofErr w:type="gramStart"/>
      <w:r w:rsidR="005349D4" w:rsidRPr="00592172">
        <w:rPr>
          <w:sz w:val="28"/>
          <w:szCs w:val="28"/>
        </w:rPr>
        <w:t>особенностей исполнения бюджетов бюджетной системы Российской Федерации</w:t>
      </w:r>
      <w:proofErr w:type="gramEnd"/>
      <w:r w:rsidR="005349D4" w:rsidRPr="00592172">
        <w:rPr>
          <w:sz w:val="28"/>
          <w:szCs w:val="28"/>
        </w:rPr>
        <w:t xml:space="preserve"> в 2022 году»</w:t>
      </w:r>
      <w:r w:rsidRPr="00592172">
        <w:rPr>
          <w:sz w:val="28"/>
          <w:szCs w:val="28"/>
        </w:rPr>
        <w:t xml:space="preserve">, Исполнительный комитет муниципального образования </w:t>
      </w:r>
      <w:r w:rsidR="00314012" w:rsidRPr="00592172">
        <w:rPr>
          <w:sz w:val="28"/>
          <w:szCs w:val="28"/>
        </w:rPr>
        <w:t>«Лениногорский муниципальный район»</w:t>
      </w:r>
      <w:r w:rsidRPr="00592172">
        <w:rPr>
          <w:sz w:val="28"/>
          <w:szCs w:val="28"/>
        </w:rPr>
        <w:t xml:space="preserve"> ПОСТАНОВЛЯЕТ:</w:t>
      </w:r>
    </w:p>
    <w:p w:rsidR="00BC1233" w:rsidRPr="00592172" w:rsidRDefault="008A63B3" w:rsidP="00592172">
      <w:pPr>
        <w:pStyle w:val="headertext"/>
        <w:spacing w:before="0" w:beforeAutospacing="0" w:after="0" w:afterAutospacing="0"/>
        <w:ind w:firstLine="851"/>
        <w:jc w:val="both"/>
        <w:rPr>
          <w:sz w:val="28"/>
          <w:szCs w:val="28"/>
        </w:rPr>
      </w:pPr>
      <w:r w:rsidRPr="00592172">
        <w:rPr>
          <w:sz w:val="28"/>
          <w:szCs w:val="28"/>
        </w:rPr>
        <w:t>1</w:t>
      </w:r>
      <w:r w:rsidR="00BC1233" w:rsidRPr="00592172">
        <w:rPr>
          <w:sz w:val="28"/>
          <w:szCs w:val="28"/>
        </w:rPr>
        <w:t xml:space="preserve">. </w:t>
      </w:r>
      <w:proofErr w:type="gramStart"/>
      <w:r w:rsidR="00BC1233" w:rsidRPr="00592172">
        <w:rPr>
          <w:sz w:val="28"/>
          <w:szCs w:val="28"/>
        </w:rPr>
        <w:t xml:space="preserve">Внести в Порядок </w:t>
      </w:r>
      <w:r w:rsidR="00314012" w:rsidRPr="00592172">
        <w:rPr>
          <w:sz w:val="28"/>
          <w:szCs w:val="28"/>
        </w:rPr>
        <w:t>предоставления из бюджета муниципального образования Лениногорский муниципальный район субсидий организациям в целях возмещения недополученных доходов,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(льготная транспортная карта) на территории Лениногорского муниципального района Республики Татарстан</w:t>
      </w:r>
      <w:r w:rsidR="00BC1233" w:rsidRPr="00592172">
        <w:rPr>
          <w:sz w:val="28"/>
          <w:szCs w:val="28"/>
        </w:rPr>
        <w:t>,</w:t>
      </w:r>
      <w:r w:rsidR="00E83EAB" w:rsidRPr="00592172">
        <w:rPr>
          <w:sz w:val="28"/>
          <w:szCs w:val="28"/>
        </w:rPr>
        <w:t xml:space="preserve"> утвержденный </w:t>
      </w:r>
      <w:r w:rsidR="00124BF7">
        <w:rPr>
          <w:sz w:val="28"/>
          <w:szCs w:val="28"/>
        </w:rPr>
        <w:t>п</w:t>
      </w:r>
      <w:r w:rsidR="00E83EAB" w:rsidRPr="00592172">
        <w:rPr>
          <w:sz w:val="28"/>
          <w:szCs w:val="28"/>
        </w:rPr>
        <w:t>остановление</w:t>
      </w:r>
      <w:r w:rsidR="00D06BCA">
        <w:rPr>
          <w:sz w:val="28"/>
          <w:szCs w:val="28"/>
        </w:rPr>
        <w:t>м</w:t>
      </w:r>
      <w:r w:rsidR="00E83EAB" w:rsidRPr="00592172">
        <w:rPr>
          <w:sz w:val="28"/>
          <w:szCs w:val="28"/>
        </w:rPr>
        <w:t xml:space="preserve"> Исполнительного комитета </w:t>
      </w:r>
      <w:r w:rsidR="00D06BCA">
        <w:rPr>
          <w:sz w:val="28"/>
          <w:szCs w:val="28"/>
        </w:rPr>
        <w:t>муниципального образования «</w:t>
      </w:r>
      <w:r w:rsidR="00E83EAB" w:rsidRPr="00592172">
        <w:rPr>
          <w:sz w:val="28"/>
          <w:szCs w:val="28"/>
        </w:rPr>
        <w:t>Лениногорск</w:t>
      </w:r>
      <w:r w:rsidR="00D06BCA">
        <w:rPr>
          <w:sz w:val="28"/>
          <w:szCs w:val="28"/>
        </w:rPr>
        <w:t>ий</w:t>
      </w:r>
      <w:r w:rsidR="00E83EAB" w:rsidRPr="00592172">
        <w:rPr>
          <w:sz w:val="28"/>
          <w:szCs w:val="28"/>
        </w:rPr>
        <w:t xml:space="preserve"> муниципальн</w:t>
      </w:r>
      <w:r w:rsidR="00D06BCA">
        <w:rPr>
          <w:sz w:val="28"/>
          <w:szCs w:val="28"/>
        </w:rPr>
        <w:t xml:space="preserve">ый </w:t>
      </w:r>
      <w:r w:rsidR="00E83EAB" w:rsidRPr="00592172">
        <w:rPr>
          <w:sz w:val="28"/>
          <w:szCs w:val="28"/>
        </w:rPr>
        <w:t xml:space="preserve"> район</w:t>
      </w:r>
      <w:r w:rsidR="00D06BCA">
        <w:rPr>
          <w:sz w:val="28"/>
          <w:szCs w:val="28"/>
        </w:rPr>
        <w:t>»</w:t>
      </w:r>
      <w:r w:rsidR="00E83EAB" w:rsidRPr="00592172">
        <w:rPr>
          <w:sz w:val="28"/>
          <w:szCs w:val="28"/>
        </w:rPr>
        <w:t xml:space="preserve"> от 23.01.2020 </w:t>
      </w:r>
      <w:r w:rsidR="00592172" w:rsidRPr="00592172">
        <w:rPr>
          <w:sz w:val="28"/>
          <w:szCs w:val="28"/>
        </w:rPr>
        <w:t>№</w:t>
      </w:r>
      <w:r w:rsidR="00E83EAB" w:rsidRPr="00592172">
        <w:rPr>
          <w:sz w:val="28"/>
          <w:szCs w:val="28"/>
        </w:rPr>
        <w:t xml:space="preserve"> 66</w:t>
      </w:r>
      <w:proofErr w:type="gramEnd"/>
      <w:r w:rsidR="00E83EAB" w:rsidRPr="00592172">
        <w:rPr>
          <w:sz w:val="28"/>
          <w:szCs w:val="28"/>
        </w:rPr>
        <w:t xml:space="preserve">, </w:t>
      </w:r>
      <w:r w:rsidR="00BC1233" w:rsidRPr="00592172">
        <w:rPr>
          <w:sz w:val="28"/>
          <w:szCs w:val="28"/>
        </w:rPr>
        <w:t xml:space="preserve"> следующие изменения:</w:t>
      </w:r>
    </w:p>
    <w:p w:rsidR="008A63B3" w:rsidRPr="00592172" w:rsidRDefault="008A63B3" w:rsidP="00592172">
      <w:pPr>
        <w:pStyle w:val="formattext"/>
        <w:spacing w:before="0" w:beforeAutospacing="0" w:after="0" w:afterAutospacing="0"/>
        <w:ind w:firstLine="851"/>
        <w:jc w:val="both"/>
        <w:rPr>
          <w:sz w:val="28"/>
          <w:szCs w:val="28"/>
        </w:rPr>
      </w:pPr>
      <w:r w:rsidRPr="00592172">
        <w:rPr>
          <w:sz w:val="28"/>
          <w:szCs w:val="28"/>
        </w:rPr>
        <w:t>пункт 1 дополнить абзацами следующего содержания:</w:t>
      </w:r>
    </w:p>
    <w:p w:rsidR="00592172" w:rsidRPr="00592172" w:rsidRDefault="008A63B3" w:rsidP="00592172">
      <w:pPr>
        <w:pStyle w:val="formattext"/>
        <w:spacing w:before="0" w:beforeAutospacing="0" w:after="0"/>
        <w:ind w:firstLine="851"/>
        <w:jc w:val="both"/>
        <w:rPr>
          <w:sz w:val="28"/>
          <w:szCs w:val="28"/>
        </w:rPr>
      </w:pPr>
      <w:r w:rsidRPr="00592172">
        <w:rPr>
          <w:sz w:val="28"/>
          <w:szCs w:val="28"/>
        </w:rPr>
        <w:t xml:space="preserve">«Результаты </w:t>
      </w:r>
      <w:r w:rsidRPr="00592172">
        <w:rPr>
          <w:rStyle w:val="match"/>
          <w:sz w:val="28"/>
          <w:szCs w:val="28"/>
        </w:rPr>
        <w:t>предоставления</w:t>
      </w:r>
      <w:r w:rsidRPr="00592172">
        <w:rPr>
          <w:sz w:val="28"/>
          <w:szCs w:val="28"/>
        </w:rPr>
        <w:t xml:space="preserve"> </w:t>
      </w:r>
      <w:r w:rsidRPr="00592172">
        <w:rPr>
          <w:rStyle w:val="match"/>
          <w:sz w:val="28"/>
          <w:szCs w:val="28"/>
        </w:rPr>
        <w:t>субсидии</w:t>
      </w:r>
      <w:r w:rsidRPr="00592172">
        <w:rPr>
          <w:sz w:val="28"/>
          <w:szCs w:val="28"/>
        </w:rPr>
        <w:t xml:space="preserve"> должны быть конкретными, измеримыми, и соответствовать результатам, указанны</w:t>
      </w:r>
      <w:r w:rsidR="008444BA">
        <w:rPr>
          <w:sz w:val="28"/>
          <w:szCs w:val="28"/>
        </w:rPr>
        <w:t>м</w:t>
      </w:r>
      <w:r w:rsidRPr="00592172">
        <w:rPr>
          <w:sz w:val="28"/>
          <w:szCs w:val="28"/>
        </w:rPr>
        <w:t xml:space="preserve"> в пункте 3 настоящего </w:t>
      </w:r>
      <w:r w:rsidRPr="00592172">
        <w:rPr>
          <w:rStyle w:val="match"/>
          <w:sz w:val="28"/>
          <w:szCs w:val="28"/>
        </w:rPr>
        <w:t>Порядка</w:t>
      </w:r>
      <w:r w:rsidR="008444BA">
        <w:rPr>
          <w:sz w:val="28"/>
          <w:szCs w:val="28"/>
        </w:rPr>
        <w:t>, планируемым</w:t>
      </w:r>
      <w:r w:rsidRPr="00592172">
        <w:rPr>
          <w:sz w:val="28"/>
          <w:szCs w:val="28"/>
        </w:rPr>
        <w:t xml:space="preserve"> к получению при достижении результатов соответствующих проектов, значения которых устанавливаются в соглашении.</w:t>
      </w:r>
    </w:p>
    <w:p w:rsidR="00592172" w:rsidRPr="00592172" w:rsidRDefault="008A63B3" w:rsidP="00592172">
      <w:pPr>
        <w:pStyle w:val="formattext"/>
        <w:spacing w:before="0" w:beforeAutospacing="0" w:after="0"/>
        <w:ind w:firstLine="851"/>
        <w:jc w:val="both"/>
        <w:rPr>
          <w:sz w:val="28"/>
          <w:szCs w:val="28"/>
        </w:rPr>
      </w:pPr>
      <w:r w:rsidRPr="00592172">
        <w:rPr>
          <w:sz w:val="28"/>
          <w:szCs w:val="28"/>
        </w:rPr>
        <w:t xml:space="preserve">Показателями, необходимыми для достижения результатов </w:t>
      </w:r>
      <w:r w:rsidRPr="00592172">
        <w:rPr>
          <w:rStyle w:val="match"/>
          <w:sz w:val="28"/>
          <w:szCs w:val="28"/>
        </w:rPr>
        <w:t>предоставления</w:t>
      </w:r>
      <w:r w:rsidRPr="00592172">
        <w:rPr>
          <w:sz w:val="28"/>
          <w:szCs w:val="28"/>
        </w:rPr>
        <w:t xml:space="preserve"> </w:t>
      </w:r>
      <w:r w:rsidRPr="00592172">
        <w:rPr>
          <w:rStyle w:val="match"/>
          <w:sz w:val="28"/>
          <w:szCs w:val="28"/>
        </w:rPr>
        <w:t>субсидии</w:t>
      </w:r>
      <w:r w:rsidRPr="00592172">
        <w:rPr>
          <w:sz w:val="28"/>
          <w:szCs w:val="28"/>
        </w:rPr>
        <w:t xml:space="preserve"> должно явиться - целевое использование бюджетных средств</w:t>
      </w:r>
      <w:proofErr w:type="gramStart"/>
      <w:r w:rsidRPr="00592172">
        <w:rPr>
          <w:sz w:val="28"/>
          <w:szCs w:val="28"/>
        </w:rPr>
        <w:t>.»;</w:t>
      </w:r>
      <w:proofErr w:type="gramEnd"/>
    </w:p>
    <w:p w:rsidR="005349D4" w:rsidRPr="00592172" w:rsidRDefault="005349D4" w:rsidP="00592172">
      <w:pPr>
        <w:pStyle w:val="formattext"/>
        <w:spacing w:before="0" w:beforeAutospacing="0" w:after="0"/>
        <w:ind w:firstLine="851"/>
        <w:jc w:val="both"/>
        <w:rPr>
          <w:sz w:val="28"/>
          <w:szCs w:val="28"/>
        </w:rPr>
      </w:pPr>
      <w:r w:rsidRPr="00592172">
        <w:rPr>
          <w:sz w:val="28"/>
          <w:szCs w:val="28"/>
        </w:rPr>
        <w:t xml:space="preserve"> дополнить пунктом 9.1 следующего содержания:</w:t>
      </w:r>
    </w:p>
    <w:p w:rsidR="00592172" w:rsidRPr="00592172" w:rsidRDefault="005349D4" w:rsidP="00592172">
      <w:pPr>
        <w:spacing w:after="0" w:line="240" w:lineRule="auto"/>
        <w:ind w:right="-1" w:firstLine="851"/>
        <w:jc w:val="both"/>
        <w:rPr>
          <w:rFonts w:ascii="Times New Roman" w:hAnsi="Times New Roman" w:cs="Times New Roman"/>
          <w:sz w:val="28"/>
          <w:szCs w:val="28"/>
        </w:rPr>
      </w:pPr>
      <w:r w:rsidRPr="00592172">
        <w:rPr>
          <w:rFonts w:ascii="Times New Roman" w:hAnsi="Times New Roman" w:cs="Times New Roman"/>
          <w:sz w:val="28"/>
          <w:szCs w:val="28"/>
        </w:rPr>
        <w:t xml:space="preserve">«9.1. </w:t>
      </w:r>
      <w:r w:rsidRPr="00592172">
        <w:rPr>
          <w:rStyle w:val="match"/>
          <w:rFonts w:ascii="Times New Roman" w:hAnsi="Times New Roman" w:cs="Times New Roman"/>
          <w:sz w:val="28"/>
          <w:szCs w:val="28"/>
        </w:rPr>
        <w:t>Предоставление</w:t>
      </w:r>
      <w:r w:rsidRPr="00592172">
        <w:rPr>
          <w:rFonts w:ascii="Times New Roman" w:hAnsi="Times New Roman" w:cs="Times New Roman"/>
          <w:sz w:val="28"/>
          <w:szCs w:val="28"/>
        </w:rPr>
        <w:t xml:space="preserve"> </w:t>
      </w:r>
      <w:r w:rsidRPr="00592172">
        <w:rPr>
          <w:rStyle w:val="match"/>
          <w:rFonts w:ascii="Times New Roman" w:hAnsi="Times New Roman" w:cs="Times New Roman"/>
          <w:sz w:val="28"/>
          <w:szCs w:val="28"/>
        </w:rPr>
        <w:t>субсидии</w:t>
      </w:r>
      <w:r w:rsidRPr="00592172">
        <w:rPr>
          <w:rFonts w:ascii="Times New Roman" w:hAnsi="Times New Roman" w:cs="Times New Roman"/>
          <w:sz w:val="28"/>
          <w:szCs w:val="28"/>
        </w:rPr>
        <w:t xml:space="preserve"> на финансовое обеспечение (</w:t>
      </w:r>
      <w:r w:rsidRPr="00592172">
        <w:rPr>
          <w:rStyle w:val="match"/>
          <w:rFonts w:ascii="Times New Roman" w:hAnsi="Times New Roman" w:cs="Times New Roman"/>
          <w:sz w:val="28"/>
          <w:szCs w:val="28"/>
        </w:rPr>
        <w:t>возмещение</w:t>
      </w:r>
      <w:r w:rsidRPr="00592172">
        <w:rPr>
          <w:rFonts w:ascii="Times New Roman" w:hAnsi="Times New Roman" w:cs="Times New Roman"/>
          <w:sz w:val="28"/>
          <w:szCs w:val="28"/>
        </w:rPr>
        <w:t xml:space="preserve">) </w:t>
      </w:r>
      <w:r w:rsidRPr="00592172">
        <w:rPr>
          <w:rStyle w:val="match"/>
          <w:rFonts w:ascii="Times New Roman" w:hAnsi="Times New Roman" w:cs="Times New Roman"/>
          <w:sz w:val="28"/>
          <w:szCs w:val="28"/>
        </w:rPr>
        <w:t>затрат</w:t>
      </w:r>
      <w:r w:rsidRPr="00592172">
        <w:rPr>
          <w:rFonts w:ascii="Times New Roman" w:hAnsi="Times New Roman" w:cs="Times New Roman"/>
          <w:sz w:val="28"/>
          <w:szCs w:val="28"/>
        </w:rPr>
        <w:t xml:space="preserve">,  содержит </w:t>
      </w:r>
      <w:r w:rsidRPr="00592172">
        <w:rPr>
          <w:rStyle w:val="match"/>
          <w:rFonts w:ascii="Times New Roman" w:hAnsi="Times New Roman" w:cs="Times New Roman"/>
          <w:sz w:val="28"/>
          <w:szCs w:val="28"/>
        </w:rPr>
        <w:t>положения</w:t>
      </w:r>
      <w:r w:rsidRPr="00592172">
        <w:rPr>
          <w:rFonts w:ascii="Times New Roman" w:hAnsi="Times New Roman" w:cs="Times New Roman"/>
          <w:sz w:val="28"/>
          <w:szCs w:val="28"/>
        </w:rPr>
        <w:t>:</w:t>
      </w:r>
    </w:p>
    <w:p w:rsidR="00592172" w:rsidRPr="00592172" w:rsidRDefault="005349D4" w:rsidP="00592172">
      <w:pPr>
        <w:spacing w:after="0" w:line="240" w:lineRule="auto"/>
        <w:ind w:right="-1" w:firstLine="851"/>
        <w:jc w:val="both"/>
        <w:rPr>
          <w:rFonts w:ascii="Times New Roman" w:hAnsi="Times New Roman" w:cs="Times New Roman"/>
          <w:sz w:val="28"/>
          <w:szCs w:val="28"/>
        </w:rPr>
      </w:pPr>
      <w:r w:rsidRPr="00592172">
        <w:rPr>
          <w:rFonts w:ascii="Times New Roman" w:hAnsi="Times New Roman" w:cs="Times New Roman"/>
          <w:sz w:val="28"/>
          <w:szCs w:val="28"/>
        </w:rPr>
        <w:t xml:space="preserve">а) в </w:t>
      </w:r>
      <w:r w:rsidRPr="00592172">
        <w:rPr>
          <w:rStyle w:val="match"/>
          <w:rFonts w:ascii="Times New Roman" w:hAnsi="Times New Roman" w:cs="Times New Roman"/>
          <w:sz w:val="28"/>
          <w:szCs w:val="28"/>
        </w:rPr>
        <w:t>части</w:t>
      </w:r>
      <w:r w:rsidRPr="00592172">
        <w:rPr>
          <w:rFonts w:ascii="Times New Roman" w:hAnsi="Times New Roman" w:cs="Times New Roman"/>
          <w:sz w:val="28"/>
          <w:szCs w:val="28"/>
        </w:rPr>
        <w:t xml:space="preserve">, касающейся условий и </w:t>
      </w:r>
      <w:r w:rsidRPr="00592172">
        <w:rPr>
          <w:rStyle w:val="match"/>
          <w:rFonts w:ascii="Times New Roman" w:hAnsi="Times New Roman" w:cs="Times New Roman"/>
          <w:sz w:val="28"/>
          <w:szCs w:val="28"/>
        </w:rPr>
        <w:t>порядка</w:t>
      </w:r>
      <w:r w:rsidRPr="00592172">
        <w:rPr>
          <w:rFonts w:ascii="Times New Roman" w:hAnsi="Times New Roman" w:cs="Times New Roman"/>
          <w:sz w:val="28"/>
          <w:szCs w:val="28"/>
        </w:rPr>
        <w:t xml:space="preserve"> </w:t>
      </w:r>
      <w:r w:rsidRPr="00592172">
        <w:rPr>
          <w:rStyle w:val="match"/>
          <w:rFonts w:ascii="Times New Roman" w:hAnsi="Times New Roman" w:cs="Times New Roman"/>
          <w:sz w:val="28"/>
          <w:szCs w:val="28"/>
        </w:rPr>
        <w:t>предоставления</w:t>
      </w:r>
      <w:r w:rsidRPr="00592172">
        <w:rPr>
          <w:rFonts w:ascii="Times New Roman" w:hAnsi="Times New Roman" w:cs="Times New Roman"/>
          <w:sz w:val="28"/>
          <w:szCs w:val="28"/>
        </w:rPr>
        <w:t xml:space="preserve"> </w:t>
      </w:r>
      <w:r w:rsidRPr="00592172">
        <w:rPr>
          <w:rStyle w:val="match"/>
          <w:rFonts w:ascii="Times New Roman" w:hAnsi="Times New Roman" w:cs="Times New Roman"/>
          <w:sz w:val="28"/>
          <w:szCs w:val="28"/>
        </w:rPr>
        <w:t>субсидий</w:t>
      </w:r>
      <w:r w:rsidRPr="00592172">
        <w:rPr>
          <w:rFonts w:ascii="Times New Roman" w:hAnsi="Times New Roman" w:cs="Times New Roman"/>
          <w:sz w:val="28"/>
          <w:szCs w:val="28"/>
        </w:rPr>
        <w:t>:</w:t>
      </w:r>
    </w:p>
    <w:p w:rsidR="00592172" w:rsidRPr="00592172" w:rsidRDefault="005349D4" w:rsidP="00592172">
      <w:pPr>
        <w:spacing w:after="0" w:line="240" w:lineRule="auto"/>
        <w:ind w:right="-1" w:firstLine="851"/>
        <w:jc w:val="both"/>
        <w:rPr>
          <w:rFonts w:ascii="Times New Roman" w:hAnsi="Times New Roman" w:cs="Times New Roman"/>
          <w:sz w:val="28"/>
          <w:szCs w:val="28"/>
        </w:rPr>
      </w:pPr>
      <w:r w:rsidRPr="00592172">
        <w:rPr>
          <w:rFonts w:ascii="Times New Roman" w:hAnsi="Times New Roman" w:cs="Times New Roman"/>
          <w:sz w:val="28"/>
          <w:szCs w:val="28"/>
        </w:rPr>
        <w:t xml:space="preserve">о направлениях расходов, источником финансового обеспечения которых является </w:t>
      </w:r>
      <w:r w:rsidRPr="00592172">
        <w:rPr>
          <w:rStyle w:val="match"/>
          <w:rFonts w:ascii="Times New Roman" w:hAnsi="Times New Roman" w:cs="Times New Roman"/>
          <w:sz w:val="28"/>
          <w:szCs w:val="28"/>
        </w:rPr>
        <w:t>субсидия</w:t>
      </w:r>
      <w:r w:rsidRPr="00592172">
        <w:rPr>
          <w:rFonts w:ascii="Times New Roman" w:hAnsi="Times New Roman" w:cs="Times New Roman"/>
          <w:sz w:val="28"/>
          <w:szCs w:val="28"/>
        </w:rPr>
        <w:t xml:space="preserve"> (за исключением грантов в форме </w:t>
      </w:r>
      <w:r w:rsidRPr="00592172">
        <w:rPr>
          <w:rStyle w:val="match"/>
          <w:rFonts w:ascii="Times New Roman" w:hAnsi="Times New Roman" w:cs="Times New Roman"/>
          <w:sz w:val="28"/>
          <w:szCs w:val="28"/>
        </w:rPr>
        <w:t>субсидий</w:t>
      </w:r>
      <w:r w:rsidRPr="00592172">
        <w:rPr>
          <w:rFonts w:ascii="Times New Roman" w:hAnsi="Times New Roman" w:cs="Times New Roman"/>
          <w:sz w:val="28"/>
          <w:szCs w:val="28"/>
        </w:rPr>
        <w:t xml:space="preserve">, а также </w:t>
      </w:r>
      <w:r w:rsidRPr="00592172">
        <w:rPr>
          <w:rStyle w:val="match"/>
          <w:rFonts w:ascii="Times New Roman" w:hAnsi="Times New Roman" w:cs="Times New Roman"/>
          <w:sz w:val="28"/>
          <w:szCs w:val="28"/>
        </w:rPr>
        <w:t>субсидий</w:t>
      </w:r>
      <w:r w:rsidRPr="00592172">
        <w:rPr>
          <w:rFonts w:ascii="Times New Roman" w:hAnsi="Times New Roman" w:cs="Times New Roman"/>
          <w:sz w:val="28"/>
          <w:szCs w:val="28"/>
        </w:rPr>
        <w:t xml:space="preserve">, результатом </w:t>
      </w:r>
      <w:r w:rsidRPr="00592172">
        <w:rPr>
          <w:rStyle w:val="match"/>
          <w:rFonts w:ascii="Times New Roman" w:hAnsi="Times New Roman" w:cs="Times New Roman"/>
          <w:sz w:val="28"/>
          <w:szCs w:val="28"/>
        </w:rPr>
        <w:t>предоставления</w:t>
      </w:r>
      <w:r w:rsidRPr="00592172">
        <w:rPr>
          <w:rFonts w:ascii="Times New Roman" w:hAnsi="Times New Roman" w:cs="Times New Roman"/>
          <w:sz w:val="28"/>
          <w:szCs w:val="28"/>
        </w:rPr>
        <w:t xml:space="preserve"> которых являются объем и качество услуг, оказываемых физическим лицам);</w:t>
      </w:r>
    </w:p>
    <w:p w:rsidR="00592172" w:rsidRPr="00592172" w:rsidRDefault="005349D4" w:rsidP="00592172">
      <w:pPr>
        <w:spacing w:after="0" w:line="240" w:lineRule="auto"/>
        <w:ind w:right="-1" w:firstLine="851"/>
        <w:jc w:val="both"/>
        <w:rPr>
          <w:rFonts w:ascii="Times New Roman" w:hAnsi="Times New Roman" w:cs="Times New Roman"/>
          <w:sz w:val="28"/>
          <w:szCs w:val="28"/>
        </w:rPr>
      </w:pPr>
      <w:proofErr w:type="gramStart"/>
      <w:r w:rsidRPr="00592172">
        <w:rPr>
          <w:rFonts w:ascii="Times New Roman" w:hAnsi="Times New Roman" w:cs="Times New Roman"/>
          <w:sz w:val="28"/>
          <w:szCs w:val="28"/>
        </w:rPr>
        <w:t xml:space="preserve">о запрете приобретения получателями </w:t>
      </w:r>
      <w:r w:rsidRPr="00592172">
        <w:rPr>
          <w:rStyle w:val="match"/>
          <w:rFonts w:ascii="Times New Roman" w:hAnsi="Times New Roman" w:cs="Times New Roman"/>
          <w:sz w:val="28"/>
          <w:szCs w:val="28"/>
        </w:rPr>
        <w:t>субсидий</w:t>
      </w:r>
      <w:r w:rsidRPr="00592172">
        <w:rPr>
          <w:rFonts w:ascii="Times New Roman" w:hAnsi="Times New Roman" w:cs="Times New Roman"/>
          <w:sz w:val="28"/>
          <w:szCs w:val="28"/>
        </w:rPr>
        <w:t xml:space="preserve"> - юридическими лицами, а также иными юридическими лицами, получающими средства на основании договоров, заключенных с получателями </w:t>
      </w:r>
      <w:r w:rsidRPr="00592172">
        <w:rPr>
          <w:rStyle w:val="match"/>
          <w:rFonts w:ascii="Times New Roman" w:hAnsi="Times New Roman" w:cs="Times New Roman"/>
          <w:sz w:val="28"/>
          <w:szCs w:val="28"/>
        </w:rPr>
        <w:t>субсидий</w:t>
      </w:r>
      <w:r w:rsidRPr="00592172">
        <w:rPr>
          <w:rFonts w:ascii="Times New Roman" w:hAnsi="Times New Roman" w:cs="Times New Roman"/>
          <w:sz w:val="28"/>
          <w:szCs w:val="28"/>
        </w:rPr>
        <w:t>,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w:t>
      </w:r>
      <w:proofErr w:type="gramEnd"/>
      <w:r w:rsidRPr="00592172">
        <w:rPr>
          <w:rFonts w:ascii="Times New Roman" w:hAnsi="Times New Roman" w:cs="Times New Roman"/>
          <w:sz w:val="28"/>
          <w:szCs w:val="28"/>
        </w:rPr>
        <w:t xml:space="preserve"> целей </w:t>
      </w:r>
      <w:r w:rsidRPr="00592172">
        <w:rPr>
          <w:rStyle w:val="match"/>
          <w:rFonts w:ascii="Times New Roman" w:hAnsi="Times New Roman" w:cs="Times New Roman"/>
          <w:sz w:val="28"/>
          <w:szCs w:val="28"/>
        </w:rPr>
        <w:t>предоставления</w:t>
      </w:r>
      <w:r w:rsidRPr="00592172">
        <w:rPr>
          <w:rFonts w:ascii="Times New Roman" w:hAnsi="Times New Roman" w:cs="Times New Roman"/>
          <w:sz w:val="28"/>
          <w:szCs w:val="28"/>
        </w:rPr>
        <w:t xml:space="preserve"> этих средств иных операций;</w:t>
      </w:r>
    </w:p>
    <w:p w:rsidR="00592172" w:rsidRPr="00592172" w:rsidRDefault="005349D4" w:rsidP="00592172">
      <w:pPr>
        <w:spacing w:after="0" w:line="240" w:lineRule="auto"/>
        <w:ind w:right="-1" w:firstLine="851"/>
        <w:jc w:val="both"/>
        <w:rPr>
          <w:rFonts w:ascii="Times New Roman" w:hAnsi="Times New Roman" w:cs="Times New Roman"/>
          <w:sz w:val="28"/>
          <w:szCs w:val="28"/>
        </w:rPr>
      </w:pPr>
      <w:proofErr w:type="gramStart"/>
      <w:r w:rsidRPr="00592172">
        <w:rPr>
          <w:rFonts w:ascii="Times New Roman" w:hAnsi="Times New Roman" w:cs="Times New Roman"/>
          <w:sz w:val="28"/>
          <w:szCs w:val="28"/>
        </w:rPr>
        <w:t xml:space="preserve">расходов, источником финансового обеспечения которых являются не использованные в отчетном финансовом году остатки </w:t>
      </w:r>
      <w:r w:rsidRPr="00592172">
        <w:rPr>
          <w:rStyle w:val="match"/>
          <w:rFonts w:ascii="Times New Roman" w:hAnsi="Times New Roman" w:cs="Times New Roman"/>
          <w:sz w:val="28"/>
          <w:szCs w:val="28"/>
        </w:rPr>
        <w:t>субсидий</w:t>
      </w:r>
      <w:r w:rsidRPr="00592172">
        <w:rPr>
          <w:rFonts w:ascii="Times New Roman" w:hAnsi="Times New Roman" w:cs="Times New Roman"/>
          <w:sz w:val="28"/>
          <w:szCs w:val="28"/>
        </w:rPr>
        <w:t xml:space="preserve">, и включении таких </w:t>
      </w:r>
      <w:r w:rsidRPr="00592172">
        <w:rPr>
          <w:rStyle w:val="match"/>
          <w:rFonts w:ascii="Times New Roman" w:hAnsi="Times New Roman" w:cs="Times New Roman"/>
          <w:sz w:val="28"/>
          <w:szCs w:val="28"/>
        </w:rPr>
        <w:t>положений</w:t>
      </w:r>
      <w:r w:rsidRPr="00592172">
        <w:rPr>
          <w:rFonts w:ascii="Times New Roman" w:hAnsi="Times New Roman" w:cs="Times New Roman"/>
          <w:sz w:val="28"/>
          <w:szCs w:val="28"/>
        </w:rPr>
        <w:t xml:space="preserve"> в соглашение при принятии главным распорядителем как получателем бюджетных средств по согласованию с Министерством финансов Российской Федерации, финансовым органом Республики Татарстан, финансовым органом муниципального образования в </w:t>
      </w:r>
      <w:r w:rsidRPr="00592172">
        <w:rPr>
          <w:rStyle w:val="match"/>
          <w:rFonts w:ascii="Times New Roman" w:hAnsi="Times New Roman" w:cs="Times New Roman"/>
          <w:sz w:val="28"/>
          <w:szCs w:val="28"/>
        </w:rPr>
        <w:t>порядке</w:t>
      </w:r>
      <w:r w:rsidRPr="00592172">
        <w:rPr>
          <w:rFonts w:ascii="Times New Roman" w:hAnsi="Times New Roman" w:cs="Times New Roman"/>
          <w:sz w:val="28"/>
          <w:szCs w:val="28"/>
        </w:rPr>
        <w:t>, установленном соответственно Правительством Российской Федерации, высшим исполнительным органом государственной власти Республики Татарстан, местной администрацией, решения</w:t>
      </w:r>
      <w:proofErr w:type="gramEnd"/>
      <w:r w:rsidRPr="00592172">
        <w:rPr>
          <w:rFonts w:ascii="Times New Roman" w:hAnsi="Times New Roman" w:cs="Times New Roman"/>
          <w:sz w:val="28"/>
          <w:szCs w:val="28"/>
        </w:rPr>
        <w:t xml:space="preserve"> о наличии потребности в указанных средствах или возврате указанных сре</w:t>
      </w:r>
      <w:proofErr w:type="gramStart"/>
      <w:r w:rsidRPr="00592172">
        <w:rPr>
          <w:rFonts w:ascii="Times New Roman" w:hAnsi="Times New Roman" w:cs="Times New Roman"/>
          <w:sz w:val="28"/>
          <w:szCs w:val="28"/>
        </w:rPr>
        <w:t>дств пр</w:t>
      </w:r>
      <w:proofErr w:type="gramEnd"/>
      <w:r w:rsidRPr="00592172">
        <w:rPr>
          <w:rFonts w:ascii="Times New Roman" w:hAnsi="Times New Roman" w:cs="Times New Roman"/>
          <w:sz w:val="28"/>
          <w:szCs w:val="28"/>
        </w:rPr>
        <w:t xml:space="preserve">и отсутствии в них потребности в </w:t>
      </w:r>
      <w:r w:rsidRPr="00592172">
        <w:rPr>
          <w:rStyle w:val="match"/>
          <w:rFonts w:ascii="Times New Roman" w:hAnsi="Times New Roman" w:cs="Times New Roman"/>
          <w:sz w:val="28"/>
          <w:szCs w:val="28"/>
        </w:rPr>
        <w:t>порядке</w:t>
      </w:r>
      <w:r w:rsidRPr="00592172">
        <w:rPr>
          <w:rFonts w:ascii="Times New Roman" w:hAnsi="Times New Roman" w:cs="Times New Roman"/>
          <w:sz w:val="28"/>
          <w:szCs w:val="28"/>
        </w:rPr>
        <w:t xml:space="preserve"> и сроки, которые определены настоящим </w:t>
      </w:r>
      <w:r w:rsidRPr="00592172">
        <w:rPr>
          <w:rStyle w:val="match"/>
          <w:rFonts w:ascii="Times New Roman" w:hAnsi="Times New Roman" w:cs="Times New Roman"/>
          <w:sz w:val="28"/>
          <w:szCs w:val="28"/>
        </w:rPr>
        <w:t>порядком</w:t>
      </w:r>
      <w:r w:rsidRPr="00592172">
        <w:rPr>
          <w:rFonts w:ascii="Times New Roman" w:hAnsi="Times New Roman" w:cs="Times New Roman"/>
          <w:sz w:val="28"/>
          <w:szCs w:val="28"/>
        </w:rPr>
        <w:t>.</w:t>
      </w:r>
    </w:p>
    <w:p w:rsidR="005349D4" w:rsidRPr="00592172" w:rsidRDefault="005349D4" w:rsidP="00592172">
      <w:pPr>
        <w:spacing w:after="0" w:line="240" w:lineRule="auto"/>
        <w:ind w:right="-1" w:firstLine="851"/>
        <w:jc w:val="both"/>
        <w:rPr>
          <w:rFonts w:ascii="Times New Roman" w:hAnsi="Times New Roman" w:cs="Times New Roman"/>
          <w:sz w:val="28"/>
          <w:szCs w:val="28"/>
        </w:rPr>
      </w:pPr>
      <w:r w:rsidRPr="00592172">
        <w:rPr>
          <w:rFonts w:ascii="Times New Roman" w:hAnsi="Times New Roman" w:cs="Times New Roman"/>
          <w:sz w:val="28"/>
          <w:szCs w:val="28"/>
        </w:rPr>
        <w:t xml:space="preserve">Исполнительный комитет </w:t>
      </w:r>
      <w:r w:rsidR="00592172" w:rsidRPr="00592172">
        <w:rPr>
          <w:rFonts w:ascii="Times New Roman" w:hAnsi="Times New Roman" w:cs="Times New Roman"/>
          <w:sz w:val="28"/>
          <w:szCs w:val="28"/>
        </w:rPr>
        <w:t xml:space="preserve">муниципального образования «Лениногорский муниципальный район» </w:t>
      </w:r>
      <w:r w:rsidRPr="00592172">
        <w:rPr>
          <w:rFonts w:ascii="Times New Roman" w:hAnsi="Times New Roman" w:cs="Times New Roman"/>
          <w:sz w:val="28"/>
          <w:szCs w:val="28"/>
        </w:rPr>
        <w:t xml:space="preserve">и </w:t>
      </w:r>
      <w:r w:rsidR="00592172" w:rsidRPr="00592172">
        <w:rPr>
          <w:rFonts w:ascii="Times New Roman" w:hAnsi="Times New Roman" w:cs="Times New Roman"/>
          <w:sz w:val="28"/>
          <w:szCs w:val="28"/>
        </w:rPr>
        <w:t>МКУ «Контрольно-счетная палата» муниципального образования «Лениногорский муниципальный район»</w:t>
      </w:r>
      <w:r w:rsidRPr="00592172">
        <w:rPr>
          <w:rFonts w:ascii="Times New Roman" w:hAnsi="Times New Roman" w:cs="Times New Roman"/>
          <w:sz w:val="28"/>
          <w:szCs w:val="28"/>
        </w:rPr>
        <w:t xml:space="preserve"> осуществляют обязательную проверку условий, целей и </w:t>
      </w:r>
      <w:r w:rsidRPr="00592172">
        <w:rPr>
          <w:rStyle w:val="match"/>
          <w:rFonts w:ascii="Times New Roman" w:hAnsi="Times New Roman" w:cs="Times New Roman"/>
          <w:sz w:val="28"/>
          <w:szCs w:val="28"/>
        </w:rPr>
        <w:t>порядка</w:t>
      </w:r>
      <w:r w:rsidRPr="00592172">
        <w:rPr>
          <w:rFonts w:ascii="Times New Roman" w:hAnsi="Times New Roman" w:cs="Times New Roman"/>
          <w:sz w:val="28"/>
          <w:szCs w:val="28"/>
        </w:rPr>
        <w:t xml:space="preserve"> </w:t>
      </w:r>
      <w:r w:rsidRPr="00592172">
        <w:rPr>
          <w:rStyle w:val="match"/>
          <w:rFonts w:ascii="Times New Roman" w:hAnsi="Times New Roman" w:cs="Times New Roman"/>
          <w:sz w:val="28"/>
          <w:szCs w:val="28"/>
        </w:rPr>
        <w:t>предоставления</w:t>
      </w:r>
      <w:r w:rsidRPr="00592172">
        <w:rPr>
          <w:rFonts w:ascii="Times New Roman" w:hAnsi="Times New Roman" w:cs="Times New Roman"/>
          <w:sz w:val="28"/>
          <w:szCs w:val="28"/>
        </w:rPr>
        <w:t xml:space="preserve"> </w:t>
      </w:r>
      <w:r w:rsidRPr="00592172">
        <w:rPr>
          <w:rStyle w:val="match"/>
          <w:rFonts w:ascii="Times New Roman" w:hAnsi="Times New Roman" w:cs="Times New Roman"/>
          <w:sz w:val="28"/>
          <w:szCs w:val="28"/>
        </w:rPr>
        <w:t>субсидий</w:t>
      </w:r>
      <w:r w:rsidRPr="00592172">
        <w:rPr>
          <w:rFonts w:ascii="Times New Roman" w:hAnsi="Times New Roman" w:cs="Times New Roman"/>
          <w:sz w:val="28"/>
          <w:szCs w:val="28"/>
        </w:rPr>
        <w:t xml:space="preserve"> их получателям.</w:t>
      </w:r>
    </w:p>
    <w:p w:rsidR="00592172" w:rsidRPr="00592172" w:rsidRDefault="005349D4" w:rsidP="00592172">
      <w:pPr>
        <w:pStyle w:val="formattext"/>
        <w:spacing w:before="0" w:beforeAutospacing="0" w:after="0"/>
        <w:ind w:firstLine="851"/>
        <w:jc w:val="both"/>
        <w:rPr>
          <w:sz w:val="28"/>
          <w:szCs w:val="28"/>
        </w:rPr>
      </w:pPr>
      <w:r w:rsidRPr="00592172">
        <w:rPr>
          <w:sz w:val="28"/>
          <w:szCs w:val="28"/>
        </w:rPr>
        <w:t xml:space="preserve">Условием соглашения о </w:t>
      </w:r>
      <w:r w:rsidRPr="00592172">
        <w:rPr>
          <w:rStyle w:val="match"/>
          <w:sz w:val="28"/>
          <w:szCs w:val="28"/>
        </w:rPr>
        <w:t>предоставлении</w:t>
      </w:r>
      <w:r w:rsidRPr="00592172">
        <w:rPr>
          <w:sz w:val="28"/>
          <w:szCs w:val="28"/>
        </w:rPr>
        <w:t xml:space="preserve"> </w:t>
      </w:r>
      <w:r w:rsidRPr="00592172">
        <w:rPr>
          <w:rStyle w:val="match"/>
          <w:sz w:val="28"/>
          <w:szCs w:val="28"/>
        </w:rPr>
        <w:t>субсидии</w:t>
      </w:r>
      <w:r w:rsidRPr="00592172">
        <w:rPr>
          <w:sz w:val="28"/>
          <w:szCs w:val="28"/>
        </w:rPr>
        <w:t xml:space="preserve"> является согласие его получателя на проведение Исполнительным комитетом </w:t>
      </w:r>
      <w:r w:rsidR="00592172">
        <w:rPr>
          <w:sz w:val="28"/>
          <w:szCs w:val="28"/>
        </w:rPr>
        <w:t>муниципального образования «</w:t>
      </w:r>
      <w:r w:rsidR="00592172" w:rsidRPr="00E83EAB">
        <w:rPr>
          <w:sz w:val="28"/>
          <w:szCs w:val="28"/>
        </w:rPr>
        <w:t>Лениногорский муниципальный район</w:t>
      </w:r>
      <w:r w:rsidR="00592172">
        <w:rPr>
          <w:sz w:val="28"/>
          <w:szCs w:val="28"/>
        </w:rPr>
        <w:t>»</w:t>
      </w:r>
      <w:r w:rsidRPr="00592172">
        <w:rPr>
          <w:sz w:val="28"/>
          <w:szCs w:val="28"/>
        </w:rPr>
        <w:t xml:space="preserve">, </w:t>
      </w:r>
      <w:r w:rsidR="00592172">
        <w:rPr>
          <w:sz w:val="28"/>
          <w:szCs w:val="28"/>
        </w:rPr>
        <w:t>МКУ «</w:t>
      </w:r>
      <w:r w:rsidR="00592172" w:rsidRPr="00006A4C">
        <w:rPr>
          <w:sz w:val="28"/>
          <w:szCs w:val="28"/>
        </w:rPr>
        <w:t>Контрольно-счетная палата</w:t>
      </w:r>
      <w:r w:rsidR="00592172">
        <w:rPr>
          <w:sz w:val="28"/>
          <w:szCs w:val="28"/>
        </w:rPr>
        <w:t>»</w:t>
      </w:r>
      <w:r w:rsidR="00592172" w:rsidRPr="00006A4C">
        <w:rPr>
          <w:sz w:val="28"/>
          <w:szCs w:val="28"/>
        </w:rPr>
        <w:t xml:space="preserve"> </w:t>
      </w:r>
      <w:r w:rsidR="00592172">
        <w:rPr>
          <w:sz w:val="28"/>
          <w:szCs w:val="28"/>
        </w:rPr>
        <w:t>муниципального образования «</w:t>
      </w:r>
      <w:r w:rsidR="00592172" w:rsidRPr="00E83EAB">
        <w:rPr>
          <w:sz w:val="28"/>
          <w:szCs w:val="28"/>
        </w:rPr>
        <w:t>Лениногорский муниципальный район</w:t>
      </w:r>
      <w:r w:rsidR="00592172">
        <w:rPr>
          <w:sz w:val="28"/>
          <w:szCs w:val="28"/>
        </w:rPr>
        <w:t>» и МКУ «</w:t>
      </w:r>
      <w:r w:rsidR="00592172" w:rsidRPr="00006A4C">
        <w:rPr>
          <w:sz w:val="28"/>
          <w:szCs w:val="28"/>
        </w:rPr>
        <w:t>Финансово-бюджетная палата</w:t>
      </w:r>
      <w:r w:rsidR="00592172">
        <w:rPr>
          <w:sz w:val="28"/>
          <w:szCs w:val="28"/>
        </w:rPr>
        <w:t>»</w:t>
      </w:r>
      <w:r w:rsidR="00592172" w:rsidRPr="00006A4C">
        <w:rPr>
          <w:sz w:val="28"/>
          <w:szCs w:val="28"/>
        </w:rPr>
        <w:t xml:space="preserve"> </w:t>
      </w:r>
      <w:r w:rsidR="00592172">
        <w:rPr>
          <w:sz w:val="28"/>
          <w:szCs w:val="28"/>
        </w:rPr>
        <w:t>муниципального образования «</w:t>
      </w:r>
      <w:r w:rsidR="00592172" w:rsidRPr="00E83EAB">
        <w:rPr>
          <w:sz w:val="28"/>
          <w:szCs w:val="28"/>
        </w:rPr>
        <w:t>Лениногорский муниципальный район</w:t>
      </w:r>
      <w:r w:rsidR="00592172">
        <w:rPr>
          <w:sz w:val="28"/>
          <w:szCs w:val="28"/>
        </w:rPr>
        <w:t xml:space="preserve">» </w:t>
      </w:r>
      <w:r w:rsidRPr="00592172">
        <w:rPr>
          <w:sz w:val="28"/>
          <w:szCs w:val="28"/>
        </w:rPr>
        <w:t xml:space="preserve">обязательных проверок соблюдения организацией целей, условий и </w:t>
      </w:r>
      <w:r w:rsidRPr="00592172">
        <w:rPr>
          <w:rStyle w:val="match"/>
          <w:sz w:val="28"/>
          <w:szCs w:val="28"/>
        </w:rPr>
        <w:t>порядка</w:t>
      </w:r>
      <w:r w:rsidRPr="00592172">
        <w:rPr>
          <w:sz w:val="28"/>
          <w:szCs w:val="28"/>
        </w:rPr>
        <w:t xml:space="preserve"> </w:t>
      </w:r>
      <w:r w:rsidRPr="00592172">
        <w:rPr>
          <w:rStyle w:val="match"/>
          <w:sz w:val="28"/>
          <w:szCs w:val="28"/>
        </w:rPr>
        <w:t>предоставления</w:t>
      </w:r>
      <w:r w:rsidRPr="00592172">
        <w:rPr>
          <w:sz w:val="28"/>
          <w:szCs w:val="28"/>
        </w:rPr>
        <w:t xml:space="preserve"> </w:t>
      </w:r>
      <w:r w:rsidRPr="00592172">
        <w:rPr>
          <w:rStyle w:val="match"/>
          <w:sz w:val="28"/>
          <w:szCs w:val="28"/>
        </w:rPr>
        <w:t>субсидии</w:t>
      </w:r>
      <w:r w:rsidRPr="00592172">
        <w:rPr>
          <w:sz w:val="28"/>
          <w:szCs w:val="28"/>
        </w:rPr>
        <w:t>, на финансовое обеспечение (</w:t>
      </w:r>
      <w:r w:rsidRPr="00592172">
        <w:rPr>
          <w:rStyle w:val="match"/>
          <w:sz w:val="28"/>
          <w:szCs w:val="28"/>
        </w:rPr>
        <w:t>возмещение</w:t>
      </w:r>
      <w:r w:rsidRPr="00592172">
        <w:rPr>
          <w:sz w:val="28"/>
          <w:szCs w:val="28"/>
        </w:rPr>
        <w:t xml:space="preserve">) </w:t>
      </w:r>
      <w:r w:rsidRPr="00592172">
        <w:rPr>
          <w:rStyle w:val="match"/>
          <w:sz w:val="28"/>
          <w:szCs w:val="28"/>
        </w:rPr>
        <w:t>затрат</w:t>
      </w:r>
      <w:r w:rsidRPr="00592172">
        <w:rPr>
          <w:sz w:val="28"/>
          <w:szCs w:val="28"/>
        </w:rPr>
        <w:t xml:space="preserve">,  в соответствии с пунктом 3 настоящего </w:t>
      </w:r>
      <w:r w:rsidRPr="00592172">
        <w:rPr>
          <w:rStyle w:val="match"/>
          <w:sz w:val="28"/>
          <w:szCs w:val="28"/>
        </w:rPr>
        <w:t>Порядка</w:t>
      </w:r>
      <w:r w:rsidRPr="00592172">
        <w:rPr>
          <w:sz w:val="28"/>
          <w:szCs w:val="28"/>
        </w:rPr>
        <w:t>, а также при необходимости сроки и формы представления организацией дополнительной отчетности.</w:t>
      </w:r>
      <w:bookmarkStart w:id="0" w:name="P0077"/>
      <w:bookmarkEnd w:id="0"/>
      <w:r w:rsidR="00592172" w:rsidRPr="00592172">
        <w:rPr>
          <w:sz w:val="28"/>
          <w:szCs w:val="28"/>
        </w:rPr>
        <w:t xml:space="preserve"> </w:t>
      </w:r>
    </w:p>
    <w:p w:rsidR="00592172" w:rsidRDefault="008444BA" w:rsidP="00592172">
      <w:pPr>
        <w:pStyle w:val="formattext"/>
        <w:spacing w:before="0" w:beforeAutospacing="0" w:after="0"/>
        <w:ind w:firstLine="851"/>
        <w:jc w:val="both"/>
        <w:rPr>
          <w:sz w:val="28"/>
          <w:szCs w:val="28"/>
        </w:rPr>
      </w:pPr>
      <w:r>
        <w:rPr>
          <w:sz w:val="28"/>
          <w:szCs w:val="28"/>
        </w:rPr>
        <w:t>Запрещается приобретение</w:t>
      </w:r>
      <w:r w:rsidR="005349D4" w:rsidRPr="00592172">
        <w:rPr>
          <w:sz w:val="28"/>
          <w:szCs w:val="28"/>
        </w:rPr>
        <w:t xml:space="preserve"> получателями субсидий за счет полученных из муниципального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правовым актом</w:t>
      </w:r>
      <w:proofErr w:type="gramStart"/>
      <w:r w:rsidR="005349D4" w:rsidRPr="00592172">
        <w:rPr>
          <w:sz w:val="28"/>
          <w:szCs w:val="28"/>
        </w:rPr>
        <w:t>.»;</w:t>
      </w:r>
      <w:proofErr w:type="gramEnd"/>
    </w:p>
    <w:p w:rsidR="00592172" w:rsidRPr="00592172" w:rsidRDefault="005349D4" w:rsidP="00592172">
      <w:pPr>
        <w:pStyle w:val="formattext"/>
        <w:spacing w:before="0" w:beforeAutospacing="0" w:after="0"/>
        <w:ind w:firstLine="851"/>
        <w:jc w:val="both"/>
        <w:rPr>
          <w:sz w:val="28"/>
          <w:szCs w:val="28"/>
        </w:rPr>
      </w:pPr>
      <w:r w:rsidRPr="00592172">
        <w:rPr>
          <w:sz w:val="28"/>
          <w:szCs w:val="28"/>
        </w:rPr>
        <w:t>пункт 12 изложить в новой редакции:</w:t>
      </w:r>
    </w:p>
    <w:p w:rsidR="00592172" w:rsidRDefault="005349D4" w:rsidP="00592172">
      <w:pPr>
        <w:pStyle w:val="formattext"/>
        <w:spacing w:before="0" w:beforeAutospacing="0" w:after="0"/>
        <w:ind w:firstLine="851"/>
        <w:jc w:val="both"/>
        <w:rPr>
          <w:sz w:val="28"/>
          <w:szCs w:val="28"/>
        </w:rPr>
      </w:pPr>
      <w:r w:rsidRPr="00592172">
        <w:rPr>
          <w:sz w:val="28"/>
          <w:szCs w:val="28"/>
        </w:rPr>
        <w:t xml:space="preserve">«12. </w:t>
      </w:r>
      <w:proofErr w:type="gramStart"/>
      <w:r w:rsidRPr="00592172">
        <w:rPr>
          <w:sz w:val="28"/>
          <w:szCs w:val="28"/>
        </w:rPr>
        <w:t>Положения об осуществлении в отношении получателей субсидий и лиц, указанных в пункте 13 настоящего Порядка, проверок Исполнительным комитетом Лениногорского муниципального</w:t>
      </w:r>
      <w:r>
        <w:rPr>
          <w:sz w:val="28"/>
          <w:szCs w:val="28"/>
        </w:rPr>
        <w:t xml:space="preserve"> района и МКУ «Контрольно-счетная палата» муниципального образования «</w:t>
      </w:r>
      <w:r w:rsidRPr="006241BC">
        <w:rPr>
          <w:sz w:val="28"/>
          <w:szCs w:val="28"/>
        </w:rPr>
        <w:t>Ленин</w:t>
      </w:r>
      <w:r w:rsidR="008444BA">
        <w:rPr>
          <w:sz w:val="28"/>
          <w:szCs w:val="28"/>
        </w:rPr>
        <w:t>огорский</w:t>
      </w:r>
      <w:r>
        <w:rPr>
          <w:sz w:val="28"/>
          <w:szCs w:val="28"/>
        </w:rPr>
        <w:t xml:space="preserve"> муниципальн</w:t>
      </w:r>
      <w:r w:rsidR="008444BA">
        <w:rPr>
          <w:sz w:val="28"/>
          <w:szCs w:val="28"/>
        </w:rPr>
        <w:t>ый</w:t>
      </w:r>
      <w:r>
        <w:rPr>
          <w:sz w:val="28"/>
          <w:szCs w:val="28"/>
        </w:rPr>
        <w:t xml:space="preserve"> район»</w:t>
      </w:r>
      <w:r w:rsidRPr="006241BC">
        <w:rPr>
          <w:sz w:val="28"/>
          <w:szCs w:val="28"/>
        </w:rPr>
        <w:t xml:space="preserve">,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w:t>
      </w:r>
      <w:r>
        <w:rPr>
          <w:sz w:val="28"/>
          <w:szCs w:val="28"/>
        </w:rPr>
        <w:t>МКУ «</w:t>
      </w:r>
      <w:r w:rsidRPr="006241BC">
        <w:rPr>
          <w:sz w:val="28"/>
          <w:szCs w:val="28"/>
        </w:rPr>
        <w:t>Финансово-бюджетная палата Лениногорского муниципального ра</w:t>
      </w:r>
      <w:r>
        <w:rPr>
          <w:sz w:val="28"/>
          <w:szCs w:val="28"/>
        </w:rPr>
        <w:t>йона Республики Татарстан»</w:t>
      </w:r>
      <w:r w:rsidRPr="006241BC">
        <w:rPr>
          <w:sz w:val="28"/>
          <w:szCs w:val="28"/>
        </w:rPr>
        <w:t xml:space="preserve">  в</w:t>
      </w:r>
      <w:proofErr w:type="gramEnd"/>
      <w:r w:rsidRPr="006241BC">
        <w:rPr>
          <w:sz w:val="28"/>
          <w:szCs w:val="28"/>
        </w:rPr>
        <w:t xml:space="preserve"> </w:t>
      </w:r>
      <w:proofErr w:type="gramStart"/>
      <w:r w:rsidRPr="006241BC">
        <w:rPr>
          <w:sz w:val="28"/>
          <w:szCs w:val="28"/>
        </w:rPr>
        <w:t>соответствии</w:t>
      </w:r>
      <w:proofErr w:type="gramEnd"/>
      <w:r w:rsidRPr="006241BC">
        <w:rPr>
          <w:sz w:val="28"/>
          <w:szCs w:val="28"/>
        </w:rPr>
        <w:t xml:space="preserve"> со статьями 268_1 и 269_2 </w:t>
      </w:r>
      <w:r>
        <w:rPr>
          <w:sz w:val="28"/>
          <w:szCs w:val="28"/>
        </w:rPr>
        <w:t>Бюджетного кодекса Российской Федерации.</w:t>
      </w:r>
      <w:r w:rsidRPr="006241BC">
        <w:rPr>
          <w:sz w:val="28"/>
          <w:szCs w:val="28"/>
        </w:rPr>
        <w:t>»</w:t>
      </w:r>
      <w:r>
        <w:rPr>
          <w:sz w:val="28"/>
          <w:szCs w:val="28"/>
        </w:rPr>
        <w:t>;</w:t>
      </w:r>
    </w:p>
    <w:p w:rsidR="005349D4" w:rsidRDefault="005349D4" w:rsidP="00592172">
      <w:pPr>
        <w:pStyle w:val="formattext"/>
        <w:spacing w:before="0" w:beforeAutospacing="0" w:after="0"/>
        <w:ind w:firstLine="851"/>
        <w:jc w:val="both"/>
        <w:rPr>
          <w:sz w:val="28"/>
          <w:szCs w:val="28"/>
        </w:rPr>
      </w:pPr>
      <w:r>
        <w:rPr>
          <w:sz w:val="28"/>
          <w:szCs w:val="28"/>
        </w:rPr>
        <w:t>дополнить пунктом 13 следующего содержания:</w:t>
      </w:r>
    </w:p>
    <w:p w:rsidR="005349D4" w:rsidRPr="00006A4C" w:rsidRDefault="00592172" w:rsidP="00592172">
      <w:pPr>
        <w:pStyle w:val="a4"/>
        <w:spacing w:before="0" w:beforeAutospacing="0" w:after="0" w:afterAutospacing="0"/>
        <w:ind w:right="-1" w:firstLine="851"/>
        <w:jc w:val="both"/>
        <w:rPr>
          <w:sz w:val="28"/>
          <w:szCs w:val="28"/>
        </w:rPr>
      </w:pPr>
      <w:r>
        <w:rPr>
          <w:sz w:val="28"/>
          <w:szCs w:val="28"/>
        </w:rPr>
        <w:t xml:space="preserve"> </w:t>
      </w:r>
      <w:r w:rsidR="005349D4">
        <w:rPr>
          <w:sz w:val="28"/>
          <w:szCs w:val="28"/>
        </w:rPr>
        <w:t>«</w:t>
      </w:r>
      <w:r w:rsidR="005349D4" w:rsidRPr="00006A4C">
        <w:rPr>
          <w:sz w:val="28"/>
          <w:szCs w:val="28"/>
        </w:rPr>
        <w:t>13. Требования об осуществлении контроля (мониторинга) за соблюдением условий, целей и порядка предоставления субсидий и ответственность за их нарушение</w:t>
      </w:r>
      <w:r w:rsidR="005349D4">
        <w:rPr>
          <w:sz w:val="28"/>
          <w:szCs w:val="28"/>
        </w:rPr>
        <w:t>.</w:t>
      </w:r>
    </w:p>
    <w:p w:rsidR="00592172" w:rsidRDefault="005349D4" w:rsidP="00592172">
      <w:pPr>
        <w:pStyle w:val="a4"/>
        <w:spacing w:before="0" w:beforeAutospacing="0" w:after="0" w:afterAutospacing="0"/>
        <w:ind w:right="-1" w:firstLine="851"/>
        <w:jc w:val="both"/>
        <w:rPr>
          <w:sz w:val="28"/>
          <w:szCs w:val="28"/>
        </w:rPr>
      </w:pPr>
      <w:r w:rsidRPr="00006A4C">
        <w:rPr>
          <w:sz w:val="28"/>
          <w:szCs w:val="28"/>
        </w:rPr>
        <w:t> </w:t>
      </w:r>
      <w:r>
        <w:rPr>
          <w:sz w:val="28"/>
          <w:szCs w:val="28"/>
        </w:rPr>
        <w:t>13</w:t>
      </w:r>
      <w:r w:rsidRPr="00006A4C">
        <w:rPr>
          <w:sz w:val="28"/>
          <w:szCs w:val="28"/>
        </w:rPr>
        <w:t xml:space="preserve">.1. В случае нарушения получателем </w:t>
      </w:r>
      <w:r w:rsidRPr="00006A4C">
        <w:rPr>
          <w:rStyle w:val="match"/>
          <w:sz w:val="28"/>
          <w:szCs w:val="28"/>
        </w:rPr>
        <w:t>субсидии</w:t>
      </w:r>
      <w:r w:rsidRPr="00006A4C">
        <w:rPr>
          <w:sz w:val="28"/>
          <w:szCs w:val="28"/>
        </w:rPr>
        <w:t xml:space="preserve"> условий её </w:t>
      </w:r>
      <w:r w:rsidRPr="00006A4C">
        <w:rPr>
          <w:rStyle w:val="match"/>
          <w:sz w:val="28"/>
          <w:szCs w:val="28"/>
        </w:rPr>
        <w:t>предоставления</w:t>
      </w:r>
      <w:r w:rsidRPr="00006A4C">
        <w:rPr>
          <w:sz w:val="28"/>
          <w:szCs w:val="28"/>
        </w:rPr>
        <w:t xml:space="preserve">, перечисление </w:t>
      </w:r>
      <w:r w:rsidRPr="00006A4C">
        <w:rPr>
          <w:rStyle w:val="match"/>
          <w:sz w:val="28"/>
          <w:szCs w:val="28"/>
        </w:rPr>
        <w:t>субсидии</w:t>
      </w:r>
      <w:r w:rsidRPr="00006A4C">
        <w:rPr>
          <w:sz w:val="28"/>
          <w:szCs w:val="28"/>
        </w:rPr>
        <w:t xml:space="preserve"> приостанавливается до момента устранения нарушений.</w:t>
      </w:r>
    </w:p>
    <w:p w:rsidR="00592172" w:rsidRDefault="005349D4" w:rsidP="00592172">
      <w:pPr>
        <w:pStyle w:val="a4"/>
        <w:spacing w:before="0" w:beforeAutospacing="0" w:after="0" w:afterAutospacing="0"/>
        <w:ind w:right="-1" w:firstLine="851"/>
        <w:jc w:val="both"/>
        <w:rPr>
          <w:sz w:val="28"/>
          <w:szCs w:val="28"/>
        </w:rPr>
      </w:pPr>
      <w:r>
        <w:rPr>
          <w:sz w:val="28"/>
          <w:szCs w:val="28"/>
        </w:rPr>
        <w:t>13</w:t>
      </w:r>
      <w:r w:rsidRPr="00006A4C">
        <w:rPr>
          <w:sz w:val="28"/>
          <w:szCs w:val="28"/>
        </w:rPr>
        <w:t xml:space="preserve">.2. Требования об осуществлении контроля </w:t>
      </w:r>
      <w:r>
        <w:rPr>
          <w:sz w:val="28"/>
          <w:szCs w:val="28"/>
        </w:rPr>
        <w:t xml:space="preserve">(мониторинга) </w:t>
      </w:r>
      <w:r w:rsidRPr="00006A4C">
        <w:rPr>
          <w:sz w:val="28"/>
          <w:szCs w:val="28"/>
        </w:rPr>
        <w:t xml:space="preserve">за соблюдением условий, целей и </w:t>
      </w:r>
      <w:r w:rsidRPr="00006A4C">
        <w:rPr>
          <w:rStyle w:val="match"/>
          <w:sz w:val="28"/>
          <w:szCs w:val="28"/>
        </w:rPr>
        <w:t>порядка</w:t>
      </w:r>
      <w:r w:rsidRPr="00006A4C">
        <w:rPr>
          <w:sz w:val="28"/>
          <w:szCs w:val="28"/>
        </w:rPr>
        <w:t xml:space="preserve"> </w:t>
      </w:r>
      <w:r w:rsidRPr="00006A4C">
        <w:rPr>
          <w:rStyle w:val="match"/>
          <w:sz w:val="28"/>
          <w:szCs w:val="28"/>
        </w:rPr>
        <w:t>предоставления</w:t>
      </w:r>
      <w:r w:rsidRPr="00006A4C">
        <w:rPr>
          <w:sz w:val="28"/>
          <w:szCs w:val="28"/>
        </w:rPr>
        <w:t xml:space="preserve"> </w:t>
      </w:r>
      <w:r w:rsidRPr="00006A4C">
        <w:rPr>
          <w:rStyle w:val="match"/>
          <w:sz w:val="28"/>
          <w:szCs w:val="28"/>
        </w:rPr>
        <w:t>субсидий</w:t>
      </w:r>
      <w:r w:rsidRPr="00006A4C">
        <w:rPr>
          <w:sz w:val="28"/>
          <w:szCs w:val="28"/>
        </w:rPr>
        <w:t xml:space="preserve"> и ответственности за их нарушение включают:</w:t>
      </w:r>
    </w:p>
    <w:p w:rsidR="00592172" w:rsidRDefault="005349D4" w:rsidP="00592172">
      <w:pPr>
        <w:pStyle w:val="a4"/>
        <w:spacing w:before="0" w:beforeAutospacing="0" w:after="0" w:afterAutospacing="0"/>
        <w:ind w:right="-1" w:firstLine="851"/>
        <w:jc w:val="both"/>
        <w:rPr>
          <w:sz w:val="28"/>
          <w:szCs w:val="28"/>
        </w:rPr>
      </w:pPr>
      <w:r w:rsidRPr="00006A4C">
        <w:rPr>
          <w:sz w:val="28"/>
          <w:szCs w:val="28"/>
        </w:rPr>
        <w:t>а) проведение обязательной проверки</w:t>
      </w:r>
      <w:r>
        <w:rPr>
          <w:sz w:val="28"/>
          <w:szCs w:val="28"/>
        </w:rPr>
        <w:t xml:space="preserve"> </w:t>
      </w:r>
      <w:r w:rsidR="008A63B3">
        <w:rPr>
          <w:sz w:val="28"/>
          <w:szCs w:val="28"/>
        </w:rPr>
        <w:t>Исполнительным</w:t>
      </w:r>
      <w:r w:rsidR="008A63B3" w:rsidRPr="006241BC">
        <w:rPr>
          <w:sz w:val="28"/>
          <w:szCs w:val="28"/>
        </w:rPr>
        <w:t xml:space="preserve"> комитет</w:t>
      </w:r>
      <w:r w:rsidR="008A63B3">
        <w:rPr>
          <w:sz w:val="28"/>
          <w:szCs w:val="28"/>
        </w:rPr>
        <w:t>ом</w:t>
      </w:r>
      <w:r w:rsidR="008A63B3" w:rsidRPr="006241BC">
        <w:rPr>
          <w:sz w:val="28"/>
          <w:szCs w:val="28"/>
        </w:rPr>
        <w:t xml:space="preserve"> </w:t>
      </w:r>
      <w:r w:rsidR="008A63B3">
        <w:rPr>
          <w:sz w:val="28"/>
          <w:szCs w:val="28"/>
        </w:rPr>
        <w:t>Лениногорского муниципального района</w:t>
      </w:r>
      <w:r>
        <w:rPr>
          <w:sz w:val="28"/>
          <w:szCs w:val="28"/>
        </w:rPr>
        <w:t>, МКУ «</w:t>
      </w:r>
      <w:r w:rsidRPr="00006A4C">
        <w:rPr>
          <w:sz w:val="28"/>
          <w:szCs w:val="28"/>
        </w:rPr>
        <w:t>Контрольно-счетная пал</w:t>
      </w:r>
      <w:r>
        <w:rPr>
          <w:sz w:val="28"/>
          <w:szCs w:val="28"/>
        </w:rPr>
        <w:t>ата муниципального образования «</w:t>
      </w:r>
      <w:r w:rsidRPr="00006A4C">
        <w:rPr>
          <w:sz w:val="28"/>
          <w:szCs w:val="28"/>
        </w:rPr>
        <w:t>Лениногорский муниципал</w:t>
      </w:r>
      <w:r>
        <w:rPr>
          <w:sz w:val="28"/>
          <w:szCs w:val="28"/>
        </w:rPr>
        <w:t>ьный район Республики Татарстан», МКУ «</w:t>
      </w:r>
      <w:r w:rsidRPr="00006A4C">
        <w:rPr>
          <w:sz w:val="28"/>
          <w:szCs w:val="28"/>
        </w:rPr>
        <w:t>Финансово-бюджетная палата Лениногорского муниципального райо</w:t>
      </w:r>
      <w:r>
        <w:rPr>
          <w:sz w:val="28"/>
          <w:szCs w:val="28"/>
        </w:rPr>
        <w:t>на Республики Татарстан»</w:t>
      </w:r>
      <w:r w:rsidRPr="00006A4C">
        <w:rPr>
          <w:sz w:val="28"/>
          <w:szCs w:val="28"/>
        </w:rPr>
        <w:t xml:space="preserve"> соблюдения условий, целей и </w:t>
      </w:r>
      <w:r w:rsidRPr="00006A4C">
        <w:rPr>
          <w:rStyle w:val="match"/>
          <w:sz w:val="28"/>
          <w:szCs w:val="28"/>
        </w:rPr>
        <w:t>порядка</w:t>
      </w:r>
      <w:r w:rsidRPr="00006A4C">
        <w:rPr>
          <w:sz w:val="28"/>
          <w:szCs w:val="28"/>
        </w:rPr>
        <w:t xml:space="preserve"> </w:t>
      </w:r>
      <w:r w:rsidRPr="00006A4C">
        <w:rPr>
          <w:rStyle w:val="match"/>
          <w:sz w:val="28"/>
          <w:szCs w:val="28"/>
        </w:rPr>
        <w:t>предоставления</w:t>
      </w:r>
      <w:r w:rsidRPr="00006A4C">
        <w:rPr>
          <w:sz w:val="28"/>
          <w:szCs w:val="28"/>
        </w:rPr>
        <w:t xml:space="preserve"> </w:t>
      </w:r>
      <w:r w:rsidRPr="00006A4C">
        <w:rPr>
          <w:rStyle w:val="match"/>
          <w:sz w:val="28"/>
          <w:szCs w:val="28"/>
        </w:rPr>
        <w:t>субсидий</w:t>
      </w:r>
      <w:r w:rsidRPr="00006A4C">
        <w:rPr>
          <w:sz w:val="28"/>
          <w:szCs w:val="28"/>
        </w:rPr>
        <w:t xml:space="preserve"> получателями </w:t>
      </w:r>
      <w:r w:rsidRPr="00006A4C">
        <w:rPr>
          <w:rStyle w:val="match"/>
          <w:sz w:val="28"/>
          <w:szCs w:val="28"/>
        </w:rPr>
        <w:t>субсидий</w:t>
      </w:r>
      <w:r w:rsidRPr="00006A4C">
        <w:rPr>
          <w:sz w:val="28"/>
          <w:szCs w:val="28"/>
        </w:rPr>
        <w:t>;</w:t>
      </w:r>
    </w:p>
    <w:p w:rsidR="00592172" w:rsidRDefault="005349D4" w:rsidP="00592172">
      <w:pPr>
        <w:pStyle w:val="a4"/>
        <w:spacing w:before="0" w:beforeAutospacing="0" w:after="0" w:afterAutospacing="0"/>
        <w:ind w:right="-1" w:firstLine="851"/>
        <w:jc w:val="both"/>
        <w:rPr>
          <w:sz w:val="28"/>
          <w:szCs w:val="28"/>
        </w:rPr>
      </w:pPr>
      <w:r w:rsidRPr="00006A4C">
        <w:rPr>
          <w:sz w:val="28"/>
          <w:szCs w:val="28"/>
        </w:rPr>
        <w:t xml:space="preserve">б) в случае нарушении условий, целей и </w:t>
      </w:r>
      <w:r w:rsidRPr="00006A4C">
        <w:rPr>
          <w:rStyle w:val="match"/>
          <w:sz w:val="28"/>
          <w:szCs w:val="28"/>
        </w:rPr>
        <w:t>порядка</w:t>
      </w:r>
      <w:r w:rsidRPr="00006A4C">
        <w:rPr>
          <w:sz w:val="28"/>
          <w:szCs w:val="28"/>
        </w:rPr>
        <w:t xml:space="preserve"> </w:t>
      </w:r>
      <w:r w:rsidRPr="00006A4C">
        <w:rPr>
          <w:rStyle w:val="match"/>
          <w:sz w:val="28"/>
          <w:szCs w:val="28"/>
        </w:rPr>
        <w:t>предоставления</w:t>
      </w:r>
      <w:r w:rsidRPr="00006A4C">
        <w:rPr>
          <w:sz w:val="28"/>
          <w:szCs w:val="28"/>
        </w:rPr>
        <w:t xml:space="preserve"> </w:t>
      </w:r>
      <w:r w:rsidRPr="00006A4C">
        <w:rPr>
          <w:rStyle w:val="match"/>
          <w:sz w:val="28"/>
          <w:szCs w:val="28"/>
        </w:rPr>
        <w:t>субсидий</w:t>
      </w:r>
      <w:r w:rsidRPr="00006A4C">
        <w:rPr>
          <w:sz w:val="28"/>
          <w:szCs w:val="28"/>
        </w:rPr>
        <w:t xml:space="preserve"> применяются меры ответственности:</w:t>
      </w:r>
    </w:p>
    <w:p w:rsidR="00592172" w:rsidRDefault="005349D4" w:rsidP="00592172">
      <w:pPr>
        <w:pStyle w:val="a4"/>
        <w:spacing w:before="0" w:beforeAutospacing="0" w:after="0" w:afterAutospacing="0"/>
        <w:ind w:right="-1" w:firstLine="851"/>
        <w:jc w:val="both"/>
        <w:rPr>
          <w:sz w:val="28"/>
          <w:szCs w:val="28"/>
        </w:rPr>
      </w:pPr>
      <w:r w:rsidRPr="00006A4C">
        <w:rPr>
          <w:sz w:val="28"/>
          <w:szCs w:val="28"/>
        </w:rPr>
        <w:t xml:space="preserve">возврат средств </w:t>
      </w:r>
      <w:r w:rsidRPr="00006A4C">
        <w:rPr>
          <w:rStyle w:val="match"/>
          <w:sz w:val="28"/>
          <w:szCs w:val="28"/>
        </w:rPr>
        <w:t>субсидий</w:t>
      </w:r>
      <w:r w:rsidRPr="00006A4C">
        <w:rPr>
          <w:sz w:val="28"/>
          <w:szCs w:val="28"/>
        </w:rPr>
        <w:t xml:space="preserve"> в бюджет муниципального образования  в течение 60 дней со дня получения требования </w:t>
      </w:r>
      <w:r w:rsidR="008A63B3">
        <w:rPr>
          <w:sz w:val="28"/>
          <w:szCs w:val="28"/>
        </w:rPr>
        <w:t>Исполнительного</w:t>
      </w:r>
      <w:r w:rsidR="008A63B3" w:rsidRPr="006241BC">
        <w:rPr>
          <w:sz w:val="28"/>
          <w:szCs w:val="28"/>
        </w:rPr>
        <w:t xml:space="preserve"> комитет</w:t>
      </w:r>
      <w:r w:rsidR="008A63B3">
        <w:rPr>
          <w:sz w:val="28"/>
          <w:szCs w:val="28"/>
        </w:rPr>
        <w:t>а</w:t>
      </w:r>
      <w:r w:rsidR="008A63B3" w:rsidRPr="006241BC">
        <w:rPr>
          <w:sz w:val="28"/>
          <w:szCs w:val="28"/>
        </w:rPr>
        <w:t xml:space="preserve"> </w:t>
      </w:r>
      <w:r w:rsidRPr="00006A4C">
        <w:rPr>
          <w:sz w:val="28"/>
          <w:szCs w:val="28"/>
        </w:rPr>
        <w:t>и (или) органа государствен</w:t>
      </w:r>
      <w:r w:rsidR="00592172">
        <w:rPr>
          <w:sz w:val="28"/>
          <w:szCs w:val="28"/>
        </w:rPr>
        <w:t>ного финансового контроля (МКУ «</w:t>
      </w:r>
      <w:r w:rsidRPr="00006A4C">
        <w:rPr>
          <w:sz w:val="28"/>
          <w:szCs w:val="28"/>
        </w:rPr>
        <w:t>Контрольно-счетная палата</w:t>
      </w:r>
      <w:r w:rsidR="00592172">
        <w:rPr>
          <w:sz w:val="28"/>
          <w:szCs w:val="28"/>
        </w:rPr>
        <w:t>»</w:t>
      </w:r>
      <w:r w:rsidRPr="00006A4C">
        <w:rPr>
          <w:sz w:val="28"/>
          <w:szCs w:val="28"/>
        </w:rPr>
        <w:t xml:space="preserve"> </w:t>
      </w:r>
      <w:r w:rsidR="00592172">
        <w:rPr>
          <w:sz w:val="28"/>
          <w:szCs w:val="28"/>
        </w:rPr>
        <w:t>муниципального образования «</w:t>
      </w:r>
      <w:r w:rsidR="00592172" w:rsidRPr="00E83EAB">
        <w:rPr>
          <w:sz w:val="28"/>
          <w:szCs w:val="28"/>
        </w:rPr>
        <w:t>Лениногорский муниципальный район</w:t>
      </w:r>
      <w:r w:rsidR="00592172">
        <w:rPr>
          <w:sz w:val="28"/>
          <w:szCs w:val="28"/>
        </w:rPr>
        <w:t>», МКУ «</w:t>
      </w:r>
      <w:r w:rsidRPr="00006A4C">
        <w:rPr>
          <w:sz w:val="28"/>
          <w:szCs w:val="28"/>
        </w:rPr>
        <w:t>Финансово-бюджетная палата</w:t>
      </w:r>
      <w:r w:rsidR="00592172">
        <w:rPr>
          <w:sz w:val="28"/>
          <w:szCs w:val="28"/>
        </w:rPr>
        <w:t>»</w:t>
      </w:r>
      <w:r w:rsidRPr="00006A4C">
        <w:rPr>
          <w:sz w:val="28"/>
          <w:szCs w:val="28"/>
        </w:rPr>
        <w:t xml:space="preserve"> </w:t>
      </w:r>
      <w:r w:rsidR="00592172">
        <w:rPr>
          <w:sz w:val="28"/>
          <w:szCs w:val="28"/>
        </w:rPr>
        <w:t>муниципального образования «</w:t>
      </w:r>
      <w:r w:rsidR="00592172" w:rsidRPr="00E83EAB">
        <w:rPr>
          <w:sz w:val="28"/>
          <w:szCs w:val="28"/>
        </w:rPr>
        <w:t>Лениногорский муниципальный район</w:t>
      </w:r>
      <w:r w:rsidR="00592172">
        <w:rPr>
          <w:sz w:val="28"/>
          <w:szCs w:val="28"/>
        </w:rPr>
        <w:t>»</w:t>
      </w:r>
      <w:r w:rsidRPr="00006A4C">
        <w:rPr>
          <w:sz w:val="28"/>
          <w:szCs w:val="28"/>
        </w:rPr>
        <w:t>) в случаях:</w:t>
      </w:r>
    </w:p>
    <w:p w:rsidR="00592172" w:rsidRDefault="005349D4" w:rsidP="00592172">
      <w:pPr>
        <w:pStyle w:val="a4"/>
        <w:spacing w:before="0" w:beforeAutospacing="0" w:after="0" w:afterAutospacing="0"/>
        <w:ind w:right="-1" w:firstLine="851"/>
        <w:jc w:val="both"/>
        <w:rPr>
          <w:sz w:val="28"/>
          <w:szCs w:val="28"/>
        </w:rPr>
      </w:pPr>
      <w:r w:rsidRPr="00006A4C">
        <w:rPr>
          <w:sz w:val="28"/>
          <w:szCs w:val="28"/>
        </w:rPr>
        <w:t xml:space="preserve">нарушения получателем </w:t>
      </w:r>
      <w:r w:rsidRPr="00006A4C">
        <w:rPr>
          <w:rStyle w:val="match"/>
          <w:sz w:val="28"/>
          <w:szCs w:val="28"/>
        </w:rPr>
        <w:t>субсидии</w:t>
      </w:r>
      <w:r w:rsidRPr="00006A4C">
        <w:rPr>
          <w:sz w:val="28"/>
          <w:szCs w:val="28"/>
        </w:rPr>
        <w:t xml:space="preserve"> условий (выявления фактов представления недостоверных сведений и документов для получения </w:t>
      </w:r>
      <w:r w:rsidRPr="00006A4C">
        <w:rPr>
          <w:rStyle w:val="match"/>
          <w:sz w:val="28"/>
          <w:szCs w:val="28"/>
        </w:rPr>
        <w:t>субсидии</w:t>
      </w:r>
      <w:r w:rsidRPr="00006A4C">
        <w:rPr>
          <w:sz w:val="28"/>
          <w:szCs w:val="28"/>
        </w:rPr>
        <w:t xml:space="preserve">), установленных при </w:t>
      </w:r>
      <w:r w:rsidRPr="00006A4C">
        <w:rPr>
          <w:rStyle w:val="match"/>
          <w:sz w:val="28"/>
          <w:szCs w:val="28"/>
        </w:rPr>
        <w:t>предоставлении</w:t>
      </w:r>
      <w:r w:rsidRPr="00006A4C">
        <w:rPr>
          <w:sz w:val="28"/>
          <w:szCs w:val="28"/>
        </w:rPr>
        <w:t xml:space="preserve"> </w:t>
      </w:r>
      <w:r w:rsidRPr="00006A4C">
        <w:rPr>
          <w:rStyle w:val="match"/>
          <w:sz w:val="28"/>
          <w:szCs w:val="28"/>
        </w:rPr>
        <w:t>субсидий</w:t>
      </w:r>
      <w:r w:rsidRPr="00006A4C">
        <w:rPr>
          <w:sz w:val="28"/>
          <w:szCs w:val="28"/>
        </w:rPr>
        <w:t xml:space="preserve">, </w:t>
      </w:r>
      <w:proofErr w:type="gramStart"/>
      <w:r w:rsidRPr="00006A4C">
        <w:rPr>
          <w:sz w:val="28"/>
          <w:szCs w:val="28"/>
        </w:rPr>
        <w:t>выявленного</w:t>
      </w:r>
      <w:proofErr w:type="gramEnd"/>
      <w:r w:rsidRPr="00006A4C">
        <w:rPr>
          <w:sz w:val="28"/>
          <w:szCs w:val="28"/>
        </w:rPr>
        <w:t xml:space="preserve"> в том числе по фактам проверок - в полном объеме;</w:t>
      </w:r>
    </w:p>
    <w:p w:rsidR="00592172" w:rsidRDefault="005349D4" w:rsidP="00592172">
      <w:pPr>
        <w:pStyle w:val="a4"/>
        <w:spacing w:before="0" w:beforeAutospacing="0" w:after="0" w:afterAutospacing="0"/>
        <w:ind w:right="-1" w:firstLine="851"/>
        <w:jc w:val="both"/>
        <w:rPr>
          <w:sz w:val="28"/>
          <w:szCs w:val="28"/>
        </w:rPr>
      </w:pPr>
      <w:r w:rsidRPr="00006A4C">
        <w:rPr>
          <w:sz w:val="28"/>
          <w:szCs w:val="28"/>
        </w:rPr>
        <w:t>не достижения значений показателей результатов и показателей, указанных в</w:t>
      </w:r>
      <w:r>
        <w:rPr>
          <w:sz w:val="28"/>
          <w:szCs w:val="28"/>
        </w:rPr>
        <w:t xml:space="preserve"> абзацах 2 и 3 пункта</w:t>
      </w:r>
      <w:r w:rsidRPr="00006A4C">
        <w:rPr>
          <w:sz w:val="28"/>
          <w:szCs w:val="28"/>
        </w:rPr>
        <w:t xml:space="preserve"> 1 настоящего </w:t>
      </w:r>
      <w:r>
        <w:rPr>
          <w:rStyle w:val="match"/>
          <w:sz w:val="28"/>
          <w:szCs w:val="28"/>
        </w:rPr>
        <w:t>П</w:t>
      </w:r>
      <w:r w:rsidRPr="00006A4C">
        <w:rPr>
          <w:rStyle w:val="match"/>
          <w:sz w:val="28"/>
          <w:szCs w:val="28"/>
        </w:rPr>
        <w:t>орядка</w:t>
      </w:r>
      <w:r w:rsidRPr="00006A4C">
        <w:rPr>
          <w:sz w:val="28"/>
          <w:szCs w:val="28"/>
        </w:rPr>
        <w:t xml:space="preserve"> - в полном объеме;</w:t>
      </w:r>
    </w:p>
    <w:p w:rsidR="00592172" w:rsidRDefault="005349D4" w:rsidP="00592172">
      <w:pPr>
        <w:pStyle w:val="a4"/>
        <w:spacing w:before="0" w:beforeAutospacing="0" w:after="0" w:afterAutospacing="0"/>
        <w:ind w:right="-1" w:firstLine="851"/>
        <w:jc w:val="both"/>
        <w:rPr>
          <w:sz w:val="28"/>
          <w:szCs w:val="28"/>
        </w:rPr>
      </w:pPr>
      <w:r w:rsidRPr="00006A4C">
        <w:rPr>
          <w:sz w:val="28"/>
          <w:szCs w:val="28"/>
        </w:rPr>
        <w:t xml:space="preserve">непредставления отчета об использовании </w:t>
      </w:r>
      <w:r w:rsidRPr="00006A4C">
        <w:rPr>
          <w:rStyle w:val="match"/>
          <w:sz w:val="28"/>
          <w:szCs w:val="28"/>
        </w:rPr>
        <w:t>субсидии</w:t>
      </w:r>
      <w:r w:rsidRPr="00006A4C">
        <w:rPr>
          <w:sz w:val="28"/>
          <w:szCs w:val="28"/>
        </w:rPr>
        <w:t>, нарушения сроков представления отчета - в полном объеме;</w:t>
      </w:r>
    </w:p>
    <w:p w:rsidR="00592172" w:rsidRDefault="005349D4" w:rsidP="00592172">
      <w:pPr>
        <w:pStyle w:val="a4"/>
        <w:spacing w:before="0" w:beforeAutospacing="0" w:after="0" w:afterAutospacing="0"/>
        <w:ind w:right="-1" w:firstLine="851"/>
        <w:jc w:val="both"/>
        <w:rPr>
          <w:sz w:val="28"/>
          <w:szCs w:val="28"/>
        </w:rPr>
      </w:pPr>
      <w:r w:rsidRPr="00006A4C">
        <w:rPr>
          <w:sz w:val="28"/>
          <w:szCs w:val="28"/>
        </w:rPr>
        <w:t xml:space="preserve">выявления нецелевого использования средств </w:t>
      </w:r>
      <w:r w:rsidRPr="00006A4C">
        <w:rPr>
          <w:rStyle w:val="match"/>
          <w:sz w:val="28"/>
          <w:szCs w:val="28"/>
        </w:rPr>
        <w:t>субсидии</w:t>
      </w:r>
      <w:r w:rsidRPr="00006A4C">
        <w:rPr>
          <w:sz w:val="28"/>
          <w:szCs w:val="28"/>
        </w:rPr>
        <w:t xml:space="preserve"> - в объеме использованной не по целевому назначению </w:t>
      </w:r>
      <w:r w:rsidRPr="00006A4C">
        <w:rPr>
          <w:rStyle w:val="match"/>
          <w:sz w:val="28"/>
          <w:szCs w:val="28"/>
        </w:rPr>
        <w:t>субсидии</w:t>
      </w:r>
      <w:r w:rsidRPr="00006A4C">
        <w:rPr>
          <w:sz w:val="28"/>
          <w:szCs w:val="28"/>
        </w:rPr>
        <w:t>.</w:t>
      </w:r>
    </w:p>
    <w:p w:rsidR="005349D4" w:rsidRPr="00006A4C" w:rsidRDefault="005349D4" w:rsidP="00592172">
      <w:pPr>
        <w:pStyle w:val="a4"/>
        <w:spacing w:before="0" w:beforeAutospacing="0" w:after="0" w:afterAutospacing="0"/>
        <w:ind w:right="-1" w:firstLine="851"/>
        <w:jc w:val="both"/>
        <w:rPr>
          <w:sz w:val="28"/>
          <w:szCs w:val="28"/>
        </w:rPr>
      </w:pPr>
      <w:r>
        <w:rPr>
          <w:sz w:val="28"/>
          <w:szCs w:val="28"/>
        </w:rPr>
        <w:t>13</w:t>
      </w:r>
      <w:r w:rsidRPr="00006A4C">
        <w:rPr>
          <w:sz w:val="28"/>
          <w:szCs w:val="28"/>
        </w:rPr>
        <w:t xml:space="preserve">.3. </w:t>
      </w:r>
      <w:proofErr w:type="gramStart"/>
      <w:r w:rsidRPr="00006A4C">
        <w:rPr>
          <w:sz w:val="28"/>
          <w:szCs w:val="28"/>
        </w:rPr>
        <w:t xml:space="preserve">Остаток </w:t>
      </w:r>
      <w:r w:rsidRPr="00006A4C">
        <w:rPr>
          <w:rStyle w:val="match"/>
          <w:sz w:val="28"/>
          <w:szCs w:val="28"/>
        </w:rPr>
        <w:t>субсидии</w:t>
      </w:r>
      <w:r w:rsidRPr="00006A4C">
        <w:rPr>
          <w:sz w:val="28"/>
          <w:szCs w:val="28"/>
        </w:rPr>
        <w:t xml:space="preserve">, не использованный в отчетном финансовом году, в случаях, предусмотренных соглашением о </w:t>
      </w:r>
      <w:r w:rsidRPr="00006A4C">
        <w:rPr>
          <w:rStyle w:val="match"/>
          <w:sz w:val="28"/>
          <w:szCs w:val="28"/>
        </w:rPr>
        <w:t>предоставлении</w:t>
      </w:r>
      <w:r w:rsidRPr="00006A4C">
        <w:rPr>
          <w:sz w:val="28"/>
          <w:szCs w:val="28"/>
        </w:rPr>
        <w:t xml:space="preserve"> </w:t>
      </w:r>
      <w:r w:rsidRPr="00006A4C">
        <w:rPr>
          <w:rStyle w:val="match"/>
          <w:sz w:val="28"/>
          <w:szCs w:val="28"/>
        </w:rPr>
        <w:t>субсидии</w:t>
      </w:r>
      <w:r w:rsidRPr="00006A4C">
        <w:rPr>
          <w:sz w:val="28"/>
          <w:szCs w:val="28"/>
        </w:rPr>
        <w:t xml:space="preserve">, подлежит возврату получателем </w:t>
      </w:r>
      <w:r w:rsidRPr="00006A4C">
        <w:rPr>
          <w:rStyle w:val="match"/>
          <w:sz w:val="28"/>
          <w:szCs w:val="28"/>
        </w:rPr>
        <w:t>субсидии</w:t>
      </w:r>
      <w:r w:rsidRPr="00006A4C">
        <w:rPr>
          <w:sz w:val="28"/>
          <w:szCs w:val="28"/>
        </w:rPr>
        <w:t xml:space="preserve"> в бюджет до 1 января года, следующего за отчетным, путем перечисления на лицевой счет Исполнительного комитета, открытый в Территориальном отделении Департамента казначейства Министерства финансов Республики Татарстан в течение первых 15 рабочих дней текущего финансового года.</w:t>
      </w:r>
      <w:proofErr w:type="gramEnd"/>
    </w:p>
    <w:p w:rsidR="00592172" w:rsidRDefault="005349D4" w:rsidP="00592172">
      <w:pPr>
        <w:pStyle w:val="a4"/>
        <w:spacing w:before="0" w:beforeAutospacing="0" w:after="0" w:afterAutospacing="0"/>
        <w:ind w:right="-1" w:firstLine="851"/>
        <w:jc w:val="both"/>
        <w:rPr>
          <w:sz w:val="28"/>
          <w:szCs w:val="28"/>
        </w:rPr>
      </w:pPr>
      <w:r>
        <w:rPr>
          <w:sz w:val="28"/>
          <w:szCs w:val="28"/>
        </w:rPr>
        <w:t>13</w:t>
      </w:r>
      <w:r w:rsidRPr="00006A4C">
        <w:rPr>
          <w:sz w:val="28"/>
          <w:szCs w:val="28"/>
        </w:rPr>
        <w:t xml:space="preserve">.4. В случае отказа получателя </w:t>
      </w:r>
      <w:r w:rsidRPr="00006A4C">
        <w:rPr>
          <w:rStyle w:val="match"/>
          <w:sz w:val="28"/>
          <w:szCs w:val="28"/>
        </w:rPr>
        <w:t>субсидии</w:t>
      </w:r>
      <w:r w:rsidRPr="00006A4C">
        <w:rPr>
          <w:sz w:val="28"/>
          <w:szCs w:val="28"/>
        </w:rPr>
        <w:t xml:space="preserve"> от возврата указанных средств в </w:t>
      </w:r>
      <w:r w:rsidR="008A63B3">
        <w:rPr>
          <w:sz w:val="28"/>
          <w:szCs w:val="28"/>
        </w:rPr>
        <w:t xml:space="preserve">местный </w:t>
      </w:r>
      <w:r w:rsidRPr="00006A4C">
        <w:rPr>
          <w:sz w:val="28"/>
          <w:szCs w:val="28"/>
        </w:rPr>
        <w:t xml:space="preserve">бюджет, их взыскание осуществляется в судебном </w:t>
      </w:r>
      <w:r w:rsidRPr="00006A4C">
        <w:rPr>
          <w:rStyle w:val="match"/>
          <w:sz w:val="28"/>
          <w:szCs w:val="28"/>
        </w:rPr>
        <w:t>порядке</w:t>
      </w:r>
      <w:proofErr w:type="gramStart"/>
      <w:r w:rsidRPr="00006A4C">
        <w:rPr>
          <w:sz w:val="28"/>
          <w:szCs w:val="28"/>
        </w:rPr>
        <w:t>.</w:t>
      </w:r>
      <w:r>
        <w:rPr>
          <w:sz w:val="28"/>
          <w:szCs w:val="28"/>
        </w:rPr>
        <w:t>».</w:t>
      </w:r>
      <w:proofErr w:type="gramEnd"/>
    </w:p>
    <w:p w:rsidR="00592172" w:rsidRDefault="008444BA" w:rsidP="00592172">
      <w:pPr>
        <w:pStyle w:val="a4"/>
        <w:spacing w:before="0" w:beforeAutospacing="0" w:after="0" w:afterAutospacing="0"/>
        <w:ind w:right="-1" w:firstLine="851"/>
        <w:jc w:val="both"/>
        <w:rPr>
          <w:sz w:val="28"/>
          <w:szCs w:val="28"/>
        </w:rPr>
      </w:pPr>
      <w:r>
        <w:rPr>
          <w:sz w:val="28"/>
          <w:szCs w:val="28"/>
        </w:rPr>
        <w:t>2</w:t>
      </w:r>
      <w:r w:rsidR="00317876" w:rsidRPr="00E83EAB">
        <w:rPr>
          <w:sz w:val="28"/>
          <w:szCs w:val="28"/>
        </w:rPr>
        <w:t>.</w:t>
      </w:r>
      <w:r w:rsidR="00F33D4A" w:rsidRPr="00C86279">
        <w:rPr>
          <w:sz w:val="28"/>
          <w:szCs w:val="28"/>
        </w:rPr>
        <w:t>Опубликов</w:t>
      </w:r>
      <w:r w:rsidR="00592172">
        <w:rPr>
          <w:sz w:val="28"/>
          <w:szCs w:val="28"/>
        </w:rPr>
        <w:t>ать настоящее постановление на о</w:t>
      </w:r>
      <w:r w:rsidR="00F33D4A" w:rsidRPr="00C86279">
        <w:rPr>
          <w:sz w:val="28"/>
          <w:szCs w:val="28"/>
        </w:rPr>
        <w:t xml:space="preserve">фициальном портале правовой </w:t>
      </w:r>
      <w:r w:rsidR="00592172">
        <w:rPr>
          <w:sz w:val="28"/>
          <w:szCs w:val="28"/>
        </w:rPr>
        <w:t>информации Республики Татарстан</w:t>
      </w:r>
      <w:r w:rsidR="00F33D4A" w:rsidRPr="00C86279">
        <w:rPr>
          <w:sz w:val="28"/>
          <w:szCs w:val="28"/>
        </w:rPr>
        <w:t xml:space="preserve"> по веб-адресу</w:t>
      </w:r>
      <w:r w:rsidR="00F33D4A">
        <w:rPr>
          <w:sz w:val="28"/>
          <w:szCs w:val="28"/>
        </w:rPr>
        <w:t xml:space="preserve"> </w:t>
      </w:r>
      <w:r w:rsidR="00F33D4A" w:rsidRPr="00C86279">
        <w:rPr>
          <w:sz w:val="28"/>
          <w:szCs w:val="28"/>
        </w:rPr>
        <w:t xml:space="preserve"> http://pravo.tatarstan.ru. и разместить на официальном сайте Лениногорского муниципального района. </w:t>
      </w:r>
    </w:p>
    <w:p w:rsidR="00E83EAB" w:rsidRPr="00E83EAB" w:rsidRDefault="008444BA" w:rsidP="00592172">
      <w:pPr>
        <w:pStyle w:val="a4"/>
        <w:spacing w:before="0" w:beforeAutospacing="0" w:after="0" w:afterAutospacing="0"/>
        <w:ind w:right="-1" w:firstLine="851"/>
        <w:jc w:val="both"/>
        <w:rPr>
          <w:sz w:val="28"/>
          <w:szCs w:val="28"/>
        </w:rPr>
      </w:pPr>
      <w:r>
        <w:rPr>
          <w:sz w:val="28"/>
          <w:szCs w:val="28"/>
        </w:rPr>
        <w:t>3</w:t>
      </w:r>
      <w:r w:rsidR="00317876" w:rsidRPr="00E83EAB">
        <w:rPr>
          <w:sz w:val="28"/>
          <w:szCs w:val="28"/>
        </w:rPr>
        <w:t>.</w:t>
      </w:r>
      <w:r w:rsidR="00E83EAB" w:rsidRPr="00E83EAB">
        <w:rPr>
          <w:b/>
          <w:bCs/>
          <w:sz w:val="28"/>
          <w:szCs w:val="28"/>
        </w:rPr>
        <w:t xml:space="preserve"> </w:t>
      </w:r>
      <w:proofErr w:type="gramStart"/>
      <w:r w:rsidR="00E83EAB" w:rsidRPr="00E83EAB">
        <w:rPr>
          <w:sz w:val="28"/>
          <w:szCs w:val="28"/>
        </w:rPr>
        <w:t>Контроль за</w:t>
      </w:r>
      <w:proofErr w:type="gramEnd"/>
      <w:r w:rsidR="00E83EAB" w:rsidRPr="00E83EAB">
        <w:rPr>
          <w:sz w:val="28"/>
          <w:szCs w:val="28"/>
        </w:rPr>
        <w:t xml:space="preserve"> исполнением настоящего постановления возложить на </w:t>
      </w:r>
      <w:r w:rsidR="00275E8C">
        <w:rPr>
          <w:sz w:val="28"/>
          <w:szCs w:val="28"/>
        </w:rPr>
        <w:t>управляющего делами</w:t>
      </w:r>
      <w:r w:rsidR="00E83EAB" w:rsidRPr="00E83EAB">
        <w:rPr>
          <w:sz w:val="28"/>
          <w:szCs w:val="28"/>
        </w:rPr>
        <w:t xml:space="preserve"> Исполнительного комит</w:t>
      </w:r>
      <w:r w:rsidR="00592172">
        <w:rPr>
          <w:sz w:val="28"/>
          <w:szCs w:val="28"/>
        </w:rPr>
        <w:t>ета муниципального образования «</w:t>
      </w:r>
      <w:r w:rsidR="00E83EAB" w:rsidRPr="00E83EAB">
        <w:rPr>
          <w:sz w:val="28"/>
          <w:szCs w:val="28"/>
        </w:rPr>
        <w:t>Лениногорский муниципальный район</w:t>
      </w:r>
      <w:r w:rsidR="00592172">
        <w:rPr>
          <w:sz w:val="28"/>
          <w:szCs w:val="28"/>
        </w:rPr>
        <w:t>»</w:t>
      </w:r>
      <w:r w:rsidR="00E83EAB" w:rsidRPr="00E83EAB">
        <w:rPr>
          <w:sz w:val="28"/>
          <w:szCs w:val="28"/>
        </w:rPr>
        <w:t xml:space="preserve"> </w:t>
      </w:r>
      <w:r w:rsidR="00275E8C">
        <w:rPr>
          <w:sz w:val="28"/>
          <w:szCs w:val="28"/>
        </w:rPr>
        <w:t>М.Г. Якупова</w:t>
      </w:r>
      <w:r w:rsidR="00E83EAB" w:rsidRPr="00E83EAB">
        <w:rPr>
          <w:sz w:val="28"/>
          <w:szCs w:val="28"/>
        </w:rPr>
        <w:t>.</w:t>
      </w:r>
    </w:p>
    <w:p w:rsidR="00592172" w:rsidRDefault="00592172" w:rsidP="00E83EAB">
      <w:pPr>
        <w:pStyle w:val="formattext"/>
        <w:ind w:firstLine="480"/>
        <w:jc w:val="both"/>
        <w:rPr>
          <w:sz w:val="28"/>
          <w:szCs w:val="28"/>
        </w:rPr>
      </w:pPr>
    </w:p>
    <w:tbl>
      <w:tblPr>
        <w:tblW w:w="0" w:type="auto"/>
        <w:tblLook w:val="04A0" w:firstRow="1" w:lastRow="0" w:firstColumn="1" w:lastColumn="0" w:noHBand="0" w:noVBand="1"/>
      </w:tblPr>
      <w:tblGrid>
        <w:gridCol w:w="3298"/>
        <w:gridCol w:w="3263"/>
        <w:gridCol w:w="3293"/>
      </w:tblGrid>
      <w:tr w:rsidR="00592172" w:rsidRPr="00C24DB6" w:rsidTr="00D66ACE">
        <w:tc>
          <w:tcPr>
            <w:tcW w:w="3298" w:type="dxa"/>
            <w:shd w:val="clear" w:color="auto" w:fill="auto"/>
          </w:tcPr>
          <w:p w:rsidR="00592172" w:rsidRPr="00C24DB6" w:rsidRDefault="00592172" w:rsidP="00C24DB6">
            <w:pPr>
              <w:widowControl w:val="0"/>
              <w:autoSpaceDE w:val="0"/>
              <w:autoSpaceDN w:val="0"/>
              <w:adjustRightInd w:val="0"/>
              <w:jc w:val="both"/>
              <w:rPr>
                <w:rFonts w:ascii="Times New Roman" w:hAnsi="Times New Roman"/>
                <w:sz w:val="28"/>
                <w:szCs w:val="28"/>
              </w:rPr>
            </w:pPr>
            <w:r w:rsidRPr="00C24DB6">
              <w:rPr>
                <w:rFonts w:ascii="Times New Roman" w:hAnsi="Times New Roman"/>
                <w:sz w:val="28"/>
                <w:szCs w:val="28"/>
              </w:rPr>
              <w:t xml:space="preserve">Руководитель </w:t>
            </w:r>
          </w:p>
        </w:tc>
        <w:tc>
          <w:tcPr>
            <w:tcW w:w="3263" w:type="dxa"/>
            <w:shd w:val="clear" w:color="auto" w:fill="auto"/>
          </w:tcPr>
          <w:p w:rsidR="00592172" w:rsidRPr="00C24DB6" w:rsidRDefault="00592172" w:rsidP="00C24DB6">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592172" w:rsidRPr="00C24DB6" w:rsidRDefault="00592172" w:rsidP="00C24DB6">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592172" w:rsidRPr="00F06A28" w:rsidRDefault="00592172" w:rsidP="00F06A28">
      <w:pPr>
        <w:spacing w:after="0" w:line="240" w:lineRule="auto"/>
        <w:ind w:right="-1"/>
        <w:rPr>
          <w:rFonts w:ascii="Times New Roman" w:hAnsi="Times New Roman"/>
          <w:sz w:val="24"/>
        </w:rPr>
      </w:pPr>
      <w:r w:rsidRPr="00F06A28">
        <w:rPr>
          <w:rFonts w:ascii="Times New Roman" w:hAnsi="Times New Roman"/>
          <w:sz w:val="24"/>
        </w:rPr>
        <w:t>И.Р. Хайбрахманов</w:t>
      </w:r>
    </w:p>
    <w:p w:rsidR="00592172" w:rsidRPr="00F06A28" w:rsidRDefault="00592172" w:rsidP="00F06A28">
      <w:pPr>
        <w:spacing w:after="0" w:line="240" w:lineRule="auto"/>
        <w:ind w:right="-1"/>
        <w:rPr>
          <w:rFonts w:ascii="Times New Roman" w:hAnsi="Times New Roman"/>
          <w:sz w:val="24"/>
        </w:rPr>
      </w:pPr>
      <w:r w:rsidRPr="00F06A28">
        <w:rPr>
          <w:rFonts w:ascii="Times New Roman" w:hAnsi="Times New Roman"/>
          <w:sz w:val="24"/>
        </w:rPr>
        <w:t>5-44-72</w:t>
      </w:r>
    </w:p>
    <w:p w:rsidR="00317876" w:rsidRPr="00BC1233" w:rsidRDefault="00B53ECD" w:rsidP="00E83EAB">
      <w:pPr>
        <w:pStyle w:val="formattext"/>
        <w:ind w:firstLine="480"/>
        <w:jc w:val="both"/>
        <w:rPr>
          <w:sz w:val="28"/>
          <w:szCs w:val="28"/>
        </w:rPr>
      </w:pPr>
      <w:r w:rsidRPr="00BC1233">
        <w:rPr>
          <w:sz w:val="28"/>
          <w:szCs w:val="28"/>
        </w:rPr>
        <w:tab/>
      </w:r>
    </w:p>
    <w:sectPr w:rsidR="00317876" w:rsidRPr="00BC1233" w:rsidSect="00592172">
      <w:headerReference w:type="default" r:id="rId7"/>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623" w:rsidRDefault="00541623" w:rsidP="00592172">
      <w:pPr>
        <w:spacing w:after="0" w:line="240" w:lineRule="auto"/>
      </w:pPr>
      <w:r>
        <w:separator/>
      </w:r>
    </w:p>
  </w:endnote>
  <w:endnote w:type="continuationSeparator" w:id="0">
    <w:p w:rsidR="00541623" w:rsidRDefault="00541623" w:rsidP="00592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623" w:rsidRDefault="00541623" w:rsidP="00592172">
      <w:pPr>
        <w:spacing w:after="0" w:line="240" w:lineRule="auto"/>
      </w:pPr>
      <w:r>
        <w:separator/>
      </w:r>
    </w:p>
  </w:footnote>
  <w:footnote w:type="continuationSeparator" w:id="0">
    <w:p w:rsidR="00541623" w:rsidRDefault="00541623" w:rsidP="005921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672145"/>
      <w:docPartObj>
        <w:docPartGallery w:val="Page Numbers (Top of Page)"/>
        <w:docPartUnique/>
      </w:docPartObj>
    </w:sdtPr>
    <w:sdtEndPr/>
    <w:sdtContent>
      <w:p w:rsidR="00592172" w:rsidRDefault="00592172">
        <w:pPr>
          <w:pStyle w:val="a5"/>
          <w:jc w:val="center"/>
        </w:pPr>
        <w:r>
          <w:fldChar w:fldCharType="begin"/>
        </w:r>
        <w:r>
          <w:instrText>PAGE   \* MERGEFORMAT</w:instrText>
        </w:r>
        <w:r>
          <w:fldChar w:fldCharType="separate"/>
        </w:r>
        <w:r w:rsidR="000359DA">
          <w:rPr>
            <w:noProof/>
          </w:rPr>
          <w:t>2</w:t>
        </w:r>
        <w:r>
          <w:fldChar w:fldCharType="end"/>
        </w:r>
      </w:p>
    </w:sdtContent>
  </w:sdt>
  <w:p w:rsidR="00592172" w:rsidRDefault="0059217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385"/>
    <w:rsid w:val="00032C66"/>
    <w:rsid w:val="000359DA"/>
    <w:rsid w:val="0004487F"/>
    <w:rsid w:val="000A6567"/>
    <w:rsid w:val="00124BF7"/>
    <w:rsid w:val="001F4962"/>
    <w:rsid w:val="00275E8C"/>
    <w:rsid w:val="00314012"/>
    <w:rsid w:val="00317876"/>
    <w:rsid w:val="0035529F"/>
    <w:rsid w:val="005112BB"/>
    <w:rsid w:val="00524385"/>
    <w:rsid w:val="005349D4"/>
    <w:rsid w:val="00537484"/>
    <w:rsid w:val="00541623"/>
    <w:rsid w:val="00592172"/>
    <w:rsid w:val="006674A0"/>
    <w:rsid w:val="006A5112"/>
    <w:rsid w:val="006D64D8"/>
    <w:rsid w:val="00793425"/>
    <w:rsid w:val="007B296C"/>
    <w:rsid w:val="008444BA"/>
    <w:rsid w:val="008A63B3"/>
    <w:rsid w:val="009474C5"/>
    <w:rsid w:val="009D4DA3"/>
    <w:rsid w:val="00A55452"/>
    <w:rsid w:val="00A83300"/>
    <w:rsid w:val="00B00A5F"/>
    <w:rsid w:val="00B53ECD"/>
    <w:rsid w:val="00B8626A"/>
    <w:rsid w:val="00BC1233"/>
    <w:rsid w:val="00D06BCA"/>
    <w:rsid w:val="00D87335"/>
    <w:rsid w:val="00DA5716"/>
    <w:rsid w:val="00DA5E74"/>
    <w:rsid w:val="00DE5F0F"/>
    <w:rsid w:val="00E43546"/>
    <w:rsid w:val="00E83EAB"/>
    <w:rsid w:val="00F33D4A"/>
    <w:rsid w:val="00FF2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24385"/>
    <w:rPr>
      <w:color w:val="0000FF"/>
      <w:u w:val="single"/>
    </w:rPr>
  </w:style>
  <w:style w:type="character" w:customStyle="1" w:styleId="match">
    <w:name w:val="match"/>
    <w:rsid w:val="005349D4"/>
  </w:style>
  <w:style w:type="paragraph" w:styleId="a4">
    <w:name w:val="Normal (Web)"/>
    <w:basedOn w:val="a"/>
    <w:uiPriority w:val="99"/>
    <w:unhideWhenUsed/>
    <w:rsid w:val="005349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59217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92172"/>
  </w:style>
  <w:style w:type="paragraph" w:styleId="a7">
    <w:name w:val="footer"/>
    <w:basedOn w:val="a"/>
    <w:link w:val="a8"/>
    <w:uiPriority w:val="99"/>
    <w:unhideWhenUsed/>
    <w:rsid w:val="0059217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92172"/>
  </w:style>
  <w:style w:type="paragraph" w:styleId="a9">
    <w:name w:val="Balloon Text"/>
    <w:basedOn w:val="a"/>
    <w:link w:val="aa"/>
    <w:uiPriority w:val="99"/>
    <w:semiHidden/>
    <w:unhideWhenUsed/>
    <w:rsid w:val="00124BF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24B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24385"/>
    <w:rPr>
      <w:color w:val="0000FF"/>
      <w:u w:val="single"/>
    </w:rPr>
  </w:style>
  <w:style w:type="character" w:customStyle="1" w:styleId="match">
    <w:name w:val="match"/>
    <w:rsid w:val="005349D4"/>
  </w:style>
  <w:style w:type="paragraph" w:styleId="a4">
    <w:name w:val="Normal (Web)"/>
    <w:basedOn w:val="a"/>
    <w:uiPriority w:val="99"/>
    <w:unhideWhenUsed/>
    <w:rsid w:val="005349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59217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92172"/>
  </w:style>
  <w:style w:type="paragraph" w:styleId="a7">
    <w:name w:val="footer"/>
    <w:basedOn w:val="a"/>
    <w:link w:val="a8"/>
    <w:uiPriority w:val="99"/>
    <w:unhideWhenUsed/>
    <w:rsid w:val="0059217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92172"/>
  </w:style>
  <w:style w:type="paragraph" w:styleId="a9">
    <w:name w:val="Balloon Text"/>
    <w:basedOn w:val="a"/>
    <w:link w:val="aa"/>
    <w:uiPriority w:val="99"/>
    <w:semiHidden/>
    <w:unhideWhenUsed/>
    <w:rsid w:val="00124BF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24B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38319">
      <w:bodyDiv w:val="1"/>
      <w:marLeft w:val="0"/>
      <w:marRight w:val="0"/>
      <w:marTop w:val="0"/>
      <w:marBottom w:val="0"/>
      <w:divBdr>
        <w:top w:val="none" w:sz="0" w:space="0" w:color="auto"/>
        <w:left w:val="none" w:sz="0" w:space="0" w:color="auto"/>
        <w:bottom w:val="none" w:sz="0" w:space="0" w:color="auto"/>
        <w:right w:val="none" w:sz="0" w:space="0" w:color="auto"/>
      </w:divBdr>
    </w:div>
    <w:div w:id="541988216">
      <w:bodyDiv w:val="1"/>
      <w:marLeft w:val="0"/>
      <w:marRight w:val="0"/>
      <w:marTop w:val="0"/>
      <w:marBottom w:val="0"/>
      <w:divBdr>
        <w:top w:val="none" w:sz="0" w:space="0" w:color="auto"/>
        <w:left w:val="none" w:sz="0" w:space="0" w:color="auto"/>
        <w:bottom w:val="none" w:sz="0" w:space="0" w:color="auto"/>
        <w:right w:val="none" w:sz="0" w:space="0" w:color="auto"/>
      </w:divBdr>
    </w:div>
    <w:div w:id="1048720996">
      <w:bodyDiv w:val="1"/>
      <w:marLeft w:val="0"/>
      <w:marRight w:val="0"/>
      <w:marTop w:val="0"/>
      <w:marBottom w:val="0"/>
      <w:divBdr>
        <w:top w:val="none" w:sz="0" w:space="0" w:color="auto"/>
        <w:left w:val="none" w:sz="0" w:space="0" w:color="auto"/>
        <w:bottom w:val="none" w:sz="0" w:space="0" w:color="auto"/>
        <w:right w:val="none" w:sz="0" w:space="0" w:color="auto"/>
      </w:divBdr>
    </w:div>
    <w:div w:id="1719743528">
      <w:bodyDiv w:val="1"/>
      <w:marLeft w:val="0"/>
      <w:marRight w:val="0"/>
      <w:marTop w:val="0"/>
      <w:marBottom w:val="0"/>
      <w:divBdr>
        <w:top w:val="none" w:sz="0" w:space="0" w:color="auto"/>
        <w:left w:val="none" w:sz="0" w:space="0" w:color="auto"/>
        <w:bottom w:val="none" w:sz="0" w:space="0" w:color="auto"/>
        <w:right w:val="none" w:sz="0" w:space="0" w:color="auto"/>
      </w:divBdr>
      <w:divsChild>
        <w:div w:id="1865434699">
          <w:marLeft w:val="0"/>
          <w:marRight w:val="0"/>
          <w:marTop w:val="0"/>
          <w:marBottom w:val="0"/>
          <w:divBdr>
            <w:top w:val="none" w:sz="0" w:space="0" w:color="auto"/>
            <w:left w:val="none" w:sz="0" w:space="0" w:color="auto"/>
            <w:bottom w:val="none" w:sz="0" w:space="0" w:color="auto"/>
            <w:right w:val="none" w:sz="0" w:space="0" w:color="auto"/>
          </w:divBdr>
        </w:div>
        <w:div w:id="1297252297">
          <w:marLeft w:val="0"/>
          <w:marRight w:val="0"/>
          <w:marTop w:val="0"/>
          <w:marBottom w:val="0"/>
          <w:divBdr>
            <w:top w:val="none" w:sz="0" w:space="0" w:color="auto"/>
            <w:left w:val="none" w:sz="0" w:space="0" w:color="auto"/>
            <w:bottom w:val="none" w:sz="0" w:space="0" w:color="auto"/>
            <w:right w:val="none" w:sz="0" w:space="0" w:color="auto"/>
          </w:divBdr>
        </w:div>
      </w:divsChild>
    </w:div>
    <w:div w:id="1830440589">
      <w:bodyDiv w:val="1"/>
      <w:marLeft w:val="0"/>
      <w:marRight w:val="0"/>
      <w:marTop w:val="0"/>
      <w:marBottom w:val="0"/>
      <w:divBdr>
        <w:top w:val="none" w:sz="0" w:space="0" w:color="auto"/>
        <w:left w:val="none" w:sz="0" w:space="0" w:color="auto"/>
        <w:bottom w:val="none" w:sz="0" w:space="0" w:color="auto"/>
        <w:right w:val="none" w:sz="0" w:space="0" w:color="auto"/>
      </w:divBdr>
    </w:div>
    <w:div w:id="1978682574">
      <w:bodyDiv w:val="1"/>
      <w:marLeft w:val="0"/>
      <w:marRight w:val="0"/>
      <w:marTop w:val="0"/>
      <w:marBottom w:val="0"/>
      <w:divBdr>
        <w:top w:val="none" w:sz="0" w:space="0" w:color="auto"/>
        <w:left w:val="none" w:sz="0" w:space="0" w:color="auto"/>
        <w:bottom w:val="none" w:sz="0" w:space="0" w:color="auto"/>
        <w:right w:val="none" w:sz="0" w:space="0" w:color="auto"/>
      </w:divBdr>
    </w:div>
    <w:div w:id="198870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1358</Words>
  <Characters>7742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MashB</cp:lastModifiedBy>
  <cp:revision>11</cp:revision>
  <cp:lastPrinted>2022-04-26T10:48:00Z</cp:lastPrinted>
  <dcterms:created xsi:type="dcterms:W3CDTF">2022-04-01T09:43:00Z</dcterms:created>
  <dcterms:modified xsi:type="dcterms:W3CDTF">2022-04-29T10:15:00Z</dcterms:modified>
</cp:coreProperties>
</file>