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795" w:rsidRPr="00B60A3C" w:rsidRDefault="00E81795" w:rsidP="00E81795">
      <w:pPr>
        <w:pStyle w:val="51"/>
        <w:shd w:val="clear" w:color="auto" w:fill="auto"/>
        <w:spacing w:before="0" w:line="240" w:lineRule="auto"/>
        <w:ind w:left="80" w:firstLine="0"/>
        <w:jc w:val="right"/>
        <w:rPr>
          <w:b w:val="0"/>
          <w:sz w:val="22"/>
          <w:szCs w:val="22"/>
        </w:rPr>
      </w:pPr>
      <w:r w:rsidRPr="00B60A3C">
        <w:rPr>
          <w:b w:val="0"/>
          <w:sz w:val="22"/>
          <w:szCs w:val="22"/>
        </w:rPr>
        <w:t xml:space="preserve">Проект </w:t>
      </w:r>
    </w:p>
    <w:p w:rsidR="00E81795" w:rsidRPr="00B60A3C" w:rsidRDefault="00E81795" w:rsidP="009C27EA">
      <w:pPr>
        <w:pStyle w:val="51"/>
        <w:shd w:val="clear" w:color="auto" w:fill="auto"/>
        <w:spacing w:before="0" w:line="240" w:lineRule="auto"/>
        <w:ind w:left="80" w:firstLine="0"/>
        <w:rPr>
          <w:b w:val="0"/>
          <w:sz w:val="22"/>
          <w:szCs w:val="22"/>
        </w:rPr>
      </w:pPr>
    </w:p>
    <w:p w:rsidR="009C27EA" w:rsidRPr="00B60A3C" w:rsidRDefault="009C27EA" w:rsidP="009C27EA">
      <w:pPr>
        <w:pStyle w:val="51"/>
        <w:shd w:val="clear" w:color="auto" w:fill="auto"/>
        <w:spacing w:before="0" w:line="240" w:lineRule="auto"/>
        <w:ind w:left="80" w:firstLine="0"/>
        <w:rPr>
          <w:b w:val="0"/>
          <w:sz w:val="22"/>
          <w:szCs w:val="22"/>
        </w:rPr>
      </w:pPr>
      <w:r w:rsidRPr="00B60A3C">
        <w:rPr>
          <w:b w:val="0"/>
          <w:sz w:val="22"/>
          <w:szCs w:val="22"/>
        </w:rPr>
        <w:t>Договор №____</w:t>
      </w:r>
    </w:p>
    <w:p w:rsidR="009C27EA" w:rsidRPr="00B60A3C" w:rsidRDefault="009C27EA" w:rsidP="00BB445C">
      <w:pPr>
        <w:pStyle w:val="5"/>
        <w:shd w:val="clear" w:color="auto" w:fill="auto"/>
        <w:spacing w:after="0" w:line="240" w:lineRule="auto"/>
        <w:ind w:left="20" w:firstLine="440"/>
        <w:jc w:val="center"/>
        <w:rPr>
          <w:sz w:val="22"/>
          <w:szCs w:val="22"/>
        </w:rPr>
      </w:pPr>
      <w:r w:rsidRPr="00B60A3C">
        <w:rPr>
          <w:sz w:val="22"/>
          <w:szCs w:val="22"/>
        </w:rPr>
        <w:t>о предоставлении права на размещения нестационарного торгового объекта</w:t>
      </w:r>
      <w:r w:rsidR="00E81795" w:rsidRPr="00B60A3C">
        <w:rPr>
          <w:sz w:val="22"/>
          <w:szCs w:val="22"/>
        </w:rPr>
        <w:t xml:space="preserve"> </w:t>
      </w:r>
      <w:r w:rsidRPr="00B60A3C">
        <w:rPr>
          <w:sz w:val="22"/>
          <w:szCs w:val="22"/>
        </w:rPr>
        <w:t>на территории Лениногорского муниципального района</w:t>
      </w:r>
    </w:p>
    <w:p w:rsidR="00E81795" w:rsidRPr="00B60A3C" w:rsidRDefault="00E81795" w:rsidP="00E81795">
      <w:pPr>
        <w:pStyle w:val="5"/>
        <w:shd w:val="clear" w:color="auto" w:fill="auto"/>
        <w:spacing w:after="0" w:line="240" w:lineRule="auto"/>
        <w:ind w:left="20" w:firstLine="440"/>
        <w:rPr>
          <w:sz w:val="22"/>
          <w:szCs w:val="22"/>
        </w:rPr>
      </w:pPr>
    </w:p>
    <w:p w:rsidR="009C27EA" w:rsidRPr="00B60A3C" w:rsidRDefault="00E81795" w:rsidP="009C27EA">
      <w:pPr>
        <w:pStyle w:val="5"/>
        <w:shd w:val="clear" w:color="auto" w:fill="auto"/>
        <w:tabs>
          <w:tab w:val="left" w:pos="6126"/>
          <w:tab w:val="left" w:leader="underscore" w:pos="6658"/>
          <w:tab w:val="left" w:leader="underscore" w:pos="8660"/>
          <w:tab w:val="left" w:leader="underscore" w:pos="9428"/>
        </w:tabs>
        <w:spacing w:after="298" w:line="260" w:lineRule="exact"/>
        <w:ind w:left="20"/>
        <w:rPr>
          <w:sz w:val="22"/>
          <w:szCs w:val="22"/>
        </w:rPr>
      </w:pPr>
      <w:r w:rsidRPr="00B60A3C">
        <w:rPr>
          <w:sz w:val="22"/>
          <w:szCs w:val="22"/>
        </w:rPr>
        <w:t xml:space="preserve">г. Лениногорск </w:t>
      </w:r>
      <w:r w:rsidR="009C27EA" w:rsidRPr="00B60A3C">
        <w:rPr>
          <w:sz w:val="22"/>
          <w:szCs w:val="22"/>
        </w:rPr>
        <w:tab/>
        <w:t>«____»</w:t>
      </w:r>
      <w:r w:rsidR="009C27EA" w:rsidRPr="00B60A3C">
        <w:rPr>
          <w:sz w:val="22"/>
          <w:szCs w:val="22"/>
        </w:rPr>
        <w:tab/>
        <w:t>20</w:t>
      </w:r>
      <w:r w:rsidR="009C27EA" w:rsidRPr="00B60A3C">
        <w:rPr>
          <w:sz w:val="22"/>
          <w:szCs w:val="22"/>
        </w:rPr>
        <w:tab/>
        <w:t>г.</w:t>
      </w:r>
    </w:p>
    <w:p w:rsidR="009C27EA" w:rsidRPr="00B60A3C" w:rsidRDefault="003867C7" w:rsidP="009C27EA">
      <w:pPr>
        <w:pStyle w:val="5"/>
        <w:shd w:val="clear" w:color="auto" w:fill="auto"/>
        <w:spacing w:after="0" w:line="322" w:lineRule="exact"/>
        <w:ind w:left="20" w:right="40" w:firstLine="831"/>
        <w:rPr>
          <w:sz w:val="22"/>
          <w:szCs w:val="22"/>
        </w:rPr>
      </w:pPr>
      <w:r w:rsidRPr="00B60A3C">
        <w:rPr>
          <w:sz w:val="22"/>
          <w:szCs w:val="22"/>
        </w:rPr>
        <w:t>Исполнительный комитет муниципального образования «</w:t>
      </w:r>
      <w:r w:rsidR="00D03953" w:rsidRPr="00B60A3C">
        <w:rPr>
          <w:sz w:val="22"/>
          <w:szCs w:val="22"/>
        </w:rPr>
        <w:t>Лениногорский муниципальный район»» Республики Татарстан</w:t>
      </w:r>
      <w:r w:rsidRPr="00B60A3C">
        <w:rPr>
          <w:sz w:val="22"/>
          <w:szCs w:val="22"/>
        </w:rPr>
        <w:t xml:space="preserve">, именуемый в дальнейшем «Исполком», в </w:t>
      </w:r>
      <w:r w:rsidR="00D03953" w:rsidRPr="00B60A3C">
        <w:rPr>
          <w:color w:val="000000"/>
          <w:sz w:val="22"/>
          <w:szCs w:val="22"/>
          <w:lang w:eastAsia="ru-RU"/>
        </w:rPr>
        <w:t>лице руководителя Михайловой Зульфии Габдулхаметовны</w:t>
      </w:r>
      <w:r w:rsidRPr="00B60A3C">
        <w:rPr>
          <w:sz w:val="22"/>
          <w:szCs w:val="22"/>
        </w:rPr>
        <w:t xml:space="preserve">, действующего на основании </w:t>
      </w:r>
      <w:bookmarkStart w:id="0" w:name="_GoBack"/>
      <w:bookmarkEnd w:id="0"/>
      <w:r w:rsidR="007B38E4" w:rsidRPr="00B60A3C">
        <w:rPr>
          <w:sz w:val="22"/>
          <w:szCs w:val="22"/>
        </w:rPr>
        <w:t>Положения, с</w:t>
      </w:r>
      <w:r w:rsidR="009C27EA" w:rsidRPr="00B60A3C">
        <w:rPr>
          <w:sz w:val="22"/>
          <w:szCs w:val="22"/>
        </w:rPr>
        <w:t xml:space="preserve"> одной стороны, </w:t>
      </w:r>
      <w:r w:rsidR="005E39E0" w:rsidRPr="00B60A3C">
        <w:rPr>
          <w:sz w:val="22"/>
          <w:szCs w:val="22"/>
        </w:rPr>
        <w:t>и ______________________</w:t>
      </w:r>
      <w:r w:rsidR="009C27EA" w:rsidRPr="00B60A3C">
        <w:rPr>
          <w:sz w:val="22"/>
          <w:szCs w:val="22"/>
        </w:rPr>
        <w:t>действующего (ей) на основании</w:t>
      </w:r>
      <w:r w:rsidR="005E39E0" w:rsidRPr="00B60A3C">
        <w:rPr>
          <w:sz w:val="22"/>
          <w:szCs w:val="22"/>
        </w:rPr>
        <w:t>______________</w:t>
      </w:r>
      <w:r w:rsidR="009C27EA" w:rsidRPr="00B60A3C">
        <w:rPr>
          <w:sz w:val="22"/>
          <w:szCs w:val="22"/>
        </w:rPr>
        <w:t>, именуемый (-ая) в дальнейшем «Победитель», с другой стороны, далее совместно именуемые «Стороны», заключили настоящий Договор о нижеследующем.</w:t>
      </w:r>
    </w:p>
    <w:p w:rsidR="009C27EA" w:rsidRPr="00B60A3C" w:rsidRDefault="009C27EA" w:rsidP="009C27EA">
      <w:pPr>
        <w:pStyle w:val="51"/>
        <w:numPr>
          <w:ilvl w:val="0"/>
          <w:numId w:val="1"/>
        </w:numPr>
        <w:shd w:val="clear" w:color="auto" w:fill="auto"/>
        <w:tabs>
          <w:tab w:val="left" w:pos="344"/>
        </w:tabs>
        <w:spacing w:before="0" w:after="313" w:line="260" w:lineRule="exact"/>
        <w:ind w:left="80" w:firstLine="0"/>
        <w:rPr>
          <w:sz w:val="22"/>
          <w:szCs w:val="22"/>
        </w:rPr>
      </w:pPr>
      <w:r w:rsidRPr="00B60A3C">
        <w:rPr>
          <w:sz w:val="22"/>
          <w:szCs w:val="22"/>
        </w:rPr>
        <w:t>Предмет Договора</w:t>
      </w:r>
    </w:p>
    <w:p w:rsidR="009C27EA" w:rsidRPr="00B60A3C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1100"/>
        </w:tabs>
        <w:spacing w:after="0" w:line="322" w:lineRule="exact"/>
        <w:ind w:left="20" w:right="40" w:firstLine="831"/>
        <w:rPr>
          <w:sz w:val="22"/>
          <w:szCs w:val="22"/>
        </w:rPr>
      </w:pPr>
      <w:r w:rsidRPr="00B60A3C">
        <w:rPr>
          <w:sz w:val="22"/>
          <w:szCs w:val="22"/>
        </w:rPr>
        <w:t xml:space="preserve">Исполком предоставляет Победителю конкурса право на размещение специализированного нестационарного торгового объекта (тип) </w:t>
      </w:r>
    </w:p>
    <w:p w:rsidR="009C27EA" w:rsidRPr="00B60A3C" w:rsidRDefault="009C27EA" w:rsidP="009C27EA">
      <w:pPr>
        <w:pStyle w:val="5"/>
        <w:shd w:val="clear" w:color="auto" w:fill="auto"/>
        <w:tabs>
          <w:tab w:val="left" w:leader="underscore" w:pos="9726"/>
        </w:tabs>
        <w:spacing w:after="0" w:line="317" w:lineRule="exact"/>
        <w:rPr>
          <w:sz w:val="22"/>
          <w:szCs w:val="22"/>
        </w:rPr>
      </w:pPr>
      <w:r w:rsidRPr="00B60A3C">
        <w:rPr>
          <w:sz w:val="22"/>
          <w:szCs w:val="22"/>
        </w:rPr>
        <w:t>(далее - Объект) для осуществления</w:t>
      </w:r>
      <w:r w:rsidRPr="00B60A3C">
        <w:rPr>
          <w:sz w:val="22"/>
          <w:szCs w:val="22"/>
        </w:rPr>
        <w:tab/>
      </w:r>
    </w:p>
    <w:p w:rsidR="009C27EA" w:rsidRPr="00B60A3C" w:rsidRDefault="009C27EA" w:rsidP="009C27EA">
      <w:pPr>
        <w:pStyle w:val="5"/>
        <w:shd w:val="clear" w:color="auto" w:fill="auto"/>
        <w:tabs>
          <w:tab w:val="left" w:pos="4047"/>
          <w:tab w:val="left" w:pos="9639"/>
        </w:tabs>
        <w:spacing w:after="0" w:line="317" w:lineRule="exact"/>
        <w:ind w:firstLine="851"/>
        <w:rPr>
          <w:sz w:val="22"/>
          <w:szCs w:val="22"/>
        </w:rPr>
      </w:pPr>
      <w:r w:rsidRPr="00B60A3C">
        <w:rPr>
          <w:sz w:val="22"/>
          <w:szCs w:val="22"/>
        </w:rPr>
        <w:t>Специализация________________________объект___________________</w:t>
      </w:r>
      <w:r w:rsidRPr="00B60A3C">
        <w:rPr>
          <w:sz w:val="22"/>
          <w:szCs w:val="22"/>
        </w:rPr>
        <w:tab/>
      </w:r>
    </w:p>
    <w:p w:rsidR="009C27EA" w:rsidRPr="00B60A3C" w:rsidRDefault="009C27EA" w:rsidP="009C27EA">
      <w:pPr>
        <w:pStyle w:val="5"/>
        <w:shd w:val="clear" w:color="auto" w:fill="auto"/>
        <w:tabs>
          <w:tab w:val="left" w:pos="4047"/>
          <w:tab w:val="left" w:leader="underscore" w:pos="7244"/>
          <w:tab w:val="left" w:pos="9433"/>
        </w:tabs>
        <w:spacing w:after="0" w:line="317" w:lineRule="exact"/>
        <w:ind w:firstLine="851"/>
        <w:rPr>
          <w:sz w:val="22"/>
          <w:szCs w:val="22"/>
        </w:rPr>
      </w:pPr>
      <w:r w:rsidRPr="00B60A3C">
        <w:rPr>
          <w:sz w:val="22"/>
          <w:szCs w:val="22"/>
        </w:rPr>
        <w:t>Режим работы________________________________(группа товаров)</w:t>
      </w:r>
    </w:p>
    <w:p w:rsidR="009C27EA" w:rsidRPr="00B60A3C" w:rsidRDefault="009C27EA" w:rsidP="009C27EA">
      <w:pPr>
        <w:pStyle w:val="5"/>
        <w:shd w:val="clear" w:color="auto" w:fill="auto"/>
        <w:spacing w:after="0" w:line="317" w:lineRule="exact"/>
        <w:ind w:left="20" w:right="40"/>
        <w:rPr>
          <w:sz w:val="22"/>
          <w:szCs w:val="22"/>
        </w:rPr>
      </w:pPr>
      <w:r w:rsidRPr="00B60A3C">
        <w:rPr>
          <w:sz w:val="22"/>
          <w:szCs w:val="22"/>
        </w:rPr>
        <w:t>по адресному ориентиру в соответствии со схемой размещения нестационарных торговых объектов на территории Лениногорского муниципального района (место расположения Объекта) на срок с «____»_____ 20____года по «____»_______20_____</w:t>
      </w:r>
      <w:r w:rsidRPr="00B60A3C">
        <w:rPr>
          <w:sz w:val="22"/>
          <w:szCs w:val="22"/>
        </w:rPr>
        <w:tab/>
        <w:t>года.</w:t>
      </w:r>
    </w:p>
    <w:p w:rsidR="009C27EA" w:rsidRPr="00B60A3C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leader="underscore" w:pos="6961"/>
          <w:tab w:val="left" w:leader="underscore" w:pos="9121"/>
          <w:tab w:val="left" w:pos="1196"/>
        </w:tabs>
        <w:spacing w:after="0" w:line="322" w:lineRule="exact"/>
        <w:ind w:left="20" w:right="40" w:firstLine="831"/>
        <w:rPr>
          <w:sz w:val="22"/>
          <w:szCs w:val="22"/>
        </w:rPr>
      </w:pPr>
      <w:r w:rsidRPr="00B60A3C">
        <w:rPr>
          <w:sz w:val="22"/>
          <w:szCs w:val="22"/>
        </w:rPr>
        <w:t xml:space="preserve">настоящий Договор </w:t>
      </w:r>
      <w:r w:rsidR="00FB63A3" w:rsidRPr="00B60A3C">
        <w:rPr>
          <w:sz w:val="22"/>
          <w:szCs w:val="22"/>
        </w:rPr>
        <w:t>заключён</w:t>
      </w:r>
      <w:r w:rsidRPr="00B60A3C">
        <w:rPr>
          <w:sz w:val="22"/>
          <w:szCs w:val="22"/>
        </w:rPr>
        <w:t xml:space="preserve"> в соответствии со схемой размещения нестационарных торговых объектов на территории Лениногорского муниципального района, </w:t>
      </w:r>
      <w:r w:rsidR="00B552CB" w:rsidRPr="00B60A3C">
        <w:rPr>
          <w:sz w:val="22"/>
          <w:szCs w:val="22"/>
        </w:rPr>
        <w:t>утверждённой</w:t>
      </w:r>
      <w:r w:rsidRPr="00B60A3C">
        <w:rPr>
          <w:sz w:val="22"/>
          <w:szCs w:val="22"/>
        </w:rPr>
        <w:t xml:space="preserve"> постановлением от «_____»______20</w:t>
      </w:r>
      <w:r w:rsidR="00FD289E" w:rsidRPr="00B60A3C">
        <w:rPr>
          <w:sz w:val="22"/>
          <w:szCs w:val="22"/>
        </w:rPr>
        <w:t>2</w:t>
      </w:r>
      <w:r w:rsidR="00BB445C">
        <w:rPr>
          <w:sz w:val="22"/>
          <w:szCs w:val="22"/>
        </w:rPr>
        <w:t xml:space="preserve"> </w:t>
      </w:r>
      <w:r w:rsidR="00FD289E" w:rsidRPr="00B60A3C">
        <w:rPr>
          <w:sz w:val="22"/>
          <w:szCs w:val="22"/>
        </w:rPr>
        <w:t xml:space="preserve"> г.  </w:t>
      </w:r>
      <w:r w:rsidRPr="00B60A3C">
        <w:rPr>
          <w:sz w:val="22"/>
          <w:szCs w:val="22"/>
        </w:rPr>
        <w:t>№______ (указать наименование муниципального правового акта), по</w:t>
      </w:r>
      <w:r w:rsidRPr="00B60A3C">
        <w:rPr>
          <w:sz w:val="22"/>
          <w:szCs w:val="22"/>
        </w:rPr>
        <w:tab/>
        <w:t>результатам конкурса</w:t>
      </w:r>
      <w:r w:rsidRPr="00B60A3C">
        <w:rPr>
          <w:sz w:val="22"/>
          <w:szCs w:val="22"/>
        </w:rPr>
        <w:tab/>
        <w:t>на право размещения нестационарных торговых объектов (протокол № _____</w:t>
      </w:r>
      <w:r w:rsidRPr="00B60A3C">
        <w:rPr>
          <w:rStyle w:val="10pt"/>
          <w:sz w:val="22"/>
          <w:szCs w:val="22"/>
        </w:rPr>
        <w:tab/>
      </w:r>
      <w:r w:rsidRPr="00B60A3C">
        <w:rPr>
          <w:sz w:val="22"/>
          <w:szCs w:val="22"/>
        </w:rPr>
        <w:t>).</w:t>
      </w:r>
    </w:p>
    <w:p w:rsidR="009C27EA" w:rsidRPr="00B60A3C" w:rsidRDefault="009C27EA" w:rsidP="009C27EA">
      <w:pPr>
        <w:pStyle w:val="5"/>
        <w:shd w:val="clear" w:color="auto" w:fill="auto"/>
        <w:tabs>
          <w:tab w:val="left" w:leader="underscore" w:pos="2310"/>
          <w:tab w:val="left" w:leader="underscore" w:pos="3711"/>
          <w:tab w:val="left" w:pos="850"/>
          <w:tab w:val="left" w:pos="10206"/>
        </w:tabs>
        <w:spacing w:after="0" w:line="322" w:lineRule="exact"/>
        <w:ind w:right="2" w:firstLine="709"/>
        <w:jc w:val="left"/>
        <w:rPr>
          <w:sz w:val="22"/>
          <w:szCs w:val="22"/>
        </w:rPr>
      </w:pPr>
      <w:r w:rsidRPr="00B60A3C">
        <w:rPr>
          <w:sz w:val="22"/>
          <w:szCs w:val="22"/>
        </w:rPr>
        <w:t>1.3 Настоящий Договор вступает в силу с момента его подписания с «___»_____ 20 __ года и  действует по «____»______20___года.</w:t>
      </w:r>
    </w:p>
    <w:p w:rsidR="009C27EA" w:rsidRPr="00B60A3C" w:rsidRDefault="009C27EA" w:rsidP="009C27EA">
      <w:pPr>
        <w:pStyle w:val="5"/>
        <w:shd w:val="clear" w:color="auto" w:fill="auto"/>
        <w:tabs>
          <w:tab w:val="left" w:leader="underscore" w:pos="2310"/>
          <w:tab w:val="left" w:leader="underscore" w:pos="3711"/>
          <w:tab w:val="left" w:pos="850"/>
          <w:tab w:val="left" w:pos="10206"/>
        </w:tabs>
        <w:spacing w:after="0" w:line="322" w:lineRule="exact"/>
        <w:ind w:right="2" w:firstLine="709"/>
        <w:jc w:val="left"/>
        <w:rPr>
          <w:sz w:val="22"/>
          <w:szCs w:val="22"/>
        </w:rPr>
      </w:pPr>
    </w:p>
    <w:p w:rsidR="009C27EA" w:rsidRPr="00B60A3C" w:rsidRDefault="009C27EA" w:rsidP="009C27EA">
      <w:pPr>
        <w:pStyle w:val="5"/>
        <w:shd w:val="clear" w:color="auto" w:fill="auto"/>
        <w:spacing w:after="349" w:line="322" w:lineRule="exact"/>
        <w:ind w:left="20" w:right="20" w:firstLine="709"/>
        <w:rPr>
          <w:sz w:val="22"/>
          <w:szCs w:val="22"/>
        </w:rPr>
      </w:pPr>
      <w:r w:rsidRPr="00B60A3C">
        <w:rPr>
          <w:sz w:val="22"/>
          <w:szCs w:val="22"/>
        </w:rPr>
        <w:t>1.4.Специализация Объекта является существенным условием настоящего Договора. Одностороннее изменение Победителем конкурса специализации не допускается.</w:t>
      </w:r>
    </w:p>
    <w:p w:rsidR="009C27EA" w:rsidRPr="00B60A3C" w:rsidRDefault="009C27EA" w:rsidP="009C27EA">
      <w:pPr>
        <w:pStyle w:val="10"/>
        <w:numPr>
          <w:ilvl w:val="0"/>
          <w:numId w:val="1"/>
        </w:numPr>
        <w:shd w:val="clear" w:color="auto" w:fill="auto"/>
        <w:tabs>
          <w:tab w:val="left" w:pos="283"/>
        </w:tabs>
        <w:spacing w:before="0" w:after="308" w:line="260" w:lineRule="exact"/>
        <w:ind w:right="20" w:firstLine="0"/>
        <w:rPr>
          <w:sz w:val="22"/>
          <w:szCs w:val="22"/>
        </w:rPr>
      </w:pPr>
      <w:bookmarkStart w:id="1" w:name="bookmark8"/>
      <w:r w:rsidRPr="00B60A3C">
        <w:rPr>
          <w:sz w:val="22"/>
          <w:szCs w:val="22"/>
        </w:rPr>
        <w:t>Права и обязанности Сторон</w:t>
      </w:r>
      <w:bookmarkEnd w:id="1"/>
    </w:p>
    <w:p w:rsidR="009C27EA" w:rsidRPr="00B60A3C" w:rsidRDefault="009C27EA" w:rsidP="009C27EA">
      <w:pPr>
        <w:pStyle w:val="10"/>
        <w:numPr>
          <w:ilvl w:val="1"/>
          <w:numId w:val="1"/>
        </w:numPr>
        <w:shd w:val="clear" w:color="auto" w:fill="auto"/>
        <w:tabs>
          <w:tab w:val="left" w:pos="709"/>
          <w:tab w:val="left" w:pos="1560"/>
        </w:tabs>
        <w:spacing w:before="0" w:line="322" w:lineRule="exact"/>
        <w:ind w:left="20" w:firstLine="831"/>
        <w:jc w:val="both"/>
        <w:rPr>
          <w:sz w:val="22"/>
          <w:szCs w:val="22"/>
        </w:rPr>
      </w:pPr>
      <w:bookmarkStart w:id="2" w:name="bookmark9"/>
      <w:r w:rsidRPr="00B60A3C">
        <w:rPr>
          <w:sz w:val="22"/>
          <w:szCs w:val="22"/>
        </w:rPr>
        <w:t>Исполком вправе:</w:t>
      </w:r>
      <w:bookmarkEnd w:id="2"/>
    </w:p>
    <w:p w:rsidR="009C27EA" w:rsidRPr="00B60A3C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09"/>
          <w:tab w:val="left" w:pos="1129"/>
          <w:tab w:val="left" w:pos="1560"/>
          <w:tab w:val="left" w:leader="underscore" w:pos="9250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Осуществлять контроль за выполнением Победителем конкурса условий настоящего Договора</w:t>
      </w:r>
      <w:r w:rsidR="009A2B0D" w:rsidRPr="00B60A3C">
        <w:rPr>
          <w:sz w:val="22"/>
          <w:szCs w:val="22"/>
        </w:rPr>
        <w:t>.</w:t>
      </w:r>
    </w:p>
    <w:p w:rsidR="009C27EA" w:rsidRPr="00B60A3C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09"/>
          <w:tab w:val="left" w:pos="1239"/>
          <w:tab w:val="left" w:pos="1560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В случаях и порядке, установленных настоящим Договором и законодательством Российской Федерации, в одностороннем порядке отказаться от исполнения настоящего Договора.</w:t>
      </w:r>
    </w:p>
    <w:p w:rsidR="009C27EA" w:rsidRPr="00B60A3C" w:rsidRDefault="009C27EA" w:rsidP="009C27EA">
      <w:pPr>
        <w:pStyle w:val="10"/>
        <w:numPr>
          <w:ilvl w:val="1"/>
          <w:numId w:val="1"/>
        </w:numPr>
        <w:shd w:val="clear" w:color="auto" w:fill="auto"/>
        <w:tabs>
          <w:tab w:val="left" w:pos="514"/>
          <w:tab w:val="left" w:pos="1560"/>
        </w:tabs>
        <w:spacing w:before="0" w:line="322" w:lineRule="exact"/>
        <w:ind w:left="20" w:firstLine="831"/>
        <w:jc w:val="both"/>
        <w:rPr>
          <w:sz w:val="22"/>
          <w:szCs w:val="22"/>
        </w:rPr>
      </w:pPr>
      <w:bookmarkStart w:id="3" w:name="bookmark10"/>
      <w:r w:rsidRPr="00B60A3C">
        <w:rPr>
          <w:sz w:val="22"/>
          <w:szCs w:val="22"/>
        </w:rPr>
        <w:t>Исполком обязан:</w:t>
      </w:r>
      <w:bookmarkEnd w:id="3"/>
    </w:p>
    <w:p w:rsidR="009C27EA" w:rsidRPr="00B60A3C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50"/>
          <w:tab w:val="left" w:pos="1560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Предоставить Победителю конкурса право на размещение Объекта, который расположен по адресному ориентиру в соответствии со схемой размещения нестационарных торговых объектов на территории Лениногорского муниципального района.</w:t>
      </w:r>
    </w:p>
    <w:p w:rsidR="009C27EA" w:rsidRPr="00B60A3C" w:rsidRDefault="009C27EA" w:rsidP="009C27EA">
      <w:pPr>
        <w:pStyle w:val="10"/>
        <w:numPr>
          <w:ilvl w:val="1"/>
          <w:numId w:val="1"/>
        </w:numPr>
        <w:shd w:val="clear" w:color="auto" w:fill="auto"/>
        <w:tabs>
          <w:tab w:val="left" w:pos="514"/>
          <w:tab w:val="left" w:pos="1560"/>
        </w:tabs>
        <w:spacing w:before="0" w:line="322" w:lineRule="exact"/>
        <w:ind w:left="20" w:firstLine="831"/>
        <w:jc w:val="both"/>
        <w:rPr>
          <w:sz w:val="22"/>
          <w:szCs w:val="22"/>
        </w:rPr>
      </w:pPr>
      <w:bookmarkStart w:id="4" w:name="bookmark11"/>
      <w:r w:rsidRPr="00B60A3C">
        <w:rPr>
          <w:sz w:val="22"/>
          <w:szCs w:val="22"/>
        </w:rPr>
        <w:lastRenderedPageBreak/>
        <w:t>Победитель конкурса вправе:</w:t>
      </w:r>
      <w:bookmarkEnd w:id="4"/>
    </w:p>
    <w:p w:rsidR="009C27EA" w:rsidRPr="00B60A3C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50"/>
          <w:tab w:val="left" w:pos="1560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Досрочно отказаться от исполнения настоящего Договора по основаниям и в порядке, предусмотренном настоящим Договором и законодательством Российской Федерации.</w:t>
      </w:r>
    </w:p>
    <w:p w:rsidR="009C27EA" w:rsidRPr="00B60A3C" w:rsidRDefault="009C27EA" w:rsidP="009C27EA">
      <w:pPr>
        <w:pStyle w:val="10"/>
        <w:numPr>
          <w:ilvl w:val="1"/>
          <w:numId w:val="1"/>
        </w:numPr>
        <w:shd w:val="clear" w:color="auto" w:fill="auto"/>
        <w:tabs>
          <w:tab w:val="left" w:pos="514"/>
          <w:tab w:val="left" w:pos="1560"/>
        </w:tabs>
        <w:spacing w:before="0" w:line="322" w:lineRule="exact"/>
        <w:ind w:left="20" w:firstLine="831"/>
        <w:jc w:val="both"/>
        <w:rPr>
          <w:sz w:val="22"/>
          <w:szCs w:val="22"/>
        </w:rPr>
      </w:pPr>
      <w:bookmarkStart w:id="5" w:name="bookmark12"/>
      <w:r w:rsidRPr="00B60A3C">
        <w:rPr>
          <w:sz w:val="22"/>
          <w:szCs w:val="22"/>
        </w:rPr>
        <w:t>Победитель конкурса обязан:</w:t>
      </w:r>
      <w:bookmarkEnd w:id="5"/>
    </w:p>
    <w:p w:rsidR="009C27EA" w:rsidRPr="00B60A3C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850"/>
          <w:tab w:val="left" w:pos="1560"/>
          <w:tab w:val="left" w:leader="underscore" w:pos="9106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Обеспечить размещение Объекта и его готовность к использованию в соответствии с установленными требованиями в срок до</w:t>
      </w:r>
      <w:r w:rsidRPr="00B60A3C">
        <w:rPr>
          <w:sz w:val="22"/>
          <w:szCs w:val="22"/>
        </w:rPr>
        <w:tab/>
        <w:t>.</w:t>
      </w:r>
    </w:p>
    <w:p w:rsidR="009C27EA" w:rsidRPr="00B60A3C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11"/>
          <w:tab w:val="left" w:pos="1560"/>
        </w:tabs>
        <w:spacing w:after="0" w:line="322" w:lineRule="exact"/>
        <w:ind w:left="20" w:right="20" w:firstLine="831"/>
        <w:rPr>
          <w:i/>
          <w:sz w:val="22"/>
          <w:szCs w:val="22"/>
        </w:rPr>
      </w:pPr>
      <w:r w:rsidRPr="00B60A3C">
        <w:rPr>
          <w:sz w:val="22"/>
          <w:szCs w:val="22"/>
        </w:rPr>
        <w:t>Использовать Объект по назначению (специализации), указанному в</w:t>
      </w:r>
      <w:hyperlink r:id="rId5" w:history="1">
        <w:r w:rsidRPr="00B60A3C">
          <w:rPr>
            <w:rStyle w:val="a3"/>
            <w:sz w:val="22"/>
            <w:szCs w:val="22"/>
          </w:rPr>
          <w:t xml:space="preserve"> пункте 1.1</w:t>
        </w:r>
      </w:hyperlink>
      <w:r w:rsidRPr="00B60A3C">
        <w:rPr>
          <w:sz w:val="22"/>
          <w:szCs w:val="22"/>
        </w:rPr>
        <w:t xml:space="preserve"> настоящего Договора. </w:t>
      </w:r>
      <w:r w:rsidRPr="00B60A3C">
        <w:rPr>
          <w:i/>
          <w:sz w:val="22"/>
          <w:szCs w:val="22"/>
        </w:rPr>
        <w:t>Иметь в наличии торговое оборудование, предназначенное для выкладки товаров и хранения запасов. Иметь в наличии холодильное оборудование при реализации скоропортящихся пищевых продуктов.</w:t>
      </w:r>
    </w:p>
    <w:p w:rsidR="009C27EA" w:rsidRPr="00B60A3C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21"/>
          <w:tab w:val="left" w:pos="1560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На фасаде нестационарного торгового объекта поместить вывеску с указанием фирменного наименования хозяйствующего субъекта, режима работы.</w:t>
      </w:r>
    </w:p>
    <w:p w:rsidR="009C27EA" w:rsidRPr="00B60A3C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30"/>
          <w:tab w:val="left" w:pos="1560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Своевременно и полностью внести (вносить) плату по настоящему Договору в размере и порядке, установленном настоящим Договором.</w:t>
      </w:r>
    </w:p>
    <w:p w:rsidR="009C27EA" w:rsidRPr="00B60A3C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802"/>
          <w:tab w:val="left" w:pos="1560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Обеспечить сохранение внешнего вида, типа, местоположения и размеров Объекта в течение установленного периода размещения.</w:t>
      </w:r>
    </w:p>
    <w:p w:rsidR="009C27EA" w:rsidRPr="00B60A3C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21"/>
          <w:tab w:val="left" w:pos="1560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Соблюдать требования законодательства Российской Федерации о защите прав потребителей, законодательства Российской Федерации в области обеспечения санитарно-эпидемиологического благополучия населения, требования, предъявляемые законодательством Российской Федерации к продаже отдельных видов товаров.</w:t>
      </w:r>
    </w:p>
    <w:p w:rsidR="009C27EA" w:rsidRPr="00B60A3C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16"/>
          <w:tab w:val="left" w:pos="1560"/>
        </w:tabs>
        <w:spacing w:after="0" w:line="322" w:lineRule="exact"/>
        <w:ind w:left="20" w:firstLine="831"/>
        <w:rPr>
          <w:sz w:val="22"/>
          <w:szCs w:val="22"/>
        </w:rPr>
      </w:pPr>
      <w:r w:rsidRPr="00B60A3C">
        <w:rPr>
          <w:sz w:val="22"/>
          <w:szCs w:val="22"/>
        </w:rPr>
        <w:t>Не допускать загрязнение места размещения Объекта.</w:t>
      </w:r>
      <w:r w:rsidR="009A2B0D" w:rsidRPr="00B60A3C">
        <w:rPr>
          <w:sz w:val="22"/>
          <w:szCs w:val="22"/>
        </w:rPr>
        <w:t xml:space="preserve"> Соблюдать Правила благоустройства.</w:t>
      </w:r>
    </w:p>
    <w:p w:rsidR="009C27EA" w:rsidRPr="00B60A3C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956"/>
          <w:tab w:val="left" w:pos="1560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Своевременно демонтировать Объект с установленного места его расположения и привести прилегающую к Объекту территорию в первоначальное состояние в течение 30 дней с момента окончания срока действия Договора, а также в случае досрочного расторжения настоящего Договора.</w:t>
      </w:r>
    </w:p>
    <w:p w:rsidR="009C27EA" w:rsidRPr="00B60A3C" w:rsidRDefault="009C27EA" w:rsidP="009C27EA">
      <w:pPr>
        <w:pStyle w:val="10"/>
        <w:numPr>
          <w:ilvl w:val="0"/>
          <w:numId w:val="1"/>
        </w:numPr>
        <w:shd w:val="clear" w:color="auto" w:fill="auto"/>
        <w:tabs>
          <w:tab w:val="left" w:pos="298"/>
        </w:tabs>
        <w:spacing w:before="0" w:after="303" w:line="260" w:lineRule="exact"/>
        <w:ind w:left="20" w:firstLine="0"/>
        <w:rPr>
          <w:sz w:val="22"/>
          <w:szCs w:val="22"/>
        </w:rPr>
      </w:pPr>
      <w:bookmarkStart w:id="6" w:name="bookmark13"/>
      <w:r w:rsidRPr="00B60A3C">
        <w:rPr>
          <w:sz w:val="22"/>
          <w:szCs w:val="22"/>
        </w:rPr>
        <w:t>Платежи и расчеты по Договору</w:t>
      </w:r>
      <w:bookmarkEnd w:id="6"/>
    </w:p>
    <w:p w:rsidR="009C27EA" w:rsidRPr="00B60A3C" w:rsidRDefault="009C27EA" w:rsidP="009C27EA">
      <w:pPr>
        <w:pStyle w:val="5"/>
        <w:shd w:val="clear" w:color="auto" w:fill="auto"/>
        <w:tabs>
          <w:tab w:val="left" w:pos="505"/>
          <w:tab w:val="left" w:leader="underscore" w:pos="9322"/>
        </w:tabs>
        <w:spacing w:after="0" w:line="322" w:lineRule="exact"/>
        <w:ind w:left="851"/>
        <w:rPr>
          <w:sz w:val="22"/>
          <w:szCs w:val="22"/>
        </w:rPr>
      </w:pPr>
      <w:r w:rsidRPr="00B60A3C">
        <w:rPr>
          <w:sz w:val="22"/>
          <w:szCs w:val="22"/>
        </w:rPr>
        <w:t>3.1.Цена Договора составляет</w:t>
      </w:r>
      <w:r w:rsidRPr="00B60A3C">
        <w:rPr>
          <w:sz w:val="22"/>
          <w:szCs w:val="22"/>
        </w:rPr>
        <w:tab/>
      </w:r>
    </w:p>
    <w:p w:rsidR="009C27EA" w:rsidRPr="00B60A3C" w:rsidRDefault="009C27EA" w:rsidP="009C27EA">
      <w:pPr>
        <w:pStyle w:val="5"/>
        <w:shd w:val="clear" w:color="auto" w:fill="auto"/>
        <w:spacing w:after="0" w:line="322" w:lineRule="exact"/>
        <w:ind w:left="20" w:firstLine="831"/>
        <w:rPr>
          <w:sz w:val="22"/>
          <w:szCs w:val="22"/>
        </w:rPr>
      </w:pPr>
      <w:r w:rsidRPr="00B60A3C">
        <w:rPr>
          <w:sz w:val="22"/>
          <w:szCs w:val="22"/>
        </w:rPr>
        <w:t>3.2.Оплата производится:</w:t>
      </w:r>
    </w:p>
    <w:p w:rsidR="009C27EA" w:rsidRPr="00B60A3C" w:rsidRDefault="009C27EA" w:rsidP="009C27EA">
      <w:pPr>
        <w:pStyle w:val="5"/>
        <w:shd w:val="clear" w:color="auto" w:fill="auto"/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 xml:space="preserve">Победитель Конкурса обязуется уплатить плату за право заключения настоящего Договора в безналичной форме </w:t>
      </w:r>
      <w:r w:rsidR="006B3028" w:rsidRPr="00B60A3C">
        <w:rPr>
          <w:sz w:val="22"/>
          <w:szCs w:val="22"/>
        </w:rPr>
        <w:t>путём</w:t>
      </w:r>
      <w:r w:rsidRPr="00B60A3C">
        <w:rPr>
          <w:sz w:val="22"/>
          <w:szCs w:val="22"/>
        </w:rPr>
        <w:t xml:space="preserve"> перечисления денежных средств по реквизитам Исполкома, указанным в настоящем Договоре, в течение 10 (десяти) банковских дней с даты подписания Сторонами настоящего Договора и Акта приема-передачи.</w:t>
      </w:r>
    </w:p>
    <w:p w:rsidR="009C27EA" w:rsidRPr="00B60A3C" w:rsidRDefault="009C27EA" w:rsidP="009C27EA">
      <w:pPr>
        <w:pStyle w:val="5"/>
        <w:shd w:val="clear" w:color="auto" w:fill="auto"/>
        <w:tabs>
          <w:tab w:val="left" w:pos="577"/>
          <w:tab w:val="left" w:leader="underscore" w:pos="9260"/>
        </w:tabs>
        <w:spacing w:after="0" w:line="322" w:lineRule="exact"/>
        <w:ind w:right="2" w:firstLine="851"/>
        <w:rPr>
          <w:sz w:val="22"/>
          <w:szCs w:val="22"/>
        </w:rPr>
      </w:pPr>
      <w:r w:rsidRPr="00B60A3C">
        <w:rPr>
          <w:sz w:val="22"/>
          <w:szCs w:val="22"/>
        </w:rPr>
        <w:t>3.3.Подтверждением оплаты Победителем конкурса являются следующие документы:_____________________________________________.</w:t>
      </w:r>
    </w:p>
    <w:p w:rsidR="009C27EA" w:rsidRPr="00B60A3C" w:rsidRDefault="009C27EA" w:rsidP="009C27EA">
      <w:pPr>
        <w:pStyle w:val="5"/>
        <w:shd w:val="clear" w:color="auto" w:fill="auto"/>
        <w:tabs>
          <w:tab w:val="left" w:pos="577"/>
        </w:tabs>
        <w:spacing w:after="349" w:line="322" w:lineRule="exact"/>
        <w:ind w:right="2" w:firstLine="851"/>
        <w:rPr>
          <w:sz w:val="22"/>
          <w:szCs w:val="22"/>
        </w:rPr>
      </w:pPr>
      <w:r w:rsidRPr="00B60A3C">
        <w:rPr>
          <w:sz w:val="22"/>
          <w:szCs w:val="22"/>
        </w:rPr>
        <w:t>3.4.Размер платы по Договору на размещение Объекта не может быть изменен по соглашению Сторон.</w:t>
      </w:r>
    </w:p>
    <w:p w:rsidR="009C27EA" w:rsidRPr="00B60A3C" w:rsidRDefault="009C27EA" w:rsidP="009C27EA">
      <w:pPr>
        <w:pStyle w:val="10"/>
        <w:numPr>
          <w:ilvl w:val="0"/>
          <w:numId w:val="1"/>
        </w:numPr>
        <w:shd w:val="clear" w:color="auto" w:fill="auto"/>
        <w:tabs>
          <w:tab w:val="left" w:pos="303"/>
        </w:tabs>
        <w:spacing w:before="0" w:after="308" w:line="260" w:lineRule="exact"/>
        <w:ind w:left="20" w:hanging="20"/>
        <w:rPr>
          <w:sz w:val="22"/>
          <w:szCs w:val="22"/>
        </w:rPr>
      </w:pPr>
      <w:bookmarkStart w:id="7" w:name="bookmark14"/>
      <w:r w:rsidRPr="00B60A3C">
        <w:rPr>
          <w:sz w:val="22"/>
          <w:szCs w:val="22"/>
        </w:rPr>
        <w:t>Ответственность Сторон</w:t>
      </w:r>
      <w:bookmarkEnd w:id="7"/>
    </w:p>
    <w:p w:rsidR="009C27EA" w:rsidRPr="00B60A3C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644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В случае неисполнения или ненадлежащего исполнения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9C27EA" w:rsidRPr="00B60A3C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625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 xml:space="preserve">За нарушение сроков внесения платы по Договору Победитель конкурса выплачивает пени из расчета 0,01% от размера </w:t>
      </w:r>
      <w:r w:rsidR="00DC597D" w:rsidRPr="00B60A3C">
        <w:rPr>
          <w:sz w:val="22"/>
          <w:szCs w:val="22"/>
        </w:rPr>
        <w:t>невнесённой</w:t>
      </w:r>
      <w:r w:rsidRPr="00B60A3C">
        <w:rPr>
          <w:sz w:val="22"/>
          <w:szCs w:val="22"/>
        </w:rPr>
        <w:t xml:space="preserve"> суммы за каждый календарный день просрочки.</w:t>
      </w:r>
    </w:p>
    <w:p w:rsidR="009C27EA" w:rsidRPr="00B60A3C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577"/>
        </w:tabs>
        <w:spacing w:after="349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Стороны освобождаются от обязательств по Договору в случае наступления форс-</w:t>
      </w:r>
      <w:r w:rsidRPr="00B60A3C">
        <w:rPr>
          <w:sz w:val="22"/>
          <w:szCs w:val="22"/>
        </w:rPr>
        <w:lastRenderedPageBreak/>
        <w:t>мажорных обстоятельств в соответствии с законодательством Российской Федерации.</w:t>
      </w:r>
    </w:p>
    <w:p w:rsidR="009C27EA" w:rsidRPr="00B60A3C" w:rsidRDefault="009C27EA" w:rsidP="009C27EA">
      <w:pPr>
        <w:pStyle w:val="10"/>
        <w:numPr>
          <w:ilvl w:val="0"/>
          <w:numId w:val="1"/>
        </w:numPr>
        <w:shd w:val="clear" w:color="auto" w:fill="auto"/>
        <w:tabs>
          <w:tab w:val="left" w:pos="294"/>
        </w:tabs>
        <w:spacing w:before="0" w:after="313" w:line="260" w:lineRule="exact"/>
        <w:ind w:left="20" w:hanging="20"/>
        <w:rPr>
          <w:sz w:val="22"/>
          <w:szCs w:val="22"/>
        </w:rPr>
      </w:pPr>
      <w:bookmarkStart w:id="8" w:name="bookmark15"/>
      <w:r w:rsidRPr="00B60A3C">
        <w:rPr>
          <w:sz w:val="22"/>
          <w:szCs w:val="22"/>
        </w:rPr>
        <w:t>Расторжение Договора</w:t>
      </w:r>
      <w:bookmarkEnd w:id="8"/>
    </w:p>
    <w:p w:rsidR="009C27EA" w:rsidRPr="00B60A3C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505"/>
        </w:tabs>
        <w:spacing w:after="0" w:line="322" w:lineRule="exact"/>
        <w:ind w:left="20" w:firstLine="831"/>
        <w:rPr>
          <w:sz w:val="22"/>
          <w:szCs w:val="22"/>
        </w:rPr>
      </w:pPr>
      <w:r w:rsidRPr="00B60A3C">
        <w:rPr>
          <w:sz w:val="22"/>
          <w:szCs w:val="22"/>
        </w:rPr>
        <w:t>Договор может быть расторгнут по соглашению Сторон или по решению суда.</w:t>
      </w:r>
    </w:p>
    <w:p w:rsidR="009C27EA" w:rsidRPr="00B60A3C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615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Исполком имеет право досрочно в одностороннем порядке отказаться от исполнения настоящего Договора по следующим основаниям:</w:t>
      </w:r>
    </w:p>
    <w:p w:rsidR="009C27EA" w:rsidRPr="00B60A3C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45"/>
          <w:tab w:val="left" w:pos="1560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Невыполнение Победителем требований, указанных в</w:t>
      </w:r>
      <w:hyperlink r:id="rId6" w:history="1">
        <w:r w:rsidRPr="00B60A3C">
          <w:rPr>
            <w:sz w:val="22"/>
            <w:szCs w:val="22"/>
          </w:rPr>
          <w:t xml:space="preserve"> </w:t>
        </w:r>
        <w:r w:rsidRPr="00B60A3C">
          <w:rPr>
            <w:rStyle w:val="a3"/>
            <w:color w:val="auto"/>
            <w:sz w:val="22"/>
            <w:szCs w:val="22"/>
            <w:u w:val="none"/>
          </w:rPr>
          <w:t xml:space="preserve">пункте 2.4 </w:t>
        </w:r>
      </w:hyperlink>
      <w:r w:rsidRPr="00B60A3C">
        <w:rPr>
          <w:sz w:val="22"/>
          <w:szCs w:val="22"/>
        </w:rPr>
        <w:t>настоящего Договора.</w:t>
      </w:r>
    </w:p>
    <w:p w:rsidR="009C27EA" w:rsidRPr="00B60A3C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903"/>
          <w:tab w:val="left" w:pos="1560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Прекращение Победителем в установленном законом порядке своей деятельности.</w:t>
      </w:r>
    </w:p>
    <w:p w:rsidR="009C27EA" w:rsidRPr="00B60A3C" w:rsidRDefault="009C27EA" w:rsidP="009C27EA">
      <w:pPr>
        <w:pStyle w:val="5"/>
        <w:numPr>
          <w:ilvl w:val="2"/>
          <w:numId w:val="1"/>
        </w:numPr>
        <w:shd w:val="clear" w:color="auto" w:fill="auto"/>
        <w:tabs>
          <w:tab w:val="left" w:pos="706"/>
          <w:tab w:val="left" w:pos="1560"/>
        </w:tabs>
        <w:spacing w:after="0" w:line="322" w:lineRule="exact"/>
        <w:ind w:left="20" w:firstLine="831"/>
        <w:rPr>
          <w:sz w:val="22"/>
          <w:szCs w:val="22"/>
        </w:rPr>
      </w:pPr>
      <w:r w:rsidRPr="00B60A3C">
        <w:rPr>
          <w:sz w:val="22"/>
          <w:szCs w:val="22"/>
        </w:rPr>
        <w:t>Нарушение Победителем установленной в предмете Договора специализации.</w:t>
      </w:r>
    </w:p>
    <w:p w:rsidR="009C27EA" w:rsidRPr="00B60A3C" w:rsidRDefault="009C27EA" w:rsidP="00DC597D">
      <w:pPr>
        <w:pStyle w:val="5"/>
        <w:numPr>
          <w:ilvl w:val="2"/>
          <w:numId w:val="1"/>
        </w:numPr>
        <w:shd w:val="clear" w:color="auto" w:fill="auto"/>
        <w:tabs>
          <w:tab w:val="left" w:pos="855"/>
          <w:tab w:val="left" w:pos="1560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Выявление несоответствия Объекта в натуре архитектурному решению (изменение внешнего вида, размеров, площади нестационарного торгового объекта в ходе его эксплуатации, возведение пристроек, надстройка дополнительных антресолей и этажей).</w:t>
      </w:r>
    </w:p>
    <w:p w:rsidR="009C27EA" w:rsidRPr="00B60A3C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591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При отказе от исполнения условий настоящего Договора в одностороннем порядке Исполком направляет Победителю конкурса письменное уведомление. С момента направления указанного уведомления настоящий Договор будет считаться расторгнутым.</w:t>
      </w:r>
    </w:p>
    <w:p w:rsidR="009C27EA" w:rsidRPr="00B60A3C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577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Исполком имеет право досрочно расторгнуть настоящий Договор в связи с принятием указанных ниже решений, о чем извещает письменно Победителя не менее чем за месяц, но не более чем за шесть месяцев до начала соответствующих работ:</w:t>
      </w:r>
    </w:p>
    <w:p w:rsidR="009C27EA" w:rsidRPr="00B60A3C" w:rsidRDefault="009C27EA" w:rsidP="009C27EA">
      <w:pPr>
        <w:pStyle w:val="5"/>
        <w:shd w:val="clear" w:color="auto" w:fill="auto"/>
        <w:tabs>
          <w:tab w:val="left" w:pos="222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о необходимости ремонта и (или) реконструкции автомобильных дорог в случае, если нахождение нестационарного специализированного торгового объекта препятствует осуществлению указанных работ;</w:t>
      </w:r>
    </w:p>
    <w:p w:rsidR="009C27EA" w:rsidRPr="00B60A3C" w:rsidRDefault="009C27EA" w:rsidP="009C27EA">
      <w:pPr>
        <w:pStyle w:val="5"/>
        <w:shd w:val="clear" w:color="auto" w:fill="auto"/>
        <w:tabs>
          <w:tab w:val="left" w:pos="231"/>
        </w:tabs>
        <w:spacing w:after="0" w:line="322" w:lineRule="exact"/>
        <w:ind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об использовании территории, занимаемой нестационарным торговым объектом, для целей, связанных с развитием улично-дорожной сети, размещением остановок общественного транспорта, оборудованием бордюров, организацией парковочных карманов;</w:t>
      </w:r>
    </w:p>
    <w:p w:rsidR="009C27EA" w:rsidRPr="00B60A3C" w:rsidRDefault="009C27EA" w:rsidP="009C27EA">
      <w:pPr>
        <w:pStyle w:val="5"/>
        <w:shd w:val="clear" w:color="auto" w:fill="auto"/>
        <w:tabs>
          <w:tab w:val="left" w:pos="433"/>
        </w:tabs>
        <w:spacing w:after="0" w:line="322" w:lineRule="exact"/>
        <w:ind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о размещении объектов капитального строительства регионального и муниципального значения;</w:t>
      </w:r>
    </w:p>
    <w:p w:rsidR="009C27EA" w:rsidRPr="00B60A3C" w:rsidRDefault="009C27EA" w:rsidP="009C27EA">
      <w:pPr>
        <w:pStyle w:val="5"/>
        <w:shd w:val="clear" w:color="auto" w:fill="auto"/>
        <w:tabs>
          <w:tab w:val="left" w:pos="303"/>
        </w:tabs>
        <w:spacing w:after="0" w:line="322" w:lineRule="exact"/>
        <w:ind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о заключении договора о развитии застроенных территорий в случае, если нахождение нестационарного специализированного торгового объекта препятствует реализации указанного договора.</w:t>
      </w:r>
    </w:p>
    <w:p w:rsidR="009C27EA" w:rsidRPr="00B60A3C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649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После расторжения Договора Объект подлежит демонтажу Победителем конкурса по основаниям и в порядке, указанным в Договоре, в соответствии с требованиями и в порядке, установленными законодательством Российской Федерации.</w:t>
      </w:r>
    </w:p>
    <w:p w:rsidR="009C27EA" w:rsidRPr="00B60A3C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524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Демонтаж Объекта в добровольном порядке производится Победителем за счет собственных средств в срок, указанный в уведомлении, выданном Исполкомом.</w:t>
      </w:r>
    </w:p>
    <w:p w:rsidR="009C27EA" w:rsidRPr="00B60A3C" w:rsidRDefault="009C27EA" w:rsidP="009C27EA">
      <w:pPr>
        <w:pStyle w:val="5"/>
        <w:shd w:val="clear" w:color="auto" w:fill="auto"/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В случае невыполнения Победителем демонтажа нестационарного торгового объекта в указанный в уведомлении срок Исполнительный комитет Лениногорского  муниципального района обращается с требованиями в суд об обязании Победителя путем демонтажа освободить земельный участок от находящегося на нем нестационарного торгового объекта, а в случае неисполнения решения суда в течение установленного срока предоставить исполнительному комитету право демонтировать нестационарный торговый объект самостоятельно или с привлечением третьих лиц с последующим взысканием с ответчика понесенных расходов (иными требованиями).</w:t>
      </w:r>
    </w:p>
    <w:p w:rsidR="009C27EA" w:rsidRPr="00B60A3C" w:rsidRDefault="009C27EA" w:rsidP="009C27EA">
      <w:pPr>
        <w:pStyle w:val="5"/>
        <w:numPr>
          <w:ilvl w:val="1"/>
          <w:numId w:val="1"/>
        </w:numPr>
        <w:shd w:val="clear" w:color="auto" w:fill="auto"/>
        <w:tabs>
          <w:tab w:val="left" w:pos="610"/>
        </w:tabs>
        <w:spacing w:after="30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При расторжении Договора по условиям, указанным в</w:t>
      </w:r>
      <w:hyperlink r:id="rId7" w:history="1">
        <w:r w:rsidRPr="00B60A3C">
          <w:rPr>
            <w:rStyle w:val="a3"/>
            <w:b/>
            <w:color w:val="auto"/>
            <w:sz w:val="22"/>
            <w:szCs w:val="22"/>
            <w:u w:val="none"/>
          </w:rPr>
          <w:t xml:space="preserve"> п. 5.2 </w:t>
        </w:r>
      </w:hyperlink>
      <w:r w:rsidRPr="00B60A3C">
        <w:rPr>
          <w:sz w:val="22"/>
          <w:szCs w:val="22"/>
        </w:rPr>
        <w:t>настоящего Договора, ранее внесенные денежные средства не возвращаются.</w:t>
      </w:r>
    </w:p>
    <w:p w:rsidR="009C27EA" w:rsidRPr="00B60A3C" w:rsidRDefault="009C27EA" w:rsidP="009C27EA">
      <w:pPr>
        <w:pStyle w:val="10"/>
        <w:numPr>
          <w:ilvl w:val="0"/>
          <w:numId w:val="1"/>
        </w:numPr>
        <w:shd w:val="clear" w:color="auto" w:fill="auto"/>
        <w:tabs>
          <w:tab w:val="left" w:pos="298"/>
        </w:tabs>
        <w:spacing w:before="0" w:line="322" w:lineRule="exact"/>
        <w:ind w:left="20" w:hanging="20"/>
        <w:rPr>
          <w:sz w:val="22"/>
          <w:szCs w:val="22"/>
        </w:rPr>
      </w:pPr>
      <w:bookmarkStart w:id="9" w:name="bookmark16"/>
      <w:r w:rsidRPr="00B60A3C">
        <w:rPr>
          <w:sz w:val="22"/>
          <w:szCs w:val="22"/>
        </w:rPr>
        <w:lastRenderedPageBreak/>
        <w:t>Прочие условия</w:t>
      </w:r>
      <w:bookmarkEnd w:id="9"/>
    </w:p>
    <w:p w:rsidR="009C27EA" w:rsidRPr="00B60A3C" w:rsidRDefault="009C27EA" w:rsidP="009C27EA">
      <w:pPr>
        <w:pStyle w:val="10"/>
        <w:shd w:val="clear" w:color="auto" w:fill="auto"/>
        <w:tabs>
          <w:tab w:val="left" w:pos="298"/>
        </w:tabs>
        <w:spacing w:before="0" w:line="322" w:lineRule="exact"/>
        <w:ind w:left="851" w:firstLine="0"/>
        <w:jc w:val="left"/>
        <w:rPr>
          <w:sz w:val="22"/>
          <w:szCs w:val="22"/>
        </w:rPr>
      </w:pPr>
    </w:p>
    <w:p w:rsidR="009C27EA" w:rsidRPr="00B60A3C" w:rsidRDefault="009C27EA" w:rsidP="00DC597D">
      <w:pPr>
        <w:pStyle w:val="5"/>
        <w:numPr>
          <w:ilvl w:val="1"/>
          <w:numId w:val="1"/>
        </w:numPr>
        <w:shd w:val="clear" w:color="auto" w:fill="auto"/>
        <w:tabs>
          <w:tab w:val="left" w:pos="898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Вопросы, не урегулированные настоящим Договором, разрешаются в соответствии с законодательством Российской Федерации.</w:t>
      </w:r>
    </w:p>
    <w:p w:rsidR="009C27EA" w:rsidRPr="00B60A3C" w:rsidRDefault="009C27EA" w:rsidP="00DC597D">
      <w:pPr>
        <w:pStyle w:val="5"/>
        <w:numPr>
          <w:ilvl w:val="0"/>
          <w:numId w:val="2"/>
        </w:numPr>
        <w:shd w:val="clear" w:color="auto" w:fill="auto"/>
        <w:tabs>
          <w:tab w:val="left" w:pos="481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В случае изменения адреса или иных реквизитов, каждая из Сторон обязана в десятидневный срок направить об этом письменное уведомление другой Стороне, в противном случае все извещения и другие документы, отправленные по адресу, указанному в Договоре, считаются врученными.</w:t>
      </w:r>
    </w:p>
    <w:p w:rsidR="009C27EA" w:rsidRPr="00B60A3C" w:rsidRDefault="009C27EA" w:rsidP="009C27EA">
      <w:pPr>
        <w:pStyle w:val="5"/>
        <w:numPr>
          <w:ilvl w:val="0"/>
          <w:numId w:val="3"/>
        </w:numPr>
        <w:shd w:val="clear" w:color="auto" w:fill="auto"/>
        <w:tabs>
          <w:tab w:val="left" w:pos="538"/>
        </w:tabs>
        <w:spacing w:after="0" w:line="322" w:lineRule="exact"/>
        <w:ind w:left="20" w:right="20" w:firstLine="831"/>
        <w:rPr>
          <w:sz w:val="22"/>
          <w:szCs w:val="22"/>
        </w:rPr>
      </w:pPr>
      <w:r w:rsidRPr="00B60A3C">
        <w:rPr>
          <w:sz w:val="22"/>
          <w:szCs w:val="22"/>
        </w:rPr>
        <w:t>Договор составлен в двух экземплярах, каждый из которых имеет одинаковую юридическую силу.</w:t>
      </w:r>
    </w:p>
    <w:p w:rsidR="009C27EA" w:rsidRPr="00B60A3C" w:rsidRDefault="009C27EA" w:rsidP="009C27EA">
      <w:pPr>
        <w:pStyle w:val="5"/>
        <w:numPr>
          <w:ilvl w:val="0"/>
          <w:numId w:val="3"/>
        </w:numPr>
        <w:shd w:val="clear" w:color="auto" w:fill="auto"/>
        <w:tabs>
          <w:tab w:val="left" w:pos="514"/>
        </w:tabs>
        <w:spacing w:after="0" w:line="322" w:lineRule="exact"/>
        <w:ind w:left="20" w:firstLine="831"/>
        <w:rPr>
          <w:sz w:val="22"/>
          <w:szCs w:val="22"/>
        </w:rPr>
      </w:pPr>
      <w:r w:rsidRPr="00B60A3C">
        <w:rPr>
          <w:sz w:val="22"/>
          <w:szCs w:val="22"/>
        </w:rPr>
        <w:t>Споры по Договору разрешаются в установленном законодательством порядке.</w:t>
      </w:r>
    </w:p>
    <w:p w:rsidR="009C27EA" w:rsidRPr="00B60A3C" w:rsidRDefault="009C27EA" w:rsidP="009C27EA">
      <w:pPr>
        <w:pStyle w:val="5"/>
        <w:numPr>
          <w:ilvl w:val="0"/>
          <w:numId w:val="3"/>
        </w:numPr>
        <w:shd w:val="clear" w:color="auto" w:fill="auto"/>
        <w:tabs>
          <w:tab w:val="left" w:pos="726"/>
        </w:tabs>
        <w:spacing w:after="0" w:line="322" w:lineRule="exact"/>
        <w:ind w:left="20" w:right="80" w:firstLine="831"/>
        <w:rPr>
          <w:sz w:val="22"/>
          <w:szCs w:val="22"/>
        </w:rPr>
      </w:pPr>
      <w:r w:rsidRPr="00B60A3C">
        <w:rPr>
          <w:sz w:val="22"/>
          <w:szCs w:val="22"/>
        </w:rPr>
        <w:t>Все изменения и дополнения к Договору оформляются Сторонами дополнительными соглашениями, совершенными в письменной форме, которые являются неотъемлемой частью Договора.</w:t>
      </w:r>
    </w:p>
    <w:p w:rsidR="009C27EA" w:rsidRPr="00B60A3C" w:rsidRDefault="009C27EA" w:rsidP="009C27EA">
      <w:pPr>
        <w:pStyle w:val="5"/>
        <w:numPr>
          <w:ilvl w:val="0"/>
          <w:numId w:val="3"/>
        </w:numPr>
        <w:shd w:val="clear" w:color="auto" w:fill="auto"/>
        <w:tabs>
          <w:tab w:val="left" w:pos="505"/>
        </w:tabs>
        <w:spacing w:after="0" w:line="322" w:lineRule="exact"/>
        <w:ind w:left="20" w:firstLine="831"/>
        <w:rPr>
          <w:sz w:val="22"/>
          <w:szCs w:val="22"/>
        </w:rPr>
      </w:pPr>
      <w:r w:rsidRPr="00B60A3C">
        <w:rPr>
          <w:sz w:val="22"/>
          <w:szCs w:val="22"/>
        </w:rPr>
        <w:t>Приложения к Договору составляют его неотъемлемую часть:</w:t>
      </w:r>
    </w:p>
    <w:p w:rsidR="009C27EA" w:rsidRPr="00B60A3C" w:rsidRDefault="009C27EA" w:rsidP="009C27EA">
      <w:pPr>
        <w:pStyle w:val="5"/>
        <w:shd w:val="clear" w:color="auto" w:fill="auto"/>
        <w:spacing w:after="0" w:line="322" w:lineRule="exact"/>
        <w:ind w:left="20" w:right="80" w:firstLine="831"/>
        <w:rPr>
          <w:sz w:val="22"/>
          <w:szCs w:val="22"/>
        </w:rPr>
      </w:pPr>
      <w:r w:rsidRPr="00B60A3C">
        <w:rPr>
          <w:sz w:val="22"/>
          <w:szCs w:val="22"/>
        </w:rPr>
        <w:t>Приложение 1 - ситуационный план размещения нестационарного торгового объекта М 1:500.</w:t>
      </w:r>
    </w:p>
    <w:p w:rsidR="009C27EA" w:rsidRPr="00B60A3C" w:rsidRDefault="009C27EA" w:rsidP="009C27EA">
      <w:pPr>
        <w:pStyle w:val="5"/>
        <w:shd w:val="clear" w:color="auto" w:fill="auto"/>
        <w:spacing w:after="0" w:line="322" w:lineRule="exact"/>
        <w:ind w:left="20" w:firstLine="831"/>
        <w:rPr>
          <w:sz w:val="22"/>
          <w:szCs w:val="22"/>
        </w:rPr>
      </w:pPr>
      <w:r w:rsidRPr="00B60A3C">
        <w:rPr>
          <w:sz w:val="22"/>
          <w:szCs w:val="22"/>
        </w:rPr>
        <w:t>Приложение 2 - эскизный проект размещения объекта.</w:t>
      </w:r>
    </w:p>
    <w:p w:rsidR="009C27EA" w:rsidRPr="00B60A3C" w:rsidRDefault="009C27EA" w:rsidP="009C27EA">
      <w:pPr>
        <w:spacing w:line="260" w:lineRule="exact"/>
        <w:ind w:firstLine="831"/>
        <w:rPr>
          <w:rStyle w:val="a5"/>
          <w:rFonts w:eastAsia="Courier New"/>
          <w:sz w:val="22"/>
          <w:szCs w:val="22"/>
        </w:rPr>
      </w:pPr>
    </w:p>
    <w:p w:rsidR="009C27EA" w:rsidRPr="00B60A3C" w:rsidRDefault="009C27EA" w:rsidP="006F16DA">
      <w:pPr>
        <w:pStyle w:val="a6"/>
        <w:numPr>
          <w:ilvl w:val="0"/>
          <w:numId w:val="1"/>
        </w:numPr>
        <w:spacing w:line="260" w:lineRule="exact"/>
        <w:jc w:val="center"/>
        <w:rPr>
          <w:rStyle w:val="a5"/>
          <w:rFonts w:eastAsia="Courier New"/>
          <w:b/>
          <w:sz w:val="22"/>
          <w:szCs w:val="22"/>
        </w:rPr>
      </w:pPr>
      <w:r w:rsidRPr="00B60A3C">
        <w:rPr>
          <w:rStyle w:val="a5"/>
          <w:rFonts w:eastAsia="Courier New"/>
          <w:b/>
          <w:sz w:val="22"/>
          <w:szCs w:val="22"/>
        </w:rPr>
        <w:t>Юридические адреса, банковские реквизиты и подписи Сторон</w:t>
      </w:r>
    </w:p>
    <w:p w:rsidR="006F16DA" w:rsidRPr="00B60A3C" w:rsidRDefault="006F16DA" w:rsidP="006F16DA">
      <w:pPr>
        <w:pStyle w:val="a6"/>
        <w:spacing w:line="260" w:lineRule="exact"/>
        <w:rPr>
          <w:rStyle w:val="a5"/>
          <w:rFonts w:eastAsia="Courier New"/>
          <w:b/>
          <w:sz w:val="22"/>
          <w:szCs w:val="22"/>
        </w:rPr>
      </w:pPr>
    </w:p>
    <w:p w:rsidR="008567A3" w:rsidRPr="008567A3" w:rsidRDefault="008567A3" w:rsidP="008567A3">
      <w:pPr>
        <w:spacing w:line="260" w:lineRule="exact"/>
        <w:rPr>
          <w:rFonts w:ascii="Times New Roman" w:hAnsi="Times New Roman" w:cs="Times New Roman"/>
          <w:bCs/>
          <w:sz w:val="22"/>
          <w:szCs w:val="22"/>
        </w:rPr>
      </w:pPr>
      <w:r w:rsidRPr="008567A3">
        <w:rPr>
          <w:rFonts w:ascii="Times New Roman" w:hAnsi="Times New Roman" w:cs="Times New Roman"/>
          <w:bCs/>
          <w:sz w:val="22"/>
          <w:szCs w:val="22"/>
        </w:rPr>
        <w:t>Исполком:</w:t>
      </w:r>
      <w:r>
        <w:rPr>
          <w:rFonts w:ascii="Times New Roman" w:hAnsi="Times New Roman" w:cs="Times New Roman"/>
          <w:bCs/>
          <w:sz w:val="22"/>
          <w:szCs w:val="22"/>
        </w:rPr>
        <w:t xml:space="preserve">                                                                      Победитель конкурса: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567A3" w:rsidTr="008567A3">
        <w:tc>
          <w:tcPr>
            <w:tcW w:w="4785" w:type="dxa"/>
          </w:tcPr>
          <w:p w:rsid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Cs/>
                <w:sz w:val="22"/>
                <w:szCs w:val="22"/>
              </w:rPr>
              <w:t>Исполнительный комитет муниципального</w:t>
            </w:r>
          </w:p>
          <w:p w:rsid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образования «Лениногорский муниципальный </w:t>
            </w:r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район» Республики Татарстан </w:t>
            </w:r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Cs/>
                <w:sz w:val="22"/>
                <w:szCs w:val="22"/>
              </w:rPr>
              <w:t>Юридический адрес:</w:t>
            </w:r>
          </w:p>
          <w:p w:rsid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Cs/>
                <w:sz w:val="22"/>
                <w:szCs w:val="22"/>
              </w:rPr>
              <w:t>423250, РТ, г. Лениногорск, ул. Кутузова,1</w:t>
            </w:r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ИНН/КПП 1649012699/164901001</w:t>
            </w:r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Cs/>
                <w:sz w:val="22"/>
                <w:szCs w:val="22"/>
              </w:rPr>
              <w:t>ОКТМО 92636101</w:t>
            </w:r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Cs/>
                <w:sz w:val="22"/>
                <w:szCs w:val="22"/>
              </w:rPr>
              <w:t>ЛБ 259290167-ИКМО</w:t>
            </w:r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Cs/>
                <w:sz w:val="22"/>
                <w:szCs w:val="22"/>
              </w:rPr>
              <w:t>ОГРН 1061689006422, ОКОПФ-81</w:t>
            </w:r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Cs/>
                <w:sz w:val="22"/>
                <w:szCs w:val="22"/>
              </w:rPr>
              <w:t>ОКПО 93053437</w:t>
            </w:r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Банковские реквизиты:</w:t>
            </w:r>
          </w:p>
          <w:p w:rsid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Получатель: УФК по Республике Татарстан </w:t>
            </w:r>
          </w:p>
          <w:p w:rsid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(МКУ "Палата имущественных и земельных</w:t>
            </w:r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отношений" МО Лениногорский муниципальный район), </w:t>
            </w:r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л/с 04113082000</w:t>
            </w:r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ИНН получателя: 1649012681</w:t>
            </w:r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КПП получателя: 164901001</w:t>
            </w:r>
          </w:p>
          <w:p w:rsid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Банк получателя: Отделение-НБ РЕСПУБЛИКА</w:t>
            </w:r>
          </w:p>
          <w:p w:rsid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ТАТАРСТАН БАНКА РОССИИ//УФК по</w:t>
            </w:r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Республике Татарстан г. Казань </w:t>
            </w:r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БИК: 019205400</w:t>
            </w:r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р/с: 40102810445370000079</w:t>
            </w:r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ОКТМО: 92636101</w:t>
            </w:r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Номер счета получателя: 03100643000000011100</w:t>
            </w:r>
          </w:p>
          <w:p w:rsid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КБК: 937 1 11 09080 13 0000 120 «Плата, поступившая </w:t>
            </w:r>
          </w:p>
          <w:p w:rsid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 рамках договора за предоставление права на</w:t>
            </w:r>
          </w:p>
          <w:p w:rsid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размещение и эксплуатацию </w:t>
            </w: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нестационарного </w:t>
            </w:r>
          </w:p>
          <w:p w:rsid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торгового объекта, установку и эксплуатацию </w:t>
            </w:r>
          </w:p>
          <w:p w:rsid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рекламных конструкций на землях или </w:t>
            </w:r>
          </w:p>
          <w:p w:rsid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земельных участках, находящихся в собственности </w:t>
            </w:r>
          </w:p>
          <w:p w:rsid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городских поселений, и на землях или земельных</w:t>
            </w:r>
          </w:p>
          <w:p w:rsid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участках, государственная </w:t>
            </w:r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собственность на которые не разграничена»</w:t>
            </w:r>
          </w:p>
          <w:p w:rsidR="008567A3" w:rsidRPr="008567A3" w:rsidRDefault="008567A3" w:rsidP="006C17F8">
            <w:pPr>
              <w:spacing w:line="260" w:lineRule="exact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Cs/>
                <w:sz w:val="22"/>
                <w:szCs w:val="22"/>
              </w:rPr>
              <w:t>Тел.: 8(85595) 5-29-68, 5-56-48</w:t>
            </w:r>
          </w:p>
          <w:p w:rsidR="008567A3" w:rsidRP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P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P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P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Cs/>
                <w:sz w:val="22"/>
                <w:szCs w:val="22"/>
              </w:rPr>
              <w:t>______________________ З.Г. Михайлова</w:t>
            </w:r>
          </w:p>
          <w:p w:rsidR="008567A3" w:rsidRP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МП</w:t>
            </w: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786" w:type="dxa"/>
          </w:tcPr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567A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_____________________ </w:t>
            </w:r>
          </w:p>
          <w:p w:rsidR="008567A3" w:rsidRP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МП</w:t>
            </w:r>
          </w:p>
          <w:p w:rsidR="008567A3" w:rsidRDefault="008567A3" w:rsidP="008567A3">
            <w:pPr>
              <w:spacing w:line="260" w:lineRule="exac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8567A3" w:rsidRPr="008567A3" w:rsidRDefault="008567A3" w:rsidP="008567A3">
      <w:pPr>
        <w:spacing w:line="260" w:lineRule="exact"/>
        <w:rPr>
          <w:rFonts w:ascii="Times New Roman" w:hAnsi="Times New Roman" w:cs="Times New Roman"/>
          <w:bCs/>
          <w:sz w:val="22"/>
          <w:szCs w:val="22"/>
        </w:rPr>
      </w:pPr>
    </w:p>
    <w:p w:rsidR="009C27EA" w:rsidRPr="00B60A3C" w:rsidRDefault="009C27EA" w:rsidP="009C27EA">
      <w:pPr>
        <w:spacing w:line="260" w:lineRule="exact"/>
        <w:rPr>
          <w:rFonts w:ascii="Times New Roman" w:hAnsi="Times New Roman" w:cs="Times New Roman"/>
          <w:sz w:val="22"/>
          <w:szCs w:val="22"/>
        </w:rPr>
      </w:pPr>
    </w:p>
    <w:tbl>
      <w:tblPr>
        <w:tblOverlap w:val="never"/>
        <w:tblW w:w="96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7"/>
        <w:gridCol w:w="4292"/>
      </w:tblGrid>
      <w:tr w:rsidR="009C27EA" w:rsidRPr="00B60A3C" w:rsidTr="00FD1AC9">
        <w:trPr>
          <w:trHeight w:hRule="exact" w:val="6074"/>
        </w:trPr>
        <w:tc>
          <w:tcPr>
            <w:tcW w:w="5357" w:type="dxa"/>
            <w:shd w:val="clear" w:color="auto" w:fill="FFFFFF"/>
          </w:tcPr>
          <w:p w:rsidR="009C27EA" w:rsidRPr="00B60A3C" w:rsidRDefault="009C27EA" w:rsidP="000B3AFD">
            <w:pPr>
              <w:pStyle w:val="5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292" w:type="dxa"/>
            <w:shd w:val="clear" w:color="auto" w:fill="FFFFFF"/>
          </w:tcPr>
          <w:p w:rsidR="009C27EA" w:rsidRPr="00B60A3C" w:rsidRDefault="009C27EA" w:rsidP="008567A3">
            <w:pPr>
              <w:pStyle w:val="5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B60A3C">
              <w:rPr>
                <w:rStyle w:val="4"/>
                <w:sz w:val="22"/>
                <w:szCs w:val="22"/>
              </w:rPr>
              <w:t xml:space="preserve">  </w:t>
            </w:r>
          </w:p>
        </w:tc>
      </w:tr>
    </w:tbl>
    <w:p w:rsidR="00F37DF9" w:rsidRPr="00B60A3C" w:rsidRDefault="00F37DF9" w:rsidP="008567A3">
      <w:pPr>
        <w:jc w:val="right"/>
        <w:rPr>
          <w:rStyle w:val="4"/>
          <w:rFonts w:eastAsia="Courier New"/>
          <w:sz w:val="22"/>
          <w:szCs w:val="22"/>
        </w:rPr>
      </w:pPr>
      <w:r w:rsidRPr="00B60A3C">
        <w:rPr>
          <w:rStyle w:val="4"/>
          <w:rFonts w:eastAsia="Courier New"/>
          <w:sz w:val="22"/>
          <w:szCs w:val="22"/>
        </w:rPr>
        <w:t>Приложение 1</w:t>
      </w:r>
    </w:p>
    <w:p w:rsidR="00F37DF9" w:rsidRPr="00B60A3C" w:rsidRDefault="00F37DF9" w:rsidP="009C27EA">
      <w:pPr>
        <w:rPr>
          <w:rStyle w:val="4"/>
          <w:rFonts w:eastAsia="Courier New"/>
          <w:sz w:val="22"/>
          <w:szCs w:val="22"/>
        </w:rPr>
      </w:pPr>
    </w:p>
    <w:p w:rsidR="00F37DF9" w:rsidRPr="00B60A3C" w:rsidRDefault="00F37DF9" w:rsidP="009C27EA">
      <w:pPr>
        <w:rPr>
          <w:rStyle w:val="4"/>
          <w:rFonts w:eastAsia="Courier New"/>
          <w:sz w:val="22"/>
          <w:szCs w:val="22"/>
        </w:rPr>
      </w:pPr>
    </w:p>
    <w:p w:rsidR="00F37DF9" w:rsidRPr="00B60A3C" w:rsidRDefault="00F37DF9" w:rsidP="009C27EA">
      <w:pPr>
        <w:rPr>
          <w:rStyle w:val="4"/>
          <w:rFonts w:eastAsia="Courier New"/>
          <w:sz w:val="22"/>
          <w:szCs w:val="22"/>
        </w:rPr>
      </w:pPr>
    </w:p>
    <w:p w:rsidR="00F37DF9" w:rsidRPr="00B60A3C" w:rsidRDefault="00F37DF9" w:rsidP="00F37DF9">
      <w:pPr>
        <w:jc w:val="center"/>
        <w:rPr>
          <w:rStyle w:val="4"/>
          <w:rFonts w:eastAsia="Courier New"/>
          <w:sz w:val="22"/>
          <w:szCs w:val="22"/>
        </w:rPr>
      </w:pPr>
      <w:r w:rsidRPr="00B60A3C">
        <w:rPr>
          <w:rFonts w:ascii="Times New Roman" w:hAnsi="Times New Roman" w:cs="Times New Roman"/>
          <w:sz w:val="22"/>
          <w:szCs w:val="22"/>
        </w:rPr>
        <w:t>Ситуационный план размещения нестационарного торгового объекта:</w:t>
      </w:r>
    </w:p>
    <w:p w:rsidR="00F37DF9" w:rsidRPr="00B60A3C" w:rsidRDefault="00F37DF9" w:rsidP="009C27EA">
      <w:pPr>
        <w:rPr>
          <w:rStyle w:val="4"/>
          <w:rFonts w:eastAsia="Courier New"/>
          <w:sz w:val="22"/>
          <w:szCs w:val="22"/>
        </w:rPr>
      </w:pPr>
    </w:p>
    <w:p w:rsidR="00F37DF9" w:rsidRPr="00B60A3C" w:rsidRDefault="00F37DF9" w:rsidP="009C27EA">
      <w:pPr>
        <w:rPr>
          <w:rStyle w:val="4"/>
          <w:rFonts w:eastAsia="Courier New"/>
          <w:sz w:val="22"/>
          <w:szCs w:val="22"/>
        </w:rPr>
      </w:pPr>
    </w:p>
    <w:p w:rsidR="00F37DF9" w:rsidRPr="00B60A3C" w:rsidRDefault="00F37DF9" w:rsidP="009C27EA">
      <w:pPr>
        <w:rPr>
          <w:rStyle w:val="4"/>
          <w:rFonts w:eastAsia="Courier New"/>
          <w:sz w:val="22"/>
          <w:szCs w:val="22"/>
        </w:rPr>
      </w:pPr>
    </w:p>
    <w:p w:rsidR="00F37DF9" w:rsidRPr="00B60A3C" w:rsidRDefault="00F37DF9" w:rsidP="009C27EA">
      <w:pPr>
        <w:rPr>
          <w:rStyle w:val="4"/>
          <w:rFonts w:eastAsia="Courier New"/>
          <w:sz w:val="22"/>
          <w:szCs w:val="22"/>
        </w:rPr>
      </w:pPr>
    </w:p>
    <w:p w:rsidR="003F7C22" w:rsidRPr="00B60A3C" w:rsidRDefault="003F7C22" w:rsidP="003F7C22">
      <w:pPr>
        <w:pStyle w:val="5"/>
        <w:shd w:val="clear" w:color="auto" w:fill="auto"/>
        <w:spacing w:after="0" w:line="322" w:lineRule="exact"/>
        <w:ind w:left="20" w:firstLine="831"/>
        <w:jc w:val="right"/>
        <w:rPr>
          <w:sz w:val="22"/>
          <w:szCs w:val="22"/>
        </w:rPr>
      </w:pPr>
      <w:r w:rsidRPr="00B60A3C">
        <w:rPr>
          <w:sz w:val="22"/>
          <w:szCs w:val="22"/>
        </w:rPr>
        <w:t xml:space="preserve">Приложение 2 </w:t>
      </w:r>
    </w:p>
    <w:p w:rsidR="003F7C22" w:rsidRPr="00B60A3C" w:rsidRDefault="003F7C22" w:rsidP="00A03DAB">
      <w:pPr>
        <w:pStyle w:val="5"/>
        <w:shd w:val="clear" w:color="auto" w:fill="auto"/>
        <w:spacing w:after="0" w:line="322" w:lineRule="exact"/>
        <w:ind w:left="20" w:firstLine="831"/>
        <w:jc w:val="center"/>
        <w:rPr>
          <w:sz w:val="22"/>
          <w:szCs w:val="22"/>
        </w:rPr>
      </w:pPr>
      <w:r w:rsidRPr="00B60A3C">
        <w:rPr>
          <w:sz w:val="22"/>
          <w:szCs w:val="22"/>
        </w:rPr>
        <w:t>Эскизный проект размещения объекта:</w:t>
      </w:r>
    </w:p>
    <w:p w:rsidR="00F37DF9" w:rsidRPr="00B60A3C" w:rsidRDefault="00F37DF9" w:rsidP="003F7C22">
      <w:pPr>
        <w:jc w:val="right"/>
        <w:rPr>
          <w:rFonts w:ascii="Times New Roman" w:hAnsi="Times New Roman" w:cs="Times New Roman"/>
          <w:sz w:val="22"/>
          <w:szCs w:val="22"/>
        </w:rPr>
      </w:pPr>
    </w:p>
    <w:sectPr w:rsidR="00F37DF9" w:rsidRPr="00B60A3C" w:rsidSect="0040456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F045C"/>
    <w:multiLevelType w:val="multilevel"/>
    <w:tmpl w:val="85E054D6"/>
    <w:lvl w:ilvl="0">
      <w:start w:val="2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0137F9"/>
    <w:multiLevelType w:val="multilevel"/>
    <w:tmpl w:val="5510C3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540D8B"/>
    <w:multiLevelType w:val="multilevel"/>
    <w:tmpl w:val="D3DC16EA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5CB"/>
    <w:rsid w:val="001B1618"/>
    <w:rsid w:val="001D05CB"/>
    <w:rsid w:val="0030020E"/>
    <w:rsid w:val="00356253"/>
    <w:rsid w:val="003867C7"/>
    <w:rsid w:val="003B7C85"/>
    <w:rsid w:val="003F7C22"/>
    <w:rsid w:val="00404561"/>
    <w:rsid w:val="005E39E0"/>
    <w:rsid w:val="006B3028"/>
    <w:rsid w:val="006C17F8"/>
    <w:rsid w:val="006F16DA"/>
    <w:rsid w:val="007B38E4"/>
    <w:rsid w:val="008567A3"/>
    <w:rsid w:val="009A2B0D"/>
    <w:rsid w:val="009C27EA"/>
    <w:rsid w:val="00A03DAB"/>
    <w:rsid w:val="00B552CB"/>
    <w:rsid w:val="00B60A3C"/>
    <w:rsid w:val="00BB445C"/>
    <w:rsid w:val="00D03953"/>
    <w:rsid w:val="00D20D08"/>
    <w:rsid w:val="00DC597D"/>
    <w:rsid w:val="00E81795"/>
    <w:rsid w:val="00F37DF9"/>
    <w:rsid w:val="00FB63A3"/>
    <w:rsid w:val="00FD1AC9"/>
    <w:rsid w:val="00FD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6FA75E-1C63-463D-9E3F-0F1E7536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C27E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C27EA"/>
    <w:rPr>
      <w:color w:val="0066CC"/>
      <w:u w:val="single"/>
    </w:rPr>
  </w:style>
  <w:style w:type="character" w:customStyle="1" w:styleId="a4">
    <w:name w:val="Основной текст_"/>
    <w:basedOn w:val="a0"/>
    <w:link w:val="5"/>
    <w:rsid w:val="009C27E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_"/>
    <w:basedOn w:val="a0"/>
    <w:link w:val="51"/>
    <w:rsid w:val="009C27E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">
    <w:name w:val="Заголовок №1_"/>
    <w:basedOn w:val="a0"/>
    <w:link w:val="10"/>
    <w:rsid w:val="009C27E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4">
    <w:name w:val="Основной текст4"/>
    <w:basedOn w:val="a4"/>
    <w:rsid w:val="009C27EA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pt">
    <w:name w:val="Основной текст + 10 pt"/>
    <w:basedOn w:val="a4"/>
    <w:rsid w:val="009C27EA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a5">
    <w:name w:val="Подпись к таблице"/>
    <w:basedOn w:val="a0"/>
    <w:rsid w:val="009C27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paragraph" w:customStyle="1" w:styleId="5">
    <w:name w:val="Основной текст5"/>
    <w:basedOn w:val="a"/>
    <w:link w:val="a4"/>
    <w:rsid w:val="009C27EA"/>
    <w:pPr>
      <w:shd w:val="clear" w:color="auto" w:fill="FFFFFF"/>
      <w:spacing w:after="240" w:line="0" w:lineRule="atLeas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51">
    <w:name w:val="Основной текст (5)"/>
    <w:basedOn w:val="a"/>
    <w:link w:val="50"/>
    <w:rsid w:val="009C27EA"/>
    <w:pPr>
      <w:shd w:val="clear" w:color="auto" w:fill="FFFFFF"/>
      <w:spacing w:before="600" w:line="322" w:lineRule="exact"/>
      <w:ind w:hanging="1760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10">
    <w:name w:val="Заголовок №1"/>
    <w:basedOn w:val="a"/>
    <w:link w:val="1"/>
    <w:rsid w:val="009C27EA"/>
    <w:pPr>
      <w:shd w:val="clear" w:color="auto" w:fill="FFFFFF"/>
      <w:spacing w:before="600" w:line="0" w:lineRule="atLeast"/>
      <w:ind w:hanging="416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/>
    </w:rPr>
  </w:style>
  <w:style w:type="paragraph" w:styleId="a6">
    <w:name w:val="List Paragraph"/>
    <w:basedOn w:val="a"/>
    <w:uiPriority w:val="34"/>
    <w:qFormat/>
    <w:rsid w:val="006F16D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37D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7DF9"/>
    <w:rPr>
      <w:rFonts w:ascii="Tahoma" w:eastAsia="Courier New" w:hAnsi="Tahoma" w:cs="Tahoma"/>
      <w:color w:val="000000"/>
      <w:sz w:val="16"/>
      <w:szCs w:val="16"/>
      <w:lang w:eastAsia="ru-RU"/>
    </w:rPr>
  </w:style>
  <w:style w:type="table" w:styleId="a9">
    <w:name w:val="Table Grid"/>
    <w:basedOn w:val="a1"/>
    <w:uiPriority w:val="59"/>
    <w:rsid w:val="00856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fcity.ru/antikorrupcionnaya_ekspertiza/resheniya_soveta_deputov/reshenie_soveta_deputatov_ob_utverzhdenii_polozheniya_o_razmewenii_nestacionarnyh_torgovyh_obektov_melkoroznichnoj_torgovoj_seti_bytovogo_obsluzhivaniya_naseleniya_i_vremennyh_obektov_obwestvennogo_pitaniya_na_territorii_gorodskogo_poseleniya_narofominsk/%23Par78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fcity.ru/antikorrupcionnaya_ekspertiza/resheniya_soveta_deputov/reshenie_soveta_deputatov_ob_utverzhdenii_polozheniya_o_razmewenii_nestacionarnyh_torgovyh_obektov_melkoroznichnoj_torgovoj_seti_bytovogo_obsluzhivaniya_naseleniya_i_vremennyh_obektov_obwestvennogo_pitaniya_na_territorii_gorodskogo_poseleniya_narofominsk/%23Par756" TargetMode="External"/><Relationship Id="rId5" Type="http://schemas.openxmlformats.org/officeDocument/2006/relationships/hyperlink" Target="http://nfcity.ru/antikorrupcionnaya_ekspertiza/resheniya_soveta_deputov/reshenie_soveta_deputatov_ob_utverzhdenii_polozheniya_o_razmewenii_nestacionarnyh_torgovyh_obektov_melkoroznichnoj_torgovoj_seti_bytovogo_obsluzhivaniya_naseleniya_i_vremennyh_obektov_obwestvennogo_pitaniya_na_territorii_gorodskogo_poseleniya_narofominsk/%23Par71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1738</Words>
  <Characters>9911</Characters>
  <Application>Microsoft Office Word</Application>
  <DocSecurity>0</DocSecurity>
  <Lines>82</Lines>
  <Paragraphs>23</Paragraphs>
  <ScaleCrop>false</ScaleCrop>
  <Company/>
  <LinksUpToDate>false</LinksUpToDate>
  <CharactersWithSpaces>11626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Закупка</cp:lastModifiedBy>
  <cp:revision>27</cp:revision>
  <dcterms:created xsi:type="dcterms:W3CDTF">2019-11-12T07:49:00Z</dcterms:created>
  <dcterms:modified xsi:type="dcterms:W3CDTF">2022-04-12T09:25:00Z</dcterms:modified>
</cp:coreProperties>
</file>