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2E" w:rsidRPr="00EA6D2E" w:rsidRDefault="00EA6D2E" w:rsidP="00EA6D2E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  <w:bookmarkStart w:id="0" w:name="_GoBack"/>
      <w:bookmarkEnd w:id="0"/>
      <w:r w:rsidRPr="00EA6D2E">
        <w:rPr>
          <w:rFonts w:eastAsia="Calibri" w:cs="Times New Roman"/>
          <w:szCs w:val="28"/>
        </w:rPr>
        <w:t xml:space="preserve">К А </w:t>
      </w:r>
      <w:proofErr w:type="gramStart"/>
      <w:r w:rsidRPr="00EA6D2E">
        <w:rPr>
          <w:rFonts w:eastAsia="Calibri" w:cs="Times New Roman"/>
          <w:szCs w:val="28"/>
        </w:rPr>
        <w:t>Р</w:t>
      </w:r>
      <w:proofErr w:type="gramEnd"/>
      <w:r w:rsidRPr="00EA6D2E">
        <w:rPr>
          <w:rFonts w:eastAsia="Calibri" w:cs="Times New Roman"/>
          <w:szCs w:val="28"/>
        </w:rPr>
        <w:t xml:space="preserve"> А Р</w:t>
      </w:r>
    </w:p>
    <w:p w:rsidR="00EA6D2E" w:rsidRPr="00EA6D2E" w:rsidRDefault="00EA6D2E" w:rsidP="00EA6D2E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</w:p>
    <w:p w:rsidR="00EA6D2E" w:rsidRPr="00EA6D2E" w:rsidRDefault="00EA6D2E" w:rsidP="00EA6D2E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  <w:r w:rsidRPr="00EA6D2E">
        <w:rPr>
          <w:rFonts w:eastAsia="Calibri" w:cs="Times New Roman"/>
          <w:szCs w:val="28"/>
        </w:rPr>
        <w:t>П О С Т А Н О В Л Е Н И Е          №</w:t>
      </w:r>
      <w:r>
        <w:rPr>
          <w:rFonts w:eastAsia="Calibri" w:cs="Times New Roman"/>
          <w:szCs w:val="28"/>
        </w:rPr>
        <w:t>103</w:t>
      </w:r>
    </w:p>
    <w:p w:rsidR="00EA6D2E" w:rsidRPr="00EA6D2E" w:rsidRDefault="00EA6D2E" w:rsidP="00EA6D2E">
      <w:pPr>
        <w:spacing w:after="200" w:line="276" w:lineRule="auto"/>
        <w:ind w:right="-1"/>
        <w:jc w:val="center"/>
        <w:rPr>
          <w:rFonts w:eastAsia="Calibri" w:cs="Times New Roman"/>
          <w:szCs w:val="28"/>
        </w:rPr>
      </w:pPr>
    </w:p>
    <w:p w:rsidR="00EA6D2E" w:rsidRPr="00EA6D2E" w:rsidRDefault="00EA6D2E" w:rsidP="00EA6D2E">
      <w:pPr>
        <w:spacing w:after="200" w:line="276" w:lineRule="auto"/>
        <w:rPr>
          <w:rFonts w:eastAsia="Calibri" w:cs="Times New Roman"/>
          <w:b/>
          <w:bCs/>
          <w:color w:val="000000"/>
          <w:sz w:val="26"/>
          <w:szCs w:val="26"/>
        </w:rPr>
      </w:pPr>
      <w:r w:rsidRPr="00EA6D2E">
        <w:rPr>
          <w:rFonts w:eastAsia="Calibri" w:cs="Times New Roman"/>
          <w:szCs w:val="28"/>
        </w:rPr>
        <w:t xml:space="preserve">                                                             от «15» февраля 2022г.</w:t>
      </w:r>
    </w:p>
    <w:p w:rsidR="00027F3F" w:rsidRDefault="00027F3F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EA6D2E" w:rsidRDefault="00EA6D2E" w:rsidP="00DC02E6">
      <w:pPr>
        <w:spacing w:after="0"/>
        <w:jc w:val="both"/>
      </w:pPr>
    </w:p>
    <w:p w:rsidR="00931776" w:rsidRDefault="00EB10AB" w:rsidP="00EB10AB">
      <w:pPr>
        <w:spacing w:after="0"/>
        <w:ind w:right="5102"/>
        <w:jc w:val="both"/>
      </w:pPr>
      <w:r w:rsidRPr="00EB10AB">
        <w:t xml:space="preserve">О подготовке </w:t>
      </w:r>
      <w:r>
        <w:t>п</w:t>
      </w:r>
      <w:r w:rsidRPr="00EB10AB">
        <w:t xml:space="preserve">роекта планировки и проекта межевания по объекту «Реконструкция моста на </w:t>
      </w:r>
      <w:proofErr w:type="spellStart"/>
      <w:r w:rsidRPr="00EB10AB">
        <w:t>ул</w:t>
      </w:r>
      <w:proofErr w:type="gramStart"/>
      <w:r w:rsidRPr="00EB10AB">
        <w:t>.О</w:t>
      </w:r>
      <w:proofErr w:type="gramEnd"/>
      <w:r w:rsidRPr="00EB10AB">
        <w:t>ктябрьская</w:t>
      </w:r>
      <w:proofErr w:type="spellEnd"/>
      <w:r w:rsidRPr="00EB10AB">
        <w:t xml:space="preserve"> в г.Лениногорск в Лениногорском муниципальн</w:t>
      </w:r>
      <w:r>
        <w:t>ом районе Республики Татарстан»</w:t>
      </w:r>
    </w:p>
    <w:p w:rsidR="00EB10AB" w:rsidRDefault="00EB10AB" w:rsidP="00EB10AB">
      <w:pPr>
        <w:spacing w:after="0"/>
        <w:ind w:right="4393"/>
        <w:jc w:val="both"/>
      </w:pPr>
    </w:p>
    <w:p w:rsidR="00EB10AB" w:rsidRDefault="00EB10AB" w:rsidP="00EB10AB">
      <w:pPr>
        <w:tabs>
          <w:tab w:val="left" w:pos="1134"/>
        </w:tabs>
        <w:spacing w:after="0"/>
        <w:ind w:firstLine="851"/>
        <w:jc w:val="both"/>
      </w:pPr>
      <w:r>
        <w:t>В соответствии с Градостроительным Кодексом Российской Федерации, постановлением Исполнительного комитета муниципального образования «Лениногорский муниципальный район» от 09.08.2021 №728 «</w:t>
      </w:r>
      <w:r w:rsidRPr="00EB10AB">
        <w:t xml:space="preserve">Об утверждении Административных регламентов предоставления муниципальных услуг </w:t>
      </w:r>
      <w:r w:rsidR="00027F3F">
        <w:t>Исполнительным комитетом</w:t>
      </w:r>
      <w:r w:rsidR="00027F3F" w:rsidRPr="00027F3F">
        <w:t xml:space="preserve"> муниципального образования «Лениногорский муниципальный район</w:t>
      </w:r>
      <w:r w:rsidR="00027F3F">
        <w:t>» Республики Татарстан</w:t>
      </w:r>
      <w:r w:rsidRPr="00EB10AB">
        <w:t xml:space="preserve"> в новой редакции</w:t>
      </w:r>
      <w:r w:rsidR="00027F3F">
        <w:t>»</w:t>
      </w:r>
      <w:r>
        <w:t>, на основании обращ</w:t>
      </w:r>
      <w:r w:rsidR="00027F3F">
        <w:t xml:space="preserve">ения </w:t>
      </w:r>
      <w:r>
        <w:t>ООО «</w:t>
      </w:r>
      <w:proofErr w:type="spellStart"/>
      <w:r>
        <w:t>СпецДорПроект</w:t>
      </w:r>
      <w:proofErr w:type="spellEnd"/>
      <w:r>
        <w:t>» от 04.02.2022</w:t>
      </w:r>
      <w:r w:rsidR="00027F3F">
        <w:t xml:space="preserve"> </w:t>
      </w:r>
      <w:r>
        <w:t>№ 1021, Исполнительный комитет муниципального образования «</w:t>
      </w:r>
      <w:r w:rsidR="00027F3F">
        <w:t>Лениногорский</w:t>
      </w:r>
      <w:r>
        <w:t xml:space="preserve"> муниципальный район» ПОСТАНОВЛЯЕТ:</w:t>
      </w:r>
    </w:p>
    <w:p w:rsidR="00AF761F" w:rsidRDefault="00F4464D" w:rsidP="00DC02E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 xml:space="preserve"> </w:t>
      </w:r>
      <w:r w:rsidR="00027F3F">
        <w:t>Рекомендовать ООО «</w:t>
      </w:r>
      <w:proofErr w:type="spellStart"/>
      <w:r w:rsidR="00027F3F">
        <w:t>СпецДорПроект</w:t>
      </w:r>
      <w:proofErr w:type="spellEnd"/>
      <w:r w:rsidR="00027F3F">
        <w:t>» осуществить подготовку проекта планировки территории (проекта межевания в составе проекта планировки) по объекту: «</w:t>
      </w:r>
      <w:r w:rsidR="00027F3F" w:rsidRPr="00590800">
        <w:rPr>
          <w:szCs w:val="28"/>
        </w:rPr>
        <w:t xml:space="preserve">Реконструкция моста на </w:t>
      </w:r>
      <w:proofErr w:type="spellStart"/>
      <w:r w:rsidR="00027F3F" w:rsidRPr="00590800">
        <w:rPr>
          <w:szCs w:val="28"/>
        </w:rPr>
        <w:t>ул</w:t>
      </w:r>
      <w:proofErr w:type="gramStart"/>
      <w:r w:rsidR="00027F3F" w:rsidRPr="00590800">
        <w:rPr>
          <w:szCs w:val="28"/>
        </w:rPr>
        <w:t>.О</w:t>
      </w:r>
      <w:proofErr w:type="gramEnd"/>
      <w:r w:rsidR="00027F3F" w:rsidRPr="00590800">
        <w:rPr>
          <w:szCs w:val="28"/>
        </w:rPr>
        <w:t>ктябрьская</w:t>
      </w:r>
      <w:proofErr w:type="spellEnd"/>
      <w:r w:rsidR="00027F3F" w:rsidRPr="00590800">
        <w:rPr>
          <w:szCs w:val="28"/>
        </w:rPr>
        <w:t xml:space="preserve"> в г.Лениногорск в Лениногорском муниципальном районе Республики Татарстан</w:t>
      </w:r>
      <w:r w:rsidR="00027F3F">
        <w:t xml:space="preserve">», ограниченной </w:t>
      </w:r>
      <w:proofErr w:type="spellStart"/>
      <w:r w:rsidR="00027F3F">
        <w:t>ул.Кузнечная</w:t>
      </w:r>
      <w:proofErr w:type="spellEnd"/>
      <w:r w:rsidR="00027F3F">
        <w:t xml:space="preserve"> – </w:t>
      </w:r>
      <w:proofErr w:type="spellStart"/>
      <w:r w:rsidR="00027F3F">
        <w:t>ул.Нагорная</w:t>
      </w:r>
      <w:proofErr w:type="spellEnd"/>
      <w:r w:rsidR="00027F3F">
        <w:t xml:space="preserve"> в соответствии со схемой границ подготовки документации по планировке территории согласно приложению, к настоящему решению.</w:t>
      </w:r>
    </w:p>
    <w:p w:rsidR="00027F3F" w:rsidRDefault="00027F3F" w:rsidP="00027F3F">
      <w:pPr>
        <w:pStyle w:val="a3"/>
        <w:tabs>
          <w:tab w:val="left" w:pos="1134"/>
        </w:tabs>
        <w:spacing w:after="0"/>
        <w:ind w:left="0" w:firstLine="851"/>
        <w:jc w:val="both"/>
      </w:pPr>
      <w:r>
        <w:t>Подготовленный проект планировки территории (проекта межевания в составе проекта планировки) по объекту: «</w:t>
      </w:r>
      <w:r w:rsidRPr="00F612ED">
        <w:rPr>
          <w:szCs w:val="28"/>
        </w:rPr>
        <w:t xml:space="preserve">Реконструкция моста на </w:t>
      </w:r>
      <w:proofErr w:type="spellStart"/>
      <w:r w:rsidRPr="00F612ED">
        <w:rPr>
          <w:szCs w:val="28"/>
        </w:rPr>
        <w:t>ул</w:t>
      </w:r>
      <w:proofErr w:type="gramStart"/>
      <w:r w:rsidRPr="00F612ED">
        <w:rPr>
          <w:szCs w:val="28"/>
        </w:rPr>
        <w:t>.О</w:t>
      </w:r>
      <w:proofErr w:type="gramEnd"/>
      <w:r w:rsidRPr="00F612ED">
        <w:rPr>
          <w:szCs w:val="28"/>
        </w:rPr>
        <w:t>ктябрьская</w:t>
      </w:r>
      <w:proofErr w:type="spellEnd"/>
      <w:r w:rsidRPr="00F612ED">
        <w:rPr>
          <w:szCs w:val="28"/>
        </w:rPr>
        <w:t xml:space="preserve"> в г.Лениногорск в Лениногорском муниципальном районе Республики Татарстан</w:t>
      </w:r>
      <w:r>
        <w:t>» представить в Исполнительный комитет муниципального образования «Лениногорский муниципальный район» для утверждения в срок не позднее 31 октября 2022 г.</w:t>
      </w:r>
    </w:p>
    <w:p w:rsidR="00F56649" w:rsidRDefault="00F56649" w:rsidP="00DC02E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lastRenderedPageBreak/>
        <w:t>Опубликовать наст</w:t>
      </w:r>
      <w:r w:rsidR="002E5C9B">
        <w:t xml:space="preserve">оящее постановление </w:t>
      </w:r>
      <w:r>
        <w:t>на официальном сайте Лениногорского муниципального района.</w:t>
      </w:r>
    </w:p>
    <w:p w:rsidR="002E5C9B" w:rsidRPr="001D7888" w:rsidRDefault="002E5C9B" w:rsidP="00DC02E6">
      <w:pPr>
        <w:pStyle w:val="a4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78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6296F">
        <w:rPr>
          <w:rFonts w:ascii="Times New Roman" w:hAnsi="Times New Roman" w:cs="Times New Roman"/>
          <w:sz w:val="28"/>
          <w:szCs w:val="28"/>
        </w:rPr>
        <w:t>директора МБУ «</w:t>
      </w:r>
      <w:proofErr w:type="spellStart"/>
      <w:r w:rsidR="0006296F">
        <w:rPr>
          <w:rFonts w:ascii="Times New Roman" w:hAnsi="Times New Roman" w:cs="Times New Roman"/>
          <w:sz w:val="28"/>
          <w:szCs w:val="28"/>
        </w:rPr>
        <w:t>АрхГрадСтройКонгтроль</w:t>
      </w:r>
      <w:proofErr w:type="spellEnd"/>
      <w:r w:rsidR="0006296F">
        <w:rPr>
          <w:rFonts w:ascii="Times New Roman" w:hAnsi="Times New Roman" w:cs="Times New Roman"/>
          <w:sz w:val="28"/>
          <w:szCs w:val="28"/>
        </w:rPr>
        <w:t>»</w:t>
      </w:r>
      <w:r w:rsidR="00DC02E6" w:rsidRPr="00DC02E6">
        <w:rPr>
          <w:rFonts w:ascii="Times New Roman" w:hAnsi="Times New Roman" w:cs="Times New Roman"/>
          <w:sz w:val="28"/>
          <w:szCs w:val="28"/>
        </w:rPr>
        <w:t xml:space="preserve"> </w:t>
      </w:r>
      <w:r w:rsidR="00DC02E6"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96F">
        <w:rPr>
          <w:rFonts w:ascii="Times New Roman" w:hAnsi="Times New Roman" w:cs="Times New Roman"/>
          <w:sz w:val="28"/>
          <w:szCs w:val="28"/>
        </w:rPr>
        <w:t>Куприянову</w:t>
      </w:r>
      <w:r w:rsidR="00DC02E6">
        <w:rPr>
          <w:rFonts w:ascii="Times New Roman" w:hAnsi="Times New Roman" w:cs="Times New Roman"/>
          <w:sz w:val="28"/>
          <w:szCs w:val="28"/>
        </w:rPr>
        <w:t>.</w:t>
      </w:r>
      <w:r w:rsidR="00062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C9B" w:rsidRDefault="002E5C9B" w:rsidP="00DC02E6">
      <w:pPr>
        <w:pStyle w:val="a3"/>
        <w:spacing w:after="0"/>
        <w:ind w:left="0" w:firstLine="851"/>
        <w:jc w:val="both"/>
      </w:pPr>
    </w:p>
    <w:p w:rsidR="00F56649" w:rsidRDefault="00F56649" w:rsidP="00F56649">
      <w:pPr>
        <w:pStyle w:val="a3"/>
        <w:spacing w:after="0"/>
        <w:ind w:left="-416"/>
      </w:pPr>
    </w:p>
    <w:p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641"/>
        <w:gridCol w:w="3293"/>
      </w:tblGrid>
      <w:tr w:rsidR="00DC02E6" w:rsidRPr="00C24DB6" w:rsidTr="00027F3F">
        <w:tc>
          <w:tcPr>
            <w:tcW w:w="5920" w:type="dxa"/>
            <w:shd w:val="clear" w:color="auto" w:fill="auto"/>
          </w:tcPr>
          <w:p w:rsidR="00DC02E6" w:rsidRPr="00C24DB6" w:rsidRDefault="00027F3F" w:rsidP="00027F3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руководителя</w:t>
            </w:r>
            <w:r w:rsidR="00DC02E6" w:rsidRPr="00C24DB6">
              <w:rPr>
                <w:szCs w:val="28"/>
              </w:rPr>
              <w:t xml:space="preserve"> </w:t>
            </w:r>
          </w:p>
        </w:tc>
        <w:tc>
          <w:tcPr>
            <w:tcW w:w="641" w:type="dxa"/>
            <w:shd w:val="clear" w:color="auto" w:fill="auto"/>
          </w:tcPr>
          <w:p w:rsidR="00DC02E6" w:rsidRPr="00C24DB6" w:rsidRDefault="00DC02E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C02E6" w:rsidRPr="00C24DB6" w:rsidRDefault="00027F3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Г.А. Иванова</w:t>
            </w:r>
          </w:p>
        </w:tc>
      </w:tr>
    </w:tbl>
    <w:p w:rsidR="00F56649" w:rsidRDefault="00F56649" w:rsidP="00DC02E6">
      <w:pPr>
        <w:pStyle w:val="a3"/>
        <w:spacing w:after="0"/>
        <w:ind w:left="0"/>
      </w:pPr>
    </w:p>
    <w:p w:rsidR="00DC02E6" w:rsidRDefault="00421211" w:rsidP="00DC02E6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О.С. Глухова </w:t>
      </w:r>
    </w:p>
    <w:p w:rsidR="00E62834" w:rsidRDefault="00421211" w:rsidP="00DC02E6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5-21-21</w:t>
      </w:r>
    </w:p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Pr="00E62834" w:rsidRDefault="00E62834" w:rsidP="00E62834"/>
    <w:p w:rsidR="00E62834" w:rsidRDefault="00E62834" w:rsidP="00E62834"/>
    <w:p w:rsidR="00E62834" w:rsidRDefault="00E62834" w:rsidP="00E62834"/>
    <w:p w:rsidR="00E62834" w:rsidRDefault="00E62834" w:rsidP="00E62834">
      <w:pPr>
        <w:tabs>
          <w:tab w:val="left" w:pos="1164"/>
        </w:tabs>
      </w:pPr>
      <w:r>
        <w:tab/>
      </w: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tabs>
          <w:tab w:val="left" w:pos="1164"/>
        </w:tabs>
      </w:pPr>
    </w:p>
    <w:p w:rsidR="00E62834" w:rsidRDefault="00E62834" w:rsidP="00E62834">
      <w:pPr>
        <w:ind w:left="5812"/>
        <w:jc w:val="both"/>
        <w:rPr>
          <w:spacing w:val="-4"/>
          <w:sz w:val="22"/>
        </w:rPr>
      </w:pPr>
      <w:r w:rsidRPr="000C50D1">
        <w:rPr>
          <w:sz w:val="22"/>
        </w:rPr>
        <w:lastRenderedPageBreak/>
        <w:t>Приложение</w:t>
      </w:r>
      <w:r w:rsidRPr="000C50D1">
        <w:rPr>
          <w:spacing w:val="-4"/>
          <w:sz w:val="22"/>
        </w:rPr>
        <w:t xml:space="preserve"> </w:t>
      </w:r>
    </w:p>
    <w:p w:rsidR="00E62834" w:rsidRPr="000C50D1" w:rsidRDefault="00E62834" w:rsidP="00E62834">
      <w:pPr>
        <w:ind w:left="5812"/>
        <w:jc w:val="both"/>
        <w:rPr>
          <w:sz w:val="22"/>
        </w:rPr>
      </w:pPr>
      <w:r>
        <w:rPr>
          <w:sz w:val="22"/>
        </w:rPr>
        <w:t>к постановлению</w:t>
      </w:r>
      <w:r w:rsidRPr="000C50D1">
        <w:rPr>
          <w:spacing w:val="-4"/>
          <w:sz w:val="22"/>
        </w:rPr>
        <w:t xml:space="preserve"> </w:t>
      </w:r>
      <w:r>
        <w:rPr>
          <w:spacing w:val="-4"/>
          <w:sz w:val="22"/>
        </w:rPr>
        <w:t>Исполнительного комитета муниципального образования «Лениногорский муниципальный район» «</w:t>
      </w:r>
      <w:r>
        <w:rPr>
          <w:sz w:val="22"/>
        </w:rPr>
        <w:t>О подготовке п</w:t>
      </w:r>
      <w:r w:rsidRPr="000C50D1">
        <w:rPr>
          <w:sz w:val="22"/>
        </w:rPr>
        <w:t xml:space="preserve">роекта планировки </w:t>
      </w:r>
      <w:r>
        <w:rPr>
          <w:sz w:val="22"/>
        </w:rPr>
        <w:t>и проекта межевания по объекту</w:t>
      </w:r>
      <w:r w:rsidRPr="000C50D1">
        <w:rPr>
          <w:sz w:val="22"/>
        </w:rPr>
        <w:t xml:space="preserve"> «</w:t>
      </w:r>
      <w:r w:rsidRPr="00151508">
        <w:rPr>
          <w:sz w:val="22"/>
        </w:rPr>
        <w:t xml:space="preserve">Реконструкция моста на </w:t>
      </w:r>
      <w:proofErr w:type="spellStart"/>
      <w:r w:rsidRPr="00151508">
        <w:rPr>
          <w:sz w:val="22"/>
        </w:rPr>
        <w:t>ул</w:t>
      </w:r>
      <w:proofErr w:type="gramStart"/>
      <w:r w:rsidRPr="00151508">
        <w:rPr>
          <w:sz w:val="22"/>
        </w:rPr>
        <w:t>.О</w:t>
      </w:r>
      <w:proofErr w:type="gramEnd"/>
      <w:r w:rsidRPr="00151508">
        <w:rPr>
          <w:sz w:val="22"/>
        </w:rPr>
        <w:t>ктябрьская</w:t>
      </w:r>
      <w:proofErr w:type="spellEnd"/>
      <w:r w:rsidRPr="00151508">
        <w:rPr>
          <w:sz w:val="22"/>
        </w:rPr>
        <w:t xml:space="preserve"> в г.Лениногорск в Лениногорском муниципальном районе Республики Татарстан</w:t>
      </w:r>
      <w:r w:rsidRPr="000C50D1">
        <w:rPr>
          <w:sz w:val="22"/>
        </w:rPr>
        <w:t>»</w:t>
      </w:r>
    </w:p>
    <w:p w:rsidR="00E62834" w:rsidRDefault="00E62834" w:rsidP="00E62834">
      <w:pPr>
        <w:ind w:left="5812"/>
        <w:rPr>
          <w:spacing w:val="-2"/>
          <w:sz w:val="22"/>
        </w:rPr>
      </w:pPr>
      <w:r w:rsidRPr="00B30288">
        <w:rPr>
          <w:sz w:val="22"/>
        </w:rPr>
        <w:t>от</w:t>
      </w:r>
      <w:r w:rsidRPr="00B30288">
        <w:rPr>
          <w:spacing w:val="-4"/>
          <w:sz w:val="22"/>
        </w:rPr>
        <w:t xml:space="preserve"> </w:t>
      </w:r>
      <w:r w:rsidRPr="00B30288">
        <w:rPr>
          <w:sz w:val="22"/>
        </w:rPr>
        <w:t>__________ №</w:t>
      </w:r>
      <w:r w:rsidRPr="00B30288">
        <w:rPr>
          <w:spacing w:val="-2"/>
          <w:sz w:val="22"/>
        </w:rPr>
        <w:t xml:space="preserve"> _________</w:t>
      </w:r>
    </w:p>
    <w:p w:rsidR="00E62834" w:rsidRDefault="00E62834" w:rsidP="00E62834">
      <w:pPr>
        <w:ind w:left="5387"/>
        <w:rPr>
          <w:spacing w:val="-2"/>
          <w:sz w:val="22"/>
        </w:rPr>
      </w:pPr>
    </w:p>
    <w:p w:rsidR="00E62834" w:rsidRPr="000C50D1" w:rsidRDefault="00E62834" w:rsidP="00E62834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  <w:r w:rsidRPr="000C50D1">
        <w:rPr>
          <w:rFonts w:eastAsia="Calibri"/>
          <w:sz w:val="22"/>
        </w:rPr>
        <w:t>СХЕМА</w:t>
      </w:r>
      <w:r w:rsidRPr="000C50D1">
        <w:rPr>
          <w:rFonts w:eastAsia="Calibri"/>
          <w:spacing w:val="-2"/>
          <w:sz w:val="22"/>
        </w:rPr>
        <w:t xml:space="preserve"> </w:t>
      </w:r>
      <w:r w:rsidRPr="000C50D1">
        <w:rPr>
          <w:rFonts w:eastAsia="Calibri"/>
          <w:sz w:val="22"/>
        </w:rPr>
        <w:t>ГРАНИЦ</w:t>
      </w:r>
      <w:r w:rsidRPr="000C50D1">
        <w:rPr>
          <w:rFonts w:eastAsia="Calibri"/>
          <w:spacing w:val="-4"/>
          <w:sz w:val="22"/>
        </w:rPr>
        <w:t xml:space="preserve"> </w:t>
      </w:r>
      <w:r w:rsidRPr="000C50D1">
        <w:rPr>
          <w:rFonts w:eastAsia="Calibri"/>
          <w:sz w:val="22"/>
        </w:rPr>
        <w:t>ТЕРРИТОРИИ/</w:t>
      </w:r>
    </w:p>
    <w:p w:rsidR="00E62834" w:rsidRDefault="00E62834" w:rsidP="00E62834">
      <w:pPr>
        <w:ind w:right="-2"/>
        <w:jc w:val="center"/>
        <w:rPr>
          <w:rFonts w:eastAsia="Calibri"/>
          <w:sz w:val="22"/>
        </w:rPr>
      </w:pPr>
      <w:r w:rsidRPr="000C50D1">
        <w:rPr>
          <w:rFonts w:eastAsia="Calibri"/>
          <w:sz w:val="22"/>
        </w:rPr>
        <w:t>ЗАДАНИЕ</w:t>
      </w:r>
      <w:r w:rsidRPr="000C50D1">
        <w:rPr>
          <w:rFonts w:eastAsia="Calibri"/>
          <w:spacing w:val="-2"/>
          <w:sz w:val="22"/>
        </w:rPr>
        <w:t xml:space="preserve"> </w:t>
      </w:r>
      <w:r w:rsidRPr="000C50D1">
        <w:rPr>
          <w:rFonts w:eastAsia="Calibri"/>
          <w:sz w:val="22"/>
        </w:rPr>
        <w:t>НА</w:t>
      </w:r>
      <w:r w:rsidRPr="000C50D1">
        <w:rPr>
          <w:rFonts w:eastAsia="Calibri"/>
          <w:spacing w:val="-3"/>
          <w:sz w:val="22"/>
        </w:rPr>
        <w:t xml:space="preserve"> </w:t>
      </w:r>
      <w:r w:rsidRPr="000C50D1">
        <w:rPr>
          <w:rFonts w:eastAsia="Calibri"/>
          <w:sz w:val="22"/>
        </w:rPr>
        <w:t>ВЫПОЛНЕНИЕ</w:t>
      </w:r>
      <w:r w:rsidRPr="000C50D1">
        <w:rPr>
          <w:rFonts w:eastAsia="Calibri"/>
          <w:spacing w:val="-1"/>
          <w:sz w:val="22"/>
        </w:rPr>
        <w:t xml:space="preserve"> </w:t>
      </w:r>
      <w:r w:rsidRPr="000C50D1">
        <w:rPr>
          <w:rFonts w:eastAsia="Calibri"/>
          <w:sz w:val="22"/>
        </w:rPr>
        <w:t>ИНЖЕНЕРНЫХ</w:t>
      </w:r>
      <w:r w:rsidRPr="000C50D1">
        <w:rPr>
          <w:rFonts w:eastAsia="Calibri"/>
          <w:spacing w:val="-3"/>
          <w:sz w:val="22"/>
        </w:rPr>
        <w:t xml:space="preserve"> </w:t>
      </w:r>
      <w:r w:rsidRPr="000C50D1">
        <w:rPr>
          <w:rFonts w:eastAsia="Calibri"/>
          <w:sz w:val="22"/>
        </w:rPr>
        <w:t>ИЗЫСКАНИЙ</w:t>
      </w:r>
    </w:p>
    <w:p w:rsidR="00E62834" w:rsidRPr="00E62834" w:rsidRDefault="00E62834" w:rsidP="00E62834">
      <w:pPr>
        <w:tabs>
          <w:tab w:val="left" w:pos="1164"/>
        </w:tabs>
      </w:pPr>
      <w:r w:rsidRPr="00E62834">
        <w:rPr>
          <w:rFonts w:eastAsia="Calibri" w:cs="Times New Roman"/>
          <w:noProof/>
          <w:sz w:val="22"/>
          <w:lang w:eastAsia="ru-RU"/>
        </w:rPr>
        <w:drawing>
          <wp:inline distT="0" distB="0" distL="0" distR="0" wp14:anchorId="022D3D51" wp14:editId="1C95F20B">
            <wp:extent cx="6120130" cy="42741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ымянный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7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834" w:rsidRPr="00E62834" w:rsidSect="00DC02E6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27F3F"/>
    <w:rsid w:val="0006296F"/>
    <w:rsid w:val="000953D4"/>
    <w:rsid w:val="000B4933"/>
    <w:rsid w:val="000C6484"/>
    <w:rsid w:val="00135451"/>
    <w:rsid w:val="001639D3"/>
    <w:rsid w:val="001A1E36"/>
    <w:rsid w:val="001B0097"/>
    <w:rsid w:val="002D3E67"/>
    <w:rsid w:val="002E5C9B"/>
    <w:rsid w:val="00421211"/>
    <w:rsid w:val="004321B5"/>
    <w:rsid w:val="0046026C"/>
    <w:rsid w:val="0047282E"/>
    <w:rsid w:val="004A02AC"/>
    <w:rsid w:val="004A5213"/>
    <w:rsid w:val="004D2476"/>
    <w:rsid w:val="006C0B77"/>
    <w:rsid w:val="006D2161"/>
    <w:rsid w:val="006E2BEF"/>
    <w:rsid w:val="00764848"/>
    <w:rsid w:val="007B45F1"/>
    <w:rsid w:val="007C6FFF"/>
    <w:rsid w:val="007D43E3"/>
    <w:rsid w:val="008242FF"/>
    <w:rsid w:val="00870751"/>
    <w:rsid w:val="00922C48"/>
    <w:rsid w:val="00931776"/>
    <w:rsid w:val="00A37163"/>
    <w:rsid w:val="00A40949"/>
    <w:rsid w:val="00AF761F"/>
    <w:rsid w:val="00B7498D"/>
    <w:rsid w:val="00B915B7"/>
    <w:rsid w:val="00BD670F"/>
    <w:rsid w:val="00C84AF5"/>
    <w:rsid w:val="00C919D0"/>
    <w:rsid w:val="00D67C25"/>
    <w:rsid w:val="00DC02E6"/>
    <w:rsid w:val="00E62834"/>
    <w:rsid w:val="00E83304"/>
    <w:rsid w:val="00EA59DF"/>
    <w:rsid w:val="00EA6D2E"/>
    <w:rsid w:val="00EB10AB"/>
    <w:rsid w:val="00EE4070"/>
    <w:rsid w:val="00F12C76"/>
    <w:rsid w:val="00F31205"/>
    <w:rsid w:val="00F348B5"/>
    <w:rsid w:val="00F4464D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2022-02-15T05:29:00Z</cp:lastPrinted>
  <dcterms:created xsi:type="dcterms:W3CDTF">2022-02-18T09:11:00Z</dcterms:created>
  <dcterms:modified xsi:type="dcterms:W3CDTF">2022-02-18T09:11:00Z</dcterms:modified>
</cp:coreProperties>
</file>