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3A3B" w:rsidRPr="00803A3B" w:rsidRDefault="00803A3B" w:rsidP="00803A3B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A3B">
        <w:rPr>
          <w:rFonts w:ascii="Times New Roman" w:eastAsia="Calibri" w:hAnsi="Times New Roman" w:cs="Times New Roman"/>
          <w:sz w:val="28"/>
          <w:szCs w:val="28"/>
        </w:rPr>
        <w:t xml:space="preserve">К А </w:t>
      </w:r>
      <w:proofErr w:type="gramStart"/>
      <w:r w:rsidRPr="00803A3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03A3B">
        <w:rPr>
          <w:rFonts w:ascii="Times New Roman" w:eastAsia="Calibri" w:hAnsi="Times New Roman" w:cs="Times New Roman"/>
          <w:sz w:val="28"/>
          <w:szCs w:val="28"/>
        </w:rPr>
        <w:t xml:space="preserve"> А Р</w:t>
      </w:r>
    </w:p>
    <w:p w:rsidR="00803A3B" w:rsidRPr="00803A3B" w:rsidRDefault="00803A3B" w:rsidP="00803A3B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3A3B" w:rsidRPr="00803A3B" w:rsidRDefault="00803A3B" w:rsidP="00803A3B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3A3B">
        <w:rPr>
          <w:rFonts w:ascii="Times New Roman" w:eastAsia="Calibri" w:hAnsi="Times New Roman" w:cs="Times New Roman"/>
          <w:sz w:val="28"/>
          <w:szCs w:val="28"/>
        </w:rPr>
        <w:t>П О С Т А Н О В Л Е Н И Е          №10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</w:p>
    <w:p w:rsidR="00803A3B" w:rsidRPr="00803A3B" w:rsidRDefault="00803A3B" w:rsidP="00803A3B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3A3B" w:rsidRPr="00803A3B" w:rsidRDefault="00803A3B" w:rsidP="00803A3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803A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«15» февраля 2022г.</w:t>
      </w:r>
    </w:p>
    <w:p w:rsid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3B" w:rsidRDefault="00803A3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3B" w:rsidRDefault="00803A3B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736830">
      <w:pPr>
        <w:spacing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</w:t>
      </w:r>
      <w:r w:rsidR="00736830" w:rsidRPr="00E44F97">
        <w:rPr>
          <w:rFonts w:ascii="Times New Roman" w:hAnsi="Times New Roman" w:cs="Times New Roman"/>
          <w:sz w:val="28"/>
          <w:szCs w:val="28"/>
        </w:rPr>
        <w:t xml:space="preserve">юридическим лицам и (или) индивидуальным предпринимателям </w:t>
      </w:r>
      <w:r w:rsidR="00C416B3" w:rsidRPr="00C416B3">
        <w:rPr>
          <w:rFonts w:ascii="Times New Roman" w:hAnsi="Times New Roman" w:cs="Times New Roman"/>
          <w:sz w:val="28"/>
          <w:szCs w:val="28"/>
        </w:rPr>
        <w:t>на возмещение затрат 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64285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В целях возмещения затрат </w:t>
      </w:r>
      <w:r w:rsidR="00736830" w:rsidRPr="00736830">
        <w:rPr>
          <w:rFonts w:ascii="Times New Roman" w:eastAsia="Calibri" w:hAnsi="Times New Roman" w:cs="Times New Roman"/>
          <w:sz w:val="28"/>
          <w:szCs w:val="28"/>
        </w:rPr>
        <w:t>юридическим лицам и (или) индивидуальным предпринимателям</w:t>
      </w:r>
      <w:r w:rsidRPr="005A219F">
        <w:rPr>
          <w:rFonts w:ascii="Times New Roman" w:hAnsi="Times New Roman" w:cs="Times New Roman"/>
          <w:sz w:val="28"/>
          <w:szCs w:val="28"/>
        </w:rPr>
        <w:t>, осуществляющи</w:t>
      </w:r>
      <w:r w:rsidR="00C416B3">
        <w:rPr>
          <w:rFonts w:ascii="Times New Roman" w:hAnsi="Times New Roman" w:cs="Times New Roman"/>
          <w:sz w:val="28"/>
          <w:szCs w:val="28"/>
        </w:rPr>
        <w:t>м</w:t>
      </w:r>
      <w:r w:rsidRPr="005A219F">
        <w:rPr>
          <w:rFonts w:ascii="Times New Roman" w:hAnsi="Times New Roman" w:cs="Times New Roman"/>
          <w:sz w:val="28"/>
          <w:szCs w:val="28"/>
        </w:rPr>
        <w:t xml:space="preserve"> регулярные перевозки пассажиров и багажа автомобильным транспортом по муниципальным маршрутам и (или) пригородном сообщении (далее – перевозчики), </w:t>
      </w:r>
      <w:r w:rsidR="00C416B3" w:rsidRPr="00C416B3">
        <w:rPr>
          <w:rFonts w:ascii="Times New Roman" w:hAnsi="Times New Roman" w:cs="Times New Roman"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6520AF">
        <w:rPr>
          <w:rFonts w:ascii="Times New Roman" w:hAnsi="Times New Roman" w:cs="Times New Roman"/>
          <w:sz w:val="28"/>
          <w:szCs w:val="28"/>
        </w:rPr>
        <w:t>,</w:t>
      </w:r>
      <w:r w:rsidRPr="005A219F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ПОСТАНОВЛЯЕТ:</w:t>
      </w:r>
    </w:p>
    <w:p w:rsidR="005A219F" w:rsidRPr="005A219F" w:rsidRDefault="005A219F" w:rsidP="0064285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1.Утвердить</w:t>
      </w:r>
      <w:r w:rsidR="006520AF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5A219F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 w:rsidR="009A2BFD" w:rsidRPr="009A2BFD">
        <w:rPr>
          <w:rFonts w:ascii="Times New Roman" w:hAnsi="Times New Roman" w:cs="Times New Roman"/>
          <w:sz w:val="28"/>
          <w:szCs w:val="28"/>
        </w:rPr>
        <w:t>на возмещение затрат перевозчикам, в связи с введением ограничительных мер в целях предотвращения распространения в Республике Татарста</w:t>
      </w:r>
      <w:r w:rsidR="0064285D">
        <w:rPr>
          <w:rFonts w:ascii="Times New Roman" w:hAnsi="Times New Roman" w:cs="Times New Roman"/>
          <w:sz w:val="28"/>
          <w:szCs w:val="28"/>
        </w:rPr>
        <w:t>н новой коронавирусной инфекции.</w:t>
      </w:r>
    </w:p>
    <w:p w:rsidR="006520AF" w:rsidRDefault="006520AF" w:rsidP="0064285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20AF">
        <w:rPr>
          <w:rFonts w:ascii="Times New Roman" w:hAnsi="Times New Roman" w:cs="Times New Roman"/>
          <w:sz w:val="28"/>
          <w:szCs w:val="28"/>
        </w:rPr>
        <w:t xml:space="preserve">МКУ </w:t>
      </w:r>
      <w:r w:rsidR="0064285D">
        <w:rPr>
          <w:rFonts w:ascii="Times New Roman" w:hAnsi="Times New Roman" w:cs="Times New Roman"/>
          <w:sz w:val="28"/>
          <w:szCs w:val="28"/>
        </w:rPr>
        <w:t>«</w:t>
      </w:r>
      <w:r w:rsidRPr="006520AF">
        <w:rPr>
          <w:rFonts w:ascii="Times New Roman" w:hAnsi="Times New Roman" w:cs="Times New Roman"/>
          <w:sz w:val="28"/>
          <w:szCs w:val="28"/>
        </w:rPr>
        <w:t>Финансово-бюджетная пала</w:t>
      </w:r>
      <w:r w:rsidR="0064285D">
        <w:rPr>
          <w:rFonts w:ascii="Times New Roman" w:hAnsi="Times New Roman" w:cs="Times New Roman"/>
          <w:sz w:val="28"/>
          <w:szCs w:val="28"/>
        </w:rPr>
        <w:t>та» муниципального образования «</w:t>
      </w:r>
      <w:r w:rsidRPr="006520AF">
        <w:rPr>
          <w:rFonts w:ascii="Times New Roman" w:hAnsi="Times New Roman" w:cs="Times New Roman"/>
          <w:sz w:val="28"/>
          <w:szCs w:val="28"/>
        </w:rPr>
        <w:t>Ле</w:t>
      </w:r>
      <w:r w:rsidR="0064285D">
        <w:rPr>
          <w:rFonts w:ascii="Times New Roman" w:hAnsi="Times New Roman" w:cs="Times New Roman"/>
          <w:sz w:val="28"/>
          <w:szCs w:val="28"/>
        </w:rPr>
        <w:t>ниногорский муниципальный район»</w:t>
      </w:r>
      <w:r w:rsidRPr="006520AF">
        <w:rPr>
          <w:rFonts w:ascii="Times New Roman" w:hAnsi="Times New Roman" w:cs="Times New Roman"/>
          <w:sz w:val="28"/>
          <w:szCs w:val="28"/>
        </w:rPr>
        <w:t xml:space="preserve"> (Р.Х.Хамидуллин) осуществлять </w:t>
      </w:r>
      <w:proofErr w:type="gramStart"/>
      <w:r w:rsidRPr="006520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20AF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субсидий.</w:t>
      </w:r>
    </w:p>
    <w:p w:rsidR="005A219F" w:rsidRPr="005A219F" w:rsidRDefault="006520AF" w:rsidP="0064285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.Настоящее постановление разместить на официальном сайте </w:t>
      </w:r>
      <w:r w:rsidR="005A219F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http:// </w:t>
      </w:r>
      <w:r w:rsidR="00653776" w:rsidRPr="00653776">
        <w:rPr>
          <w:rFonts w:ascii="Times New Roman" w:hAnsi="Times New Roman" w:cs="Times New Roman"/>
          <w:sz w:val="28"/>
          <w:szCs w:val="28"/>
        </w:rPr>
        <w:t>leninogorsk</w:t>
      </w:r>
      <w:r w:rsidR="005A219F" w:rsidRPr="00653776">
        <w:rPr>
          <w:rFonts w:ascii="Times New Roman" w:hAnsi="Times New Roman" w:cs="Times New Roman"/>
          <w:sz w:val="28"/>
          <w:szCs w:val="28"/>
        </w:rPr>
        <w:t xml:space="preserve">.tatarstan.ru </w:t>
      </w:r>
      <w:r w:rsidR="005A219F" w:rsidRPr="005A219F">
        <w:rPr>
          <w:rFonts w:ascii="Times New Roman" w:hAnsi="Times New Roman" w:cs="Times New Roman"/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5A219F" w:rsidRPr="005A219F" w:rsidRDefault="006520AF" w:rsidP="0064285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A219F" w:rsidRPr="005A219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64285D" w:rsidRPr="0064285D" w:rsidTr="001D571A">
        <w:tc>
          <w:tcPr>
            <w:tcW w:w="5920" w:type="dxa"/>
            <w:shd w:val="clear" w:color="auto" w:fill="auto"/>
          </w:tcPr>
          <w:p w:rsidR="0064285D" w:rsidRPr="0064285D" w:rsidRDefault="0064285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85D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64285D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64285D" w:rsidRPr="0064285D" w:rsidRDefault="0064285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64285D" w:rsidRPr="0064285D" w:rsidRDefault="0064285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285D">
              <w:rPr>
                <w:rFonts w:ascii="Times New Roman" w:hAnsi="Times New Roman" w:cs="Times New Roman"/>
                <w:sz w:val="28"/>
                <w:szCs w:val="28"/>
              </w:rPr>
              <w:t>Г.А. Иванова</w:t>
            </w:r>
          </w:p>
        </w:tc>
      </w:tr>
    </w:tbl>
    <w:p w:rsidR="005A219F" w:rsidRP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4285D">
        <w:rPr>
          <w:rFonts w:ascii="Times New Roman" w:hAnsi="Times New Roman" w:cs="Times New Roman"/>
          <w:sz w:val="24"/>
          <w:szCs w:val="28"/>
        </w:rPr>
        <w:t xml:space="preserve">Е.А. </w:t>
      </w:r>
      <w:proofErr w:type="spellStart"/>
      <w:r w:rsidRPr="0064285D">
        <w:rPr>
          <w:rFonts w:ascii="Times New Roman" w:hAnsi="Times New Roman" w:cs="Times New Roman"/>
          <w:sz w:val="24"/>
          <w:szCs w:val="28"/>
        </w:rPr>
        <w:t>Ненад</w:t>
      </w:r>
      <w:proofErr w:type="spellEnd"/>
    </w:p>
    <w:p w:rsidR="0064285D" w:rsidRP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4285D">
        <w:rPr>
          <w:rFonts w:ascii="Times New Roman" w:hAnsi="Times New Roman" w:cs="Times New Roman"/>
          <w:sz w:val="24"/>
          <w:szCs w:val="28"/>
        </w:rPr>
        <w:t>5-15-41</w:t>
      </w: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Pr="005A219F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4285D" w:rsidSect="0064285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4285D" w:rsidRPr="008B4431" w:rsidRDefault="0064285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4285D" w:rsidRPr="008B4431" w:rsidRDefault="0064285D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4285D" w:rsidRPr="0064285D" w:rsidRDefault="0064285D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 w:rsidRPr="0064285D">
        <w:rPr>
          <w:rFonts w:ascii="Times New Roman" w:hAnsi="Times New Roman" w:cs="Times New Roman"/>
          <w:sz w:val="24"/>
          <w:szCs w:val="24"/>
        </w:rPr>
        <w:t>«Лениногорский  муниципальный район»</w:t>
      </w:r>
    </w:p>
    <w:p w:rsidR="0064285D" w:rsidRPr="0064285D" w:rsidRDefault="0064285D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64285D" w:rsidRPr="0064285D" w:rsidRDefault="0064285D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4285D">
        <w:rPr>
          <w:rFonts w:ascii="Times New Roman" w:hAnsi="Times New Roman" w:cs="Times New Roman"/>
        </w:rPr>
        <w:t>от «__» ______ 2022</w:t>
      </w:r>
      <w:r w:rsidRPr="0064285D">
        <w:rPr>
          <w:rFonts w:ascii="Times New Roman" w:hAnsi="Times New Roman" w:cs="Times New Roman"/>
          <w:sz w:val="24"/>
          <w:szCs w:val="24"/>
        </w:rPr>
        <w:t>г. № ______</w:t>
      </w:r>
    </w:p>
    <w:p w:rsidR="0064285D" w:rsidRPr="0064285D" w:rsidRDefault="0064285D" w:rsidP="004554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4285D" w:rsidRDefault="0064285D" w:rsidP="00455468">
      <w:pPr>
        <w:jc w:val="both"/>
        <w:rPr>
          <w:sz w:val="20"/>
          <w:szCs w:val="20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Порядок</w:t>
      </w:r>
    </w:p>
    <w:p w:rsidR="005A219F" w:rsidRDefault="005A219F" w:rsidP="009A2B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736830" w:rsidRPr="00736830">
        <w:rPr>
          <w:rFonts w:ascii="Times New Roman" w:hAnsi="Times New Roman" w:cs="Times New Roman"/>
          <w:sz w:val="28"/>
          <w:szCs w:val="28"/>
        </w:rPr>
        <w:t xml:space="preserve">юридическим лицам и (или) индивидуальным предпринимателям </w:t>
      </w:r>
      <w:r w:rsidR="009A2BFD" w:rsidRPr="009A2BFD">
        <w:rPr>
          <w:rFonts w:ascii="Times New Roman" w:hAnsi="Times New Roman" w:cs="Times New Roman"/>
          <w:sz w:val="28"/>
          <w:szCs w:val="28"/>
        </w:rPr>
        <w:t>на возмещение затрат 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9A2BFD" w:rsidRPr="005A219F" w:rsidRDefault="009A2BFD" w:rsidP="009A2B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A219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механизм, цели и условия предоставления в 2021 году из бюджета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иных межбюджетных трансфертов на софинансирование расходных обязательств, возникающих при выполнении полномочий органов местного самоуправления по организации транспортного обслуживания населения, в части возмещения затрат </w:t>
      </w:r>
      <w:r w:rsidR="00736830" w:rsidRPr="00736830">
        <w:rPr>
          <w:rFonts w:ascii="Times New Roman" w:hAnsi="Times New Roman" w:cs="Times New Roman"/>
          <w:sz w:val="28"/>
          <w:szCs w:val="28"/>
        </w:rPr>
        <w:t>юридическим лицам и (или) индивидуальным предпринимателям</w:t>
      </w:r>
      <w:r w:rsidRPr="005A219F">
        <w:rPr>
          <w:rFonts w:ascii="Times New Roman" w:hAnsi="Times New Roman" w:cs="Times New Roman"/>
          <w:sz w:val="28"/>
          <w:szCs w:val="28"/>
        </w:rPr>
        <w:t>, осуществляющих регулярные перевозки пассажиров и багажа автомобильным и городским наземным электрическим транспортом по</w:t>
      </w:r>
      <w:proofErr w:type="gramEnd"/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муниципальным маршрутам в городском и (или) пригородном </w:t>
      </w:r>
      <w:proofErr w:type="gramStart"/>
      <w:r w:rsidRPr="005A219F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Pr="005A219F">
        <w:rPr>
          <w:rFonts w:ascii="Times New Roman" w:hAnsi="Times New Roman" w:cs="Times New Roman"/>
          <w:sz w:val="28"/>
          <w:szCs w:val="28"/>
        </w:rPr>
        <w:t>,</w:t>
      </w:r>
      <w:r w:rsidR="00C416B3">
        <w:rPr>
          <w:rFonts w:ascii="Times New Roman" w:hAnsi="Times New Roman" w:cs="Times New Roman"/>
          <w:sz w:val="28"/>
          <w:szCs w:val="28"/>
        </w:rPr>
        <w:t xml:space="preserve"> </w:t>
      </w:r>
      <w:r w:rsidRPr="005A219F">
        <w:rPr>
          <w:rFonts w:ascii="Times New Roman" w:hAnsi="Times New Roman" w:cs="Times New Roman"/>
          <w:sz w:val="28"/>
          <w:szCs w:val="28"/>
        </w:rPr>
        <w:t xml:space="preserve">(далее – перевозчики), </w:t>
      </w:r>
      <w:r w:rsidR="009A2BFD" w:rsidRPr="009A2BFD">
        <w:rPr>
          <w:rFonts w:ascii="Times New Roman" w:hAnsi="Times New Roman" w:cs="Times New Roman"/>
          <w:sz w:val="28"/>
          <w:szCs w:val="28"/>
        </w:rPr>
        <w:t xml:space="preserve">в связи с введением ограничительных мер в целях предотвращения распространения в Республике Татарстан новой коронавирусной инфекции </w:t>
      </w:r>
      <w:r w:rsidRPr="005A219F">
        <w:rPr>
          <w:rFonts w:ascii="Times New Roman" w:hAnsi="Times New Roman" w:cs="Times New Roman"/>
          <w:sz w:val="28"/>
          <w:szCs w:val="28"/>
        </w:rPr>
        <w:t>(далее – иные межбюджетные трансферты).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2. Главным распорядителем бюджетных средств, предоставляемых в соответствии с настоящим Порядком, является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в пределах бюджетных ассигнований и лимитов бюджетных обязательств, доведенных до Исполкома в установленном порядке, на цели, указанные в пункте 1 настоящего Порядка.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Субсидия предоставляется перевозчикам на основании соглашения о предоставлении субсидии (далее - соглашение), заключаемого между Исполкомом и перевозчикам</w:t>
      </w:r>
      <w:r w:rsidR="008E2364">
        <w:rPr>
          <w:rFonts w:ascii="Times New Roman" w:hAnsi="Times New Roman" w:cs="Times New Roman"/>
          <w:sz w:val="28"/>
          <w:szCs w:val="28"/>
        </w:rPr>
        <w:t>и</w:t>
      </w:r>
      <w:r w:rsidRPr="005A219F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настоящим постановлением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Лениногорск</w:t>
      </w:r>
      <w:r w:rsidR="008E2364">
        <w:rPr>
          <w:rFonts w:ascii="Times New Roman" w:hAnsi="Times New Roman" w:cs="Times New Roman"/>
          <w:sz w:val="28"/>
          <w:szCs w:val="28"/>
        </w:rPr>
        <w:t>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5A219F">
        <w:rPr>
          <w:rFonts w:ascii="Times New Roman" w:hAnsi="Times New Roman" w:cs="Times New Roman"/>
          <w:sz w:val="28"/>
          <w:szCs w:val="28"/>
        </w:rPr>
        <w:tab/>
        <w:t>Соглашение о предоставлении субсидии содержит в том числе следующие положения: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цели предоставления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соглашение; 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Исполкома в одностороннем порядке, в том числе в связи с: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реорганизацией или ликвидацией перевозчика;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запрет   на   расторжение   соглашения   перевозчиком   в   одностороннем порядке; иные положения (при необходимости).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Внесение изменений в соглашение, его расторжение предусматривают заключение по инициативе сторон дополнительных соглашений к указанному соглашению, вступающих в действие после их подписания сторонами соглашения.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5. Субсидия перечисляется перевозчик</w:t>
      </w:r>
      <w:r w:rsidR="008E2364">
        <w:rPr>
          <w:rFonts w:ascii="Times New Roman" w:hAnsi="Times New Roman" w:cs="Times New Roman"/>
          <w:sz w:val="28"/>
          <w:szCs w:val="28"/>
        </w:rPr>
        <w:t>ам</w:t>
      </w:r>
      <w:r w:rsidRPr="005A219F">
        <w:rPr>
          <w:rFonts w:ascii="Times New Roman" w:hAnsi="Times New Roman" w:cs="Times New Roman"/>
          <w:sz w:val="28"/>
          <w:szCs w:val="28"/>
        </w:rPr>
        <w:t xml:space="preserve"> в установленном порядке на отдельный лицевой счет, открытый в </w:t>
      </w:r>
      <w:r>
        <w:rPr>
          <w:rFonts w:ascii="Times New Roman" w:hAnsi="Times New Roman" w:cs="Times New Roman"/>
          <w:sz w:val="28"/>
          <w:szCs w:val="28"/>
        </w:rPr>
        <w:t>Лениногорском</w:t>
      </w:r>
      <w:r w:rsidRPr="005A219F">
        <w:rPr>
          <w:rFonts w:ascii="Times New Roman" w:hAnsi="Times New Roman" w:cs="Times New Roman"/>
          <w:sz w:val="28"/>
          <w:szCs w:val="28"/>
        </w:rPr>
        <w:t xml:space="preserve"> Территориальном отделении Департамента казначейства Министерства финансов Республики Татарстан в сроки (по графику), предусмотренные соглашением.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6. Предоставление субсидии осуществляется при условии соблюдения учреждением на 1-е число месяца, предшествующего месяцу, в котором планируется принятие решения о предоставлении субсидии, следующего требования:</w:t>
      </w:r>
    </w:p>
    <w:p w:rsid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19F">
        <w:rPr>
          <w:rFonts w:ascii="Times New Roman" w:hAnsi="Times New Roman" w:cs="Times New Roman"/>
          <w:sz w:val="28"/>
          <w:szCs w:val="28"/>
        </w:rPr>
        <w:t>у перевозчика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района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</w:t>
      </w:r>
      <w:proofErr w:type="gramEnd"/>
      <w:r w:rsidRPr="005A219F">
        <w:rPr>
          <w:rFonts w:ascii="Times New Roman" w:hAnsi="Times New Roman" w:cs="Times New Roman"/>
          <w:sz w:val="28"/>
          <w:szCs w:val="28"/>
        </w:rPr>
        <w:t xml:space="preserve">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муниципальными правовыми актами исполнительного комитета района.</w:t>
      </w:r>
    </w:p>
    <w:p w:rsidR="0064285D" w:rsidRDefault="0064285D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Default="0064285D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285D" w:rsidRPr="005A219F" w:rsidRDefault="0064285D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lastRenderedPageBreak/>
        <w:t>7. Основаниями для отказа в заключении соглашения являются: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несоответствие представленных перевозчиком документов требованиям, определенным в пункте 3 настоящего Порядка, или непредставление (представление не в полном объеме) указанных документов;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Решение Исполкома об отказе в предоставлении субсидии доводится учреждению письмом в двухдневный срок со дня принятия указанного решения.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8.</w:t>
      </w:r>
      <w:r w:rsidRPr="005A219F">
        <w:rPr>
          <w:rFonts w:ascii="Times New Roman" w:hAnsi="Times New Roman" w:cs="Times New Roman"/>
          <w:sz w:val="28"/>
          <w:szCs w:val="28"/>
        </w:rPr>
        <w:tab/>
        <w:t>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и источник ее получения, определяются Исполкомом.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9.</w:t>
      </w:r>
      <w:r w:rsidRPr="005A219F">
        <w:rPr>
          <w:rFonts w:ascii="Times New Roman" w:hAnsi="Times New Roman" w:cs="Times New Roman"/>
          <w:sz w:val="28"/>
          <w:szCs w:val="28"/>
        </w:rPr>
        <w:tab/>
        <w:t>Перевозчик</w:t>
      </w:r>
      <w:r w:rsidR="008E2364">
        <w:rPr>
          <w:rFonts w:ascii="Times New Roman" w:hAnsi="Times New Roman" w:cs="Times New Roman"/>
          <w:sz w:val="28"/>
          <w:szCs w:val="28"/>
        </w:rPr>
        <w:t>и</w:t>
      </w:r>
      <w:r w:rsidRPr="005A219F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дней, следующих за отчетным кварталом (годом) и по формам, установленным в соглашении, предоставляют Исполкому: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субсидии, предусмотренных пунктом 5 Порядка, иных показателей (при их установлении);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иные формы отчетности, формы и сроки которых предусмотрены в соглашении.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10. Не использованные на начало текущего финансового года остатки субсидий, в отношении которых Исполкомом принято решение о наличии потребности в указанных остатках, могут быть использованы перевозчикам на те же цели в текущем финансовом году в порядке, установленном бюджетным законодательством Российской Федерации. Решение о наличии потребности в остатках принимается Исполкомом на основании представленной перевозчиком информации о наличии у перевозчика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11. Остатки субсидий прошлых лет, не использованные на начало текущего финансового года, в отношении которых Исполкомом не принято решение об использовании учреждением в текущем финансовом году, а также потребность в использовании которых не подтверждена, подлежат перечислению в бюджет района.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12. В случае недостижения значений результатов, иных показателей (при их установлении) установленных Порядком, средства в объеме, </w:t>
      </w:r>
      <w:r w:rsidRPr="005A219F">
        <w:rPr>
          <w:rFonts w:ascii="Times New Roman" w:hAnsi="Times New Roman" w:cs="Times New Roman"/>
          <w:sz w:val="28"/>
          <w:szCs w:val="28"/>
        </w:rPr>
        <w:lastRenderedPageBreak/>
        <w:t>пропорциональном величине недостижения значений результатов, подлежат возврату в бюджет района на основании требования учредителя - в течение 10 календарных дней со дня получения требования.</w:t>
      </w:r>
    </w:p>
    <w:p w:rsidR="005A219F" w:rsidRPr="005A219F" w:rsidRDefault="005A219F" w:rsidP="005A219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13. Объём иных межбюджетных трансфертов 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), предоставляемый бюджету                  i-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определяется по следующей формуле: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19F" w:rsidRPr="005A219F" w:rsidRDefault="008E2364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03C">
        <w:rPr>
          <w:rFonts w:ascii="Cambria Math" w:hAnsi="Cambria Math"/>
          <w:sz w:val="36"/>
          <w:szCs w:val="36"/>
          <w:lang w:val="en-US"/>
        </w:rPr>
        <w:t>V</w:t>
      </w:r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r w:rsidRPr="00B9403C">
        <w:rPr>
          <w:rFonts w:ascii="Cambria Math" w:hAnsi="Cambria Math"/>
          <w:sz w:val="36"/>
          <w:szCs w:val="36"/>
        </w:rPr>
        <w:t xml:space="preserve"> = (</w:t>
      </w:r>
      <w:r w:rsidRPr="00B9403C">
        <w:rPr>
          <w:rFonts w:ascii="Cambria Math" w:hAnsi="Cambria Math"/>
          <w:sz w:val="36"/>
          <w:szCs w:val="36"/>
          <w:lang w:val="en-US"/>
        </w:rPr>
        <w:t>SUM</w:t>
      </w:r>
      <w:r w:rsidRPr="00B9403C">
        <w:rPr>
          <w:rFonts w:ascii="Cambria Math" w:hAnsi="Cambria Math"/>
          <w:sz w:val="36"/>
          <w:szCs w:val="36"/>
        </w:rPr>
        <w:t xml:space="preserve"> (</w:t>
      </w:r>
      <w:proofErr w:type="gramStart"/>
      <w:r w:rsidRPr="00B9403C">
        <w:rPr>
          <w:rFonts w:ascii="Cambria Math" w:hAnsi="Cambria Math"/>
          <w:sz w:val="36"/>
          <w:szCs w:val="36"/>
          <w:lang w:val="en-US"/>
        </w:rPr>
        <w:t>K</w:t>
      </w:r>
      <w:r w:rsidRPr="00B9403C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proofErr w:type="gramEnd"/>
      <w:r w:rsidRPr="00B9403C">
        <w:rPr>
          <w:rFonts w:ascii="Cambria Math" w:hAnsi="Cambria Math"/>
          <w:sz w:val="36"/>
          <w:szCs w:val="36"/>
          <w:vertAlign w:val="subscript"/>
        </w:rPr>
        <w:t>провер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.)</w:t>
      </w:r>
      <w:proofErr w:type="spellStart"/>
      <w:proofErr w:type="gramStart"/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proofErr w:type="gramEnd"/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 xml:space="preserve">х К </w:t>
      </w:r>
      <w:r w:rsidRPr="00B9403C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</w:rPr>
        <w:t>выпол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./час)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>))</w:t>
      </w:r>
      <w:r w:rsidRPr="00B9403C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B9403C">
        <w:rPr>
          <w:rFonts w:ascii="Cambria Math" w:hAnsi="Cambria Math"/>
          <w:sz w:val="36"/>
          <w:szCs w:val="36"/>
        </w:rPr>
        <w:t>х (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r w:rsidRPr="00B9403C">
        <w:rPr>
          <w:rFonts w:ascii="Cambria Math" w:hAnsi="Cambria Math"/>
          <w:sz w:val="36"/>
          <w:szCs w:val="36"/>
        </w:rPr>
        <w:t>Р</w:t>
      </w:r>
      <w:proofErr w:type="spellStart"/>
      <w:r w:rsidRPr="00B9403C">
        <w:rPr>
          <w:rFonts w:ascii="Cambria Math" w:hAnsi="Cambria Math"/>
          <w:sz w:val="36"/>
          <w:szCs w:val="36"/>
          <w:vertAlign w:val="subscript"/>
        </w:rPr>
        <w:t>мрот</w:t>
      </w:r>
      <w:proofErr w:type="spellEnd"/>
      <w:r w:rsidRPr="00B9403C">
        <w:rPr>
          <w:rFonts w:ascii="Cambria Math" w:hAnsi="Cambria Math"/>
          <w:sz w:val="36"/>
          <w:szCs w:val="36"/>
        </w:rPr>
        <w:t xml:space="preserve">/ </w:t>
      </w:r>
      <w:proofErr w:type="spellStart"/>
      <w:r w:rsidRPr="00B9403C">
        <w:rPr>
          <w:rFonts w:ascii="Cambria Math" w:hAnsi="Cambria Math"/>
          <w:sz w:val="36"/>
          <w:szCs w:val="36"/>
        </w:rPr>
        <w:t>К</w:t>
      </w:r>
      <w:r w:rsidRPr="00B9403C">
        <w:rPr>
          <w:rFonts w:ascii="Cambria Math" w:hAnsi="Cambria Math"/>
          <w:sz w:val="36"/>
          <w:szCs w:val="36"/>
          <w:vertAlign w:val="subscript"/>
        </w:rPr>
        <w:t>план</w:t>
      </w:r>
      <w:proofErr w:type="spellEnd"/>
      <w:r w:rsidRPr="00B9403C">
        <w:rPr>
          <w:rFonts w:ascii="Cambria Math" w:hAnsi="Cambria Math"/>
          <w:sz w:val="36"/>
          <w:szCs w:val="36"/>
          <w:vertAlign w:val="subscript"/>
        </w:rPr>
        <w:t>/час</w:t>
      </w:r>
      <w:r w:rsidRPr="00B9403C">
        <w:rPr>
          <w:rFonts w:ascii="Cambria Math" w:hAnsi="Cambria Math"/>
          <w:sz w:val="36"/>
          <w:szCs w:val="36"/>
        </w:rPr>
        <w:t>)</w:t>
      </w:r>
      <w:r w:rsidR="005A219F" w:rsidRPr="005A219F">
        <w:rPr>
          <w:rFonts w:ascii="Times New Roman" w:hAnsi="Times New Roman" w:cs="Times New Roman"/>
          <w:sz w:val="28"/>
          <w:szCs w:val="28"/>
        </w:rPr>
        <w:t>,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где:</w:t>
      </w:r>
    </w:p>
    <w:p w:rsidR="005A219F" w:rsidRPr="005A219F" w:rsidRDefault="005A219F" w:rsidP="005A2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ab/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K(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провер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.)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ij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– количество работников перевозчика по j-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виду транспорта в i-м муниципальном образовании, проверяющих QR-коды у пассажиров, чел.;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>К (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выпол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./час)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ij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– количество выполняемых часов работы за период с 22.11.2021 по 31.12.2021 по проверке QR-кодов на 1 работника перевозчика по j-</w:t>
      </w: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 xml:space="preserve"> виду транспорта в i-м муниципальном образовании, но не более нормы рабочего времени в месяц, рассчитанной в соответствии с приказом Министерства здравоохранения и социального развития Российской Федерации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(далее – приказ);</w:t>
      </w:r>
    </w:p>
    <w:p w:rsidR="005A219F" w:rsidRPr="005A219F" w:rsidRDefault="00871A5A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proofErr w:type="spellStart"/>
      <w:r w:rsidR="008E2364" w:rsidRPr="00B9403C">
        <w:rPr>
          <w:rFonts w:ascii="Times New Roman" w:hAnsi="Times New Roman"/>
          <w:sz w:val="28"/>
          <w:szCs w:val="28"/>
        </w:rPr>
        <w:t>Р</w:t>
      </w:r>
      <w:r w:rsidR="008E2364" w:rsidRPr="00B9403C">
        <w:rPr>
          <w:rFonts w:ascii="Times New Roman" w:hAnsi="Times New Roman"/>
          <w:sz w:val="28"/>
          <w:szCs w:val="28"/>
          <w:vertAlign w:val="subscript"/>
        </w:rPr>
        <w:t>мрот</w:t>
      </w:r>
      <w:proofErr w:type="spellEnd"/>
      <w:r w:rsidR="008E2364" w:rsidRPr="00B9403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A219F" w:rsidRPr="005A219F">
        <w:rPr>
          <w:rFonts w:ascii="Times New Roman" w:hAnsi="Times New Roman" w:cs="Times New Roman"/>
          <w:sz w:val="28"/>
          <w:szCs w:val="28"/>
        </w:rPr>
        <w:t>– ½ величины минимального размера оплаты труда по состоянию на 1 января 2021 года, установленной статьей 1 Федерального закона от 19 июня 2000 года № 82-ФЗ «О минимальном размере оплаты труда»;</w:t>
      </w:r>
    </w:p>
    <w:p w:rsidR="005A219F" w:rsidRPr="005A219F" w:rsidRDefault="005A219F" w:rsidP="00D463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19F">
        <w:rPr>
          <w:rFonts w:ascii="Times New Roman" w:hAnsi="Times New Roman" w:cs="Times New Roman"/>
          <w:sz w:val="28"/>
          <w:szCs w:val="28"/>
        </w:rPr>
        <w:t>Кплан</w:t>
      </w:r>
      <w:proofErr w:type="spellEnd"/>
      <w:r w:rsidRPr="005A219F">
        <w:rPr>
          <w:rFonts w:ascii="Times New Roman" w:hAnsi="Times New Roman" w:cs="Times New Roman"/>
          <w:sz w:val="28"/>
          <w:szCs w:val="28"/>
        </w:rPr>
        <w:t>/час – норма рабочего времени в месяц, рассчитанная в соответствии с приказом.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14. В случае нарушения перевозчиком условий предоставления иных межбюджетных трансфертов, в том числе невозврата в бюджет </w:t>
      </w:r>
      <w:r w:rsidR="008E2364"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соответствии с пунктом 20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Нецелевое использование иных межбюджетных трансфертов влечет бесспорное взыскание суммы средств, полученных из бюджета </w:t>
      </w:r>
      <w:r w:rsidR="008E2364"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порядке, определенном законодательством.</w:t>
      </w:r>
    </w:p>
    <w:p w:rsidR="005A219F" w:rsidRPr="005A219F" w:rsidRDefault="005A219F" w:rsidP="008E23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19F">
        <w:rPr>
          <w:rFonts w:ascii="Times New Roman" w:hAnsi="Times New Roman" w:cs="Times New Roman"/>
          <w:sz w:val="28"/>
          <w:szCs w:val="28"/>
        </w:rPr>
        <w:t xml:space="preserve">15. Контроль за целевым и эффективным использованием предоставленных в соответствии с настоящим Порядком иных межбюджетных трансфертов осуществляет МКУ «Финансово - бюджетная палата» </w:t>
      </w:r>
      <w:r w:rsidR="008E2364">
        <w:rPr>
          <w:rFonts w:ascii="Times New Roman" w:hAnsi="Times New Roman" w:cs="Times New Roman"/>
          <w:sz w:val="28"/>
          <w:szCs w:val="28"/>
        </w:rPr>
        <w:t>Лениногорского</w:t>
      </w:r>
      <w:r w:rsidRPr="005A21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A219F" w:rsidRDefault="0064285D" w:rsidP="0064285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5A219F" w:rsidSect="0064285D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5A" w:rsidRDefault="00871A5A" w:rsidP="0064285D">
      <w:pPr>
        <w:spacing w:after="0" w:line="240" w:lineRule="auto"/>
      </w:pPr>
      <w:r>
        <w:separator/>
      </w:r>
    </w:p>
  </w:endnote>
  <w:endnote w:type="continuationSeparator" w:id="0">
    <w:p w:rsidR="00871A5A" w:rsidRDefault="00871A5A" w:rsidP="0064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5A" w:rsidRDefault="00871A5A" w:rsidP="0064285D">
      <w:pPr>
        <w:spacing w:after="0" w:line="240" w:lineRule="auto"/>
      </w:pPr>
      <w:r>
        <w:separator/>
      </w:r>
    </w:p>
  </w:footnote>
  <w:footnote w:type="continuationSeparator" w:id="0">
    <w:p w:rsidR="00871A5A" w:rsidRDefault="00871A5A" w:rsidP="00642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26844"/>
      <w:docPartObj>
        <w:docPartGallery w:val="Page Numbers (Top of Page)"/>
        <w:docPartUnique/>
      </w:docPartObj>
    </w:sdtPr>
    <w:sdtEndPr/>
    <w:sdtContent>
      <w:p w:rsidR="0064285D" w:rsidRDefault="006428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6E7">
          <w:rPr>
            <w:noProof/>
          </w:rPr>
          <w:t>4</w:t>
        </w:r>
        <w:r>
          <w:fldChar w:fldCharType="end"/>
        </w:r>
      </w:p>
    </w:sdtContent>
  </w:sdt>
  <w:p w:rsidR="0064285D" w:rsidRDefault="0064285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5D" w:rsidRDefault="006428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8CB"/>
    <w:multiLevelType w:val="multilevel"/>
    <w:tmpl w:val="A74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03281"/>
    <w:multiLevelType w:val="multilevel"/>
    <w:tmpl w:val="942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B4"/>
    <w:rsid w:val="00001D77"/>
    <w:rsid w:val="00024272"/>
    <w:rsid w:val="001103F0"/>
    <w:rsid w:val="001A2124"/>
    <w:rsid w:val="001E5914"/>
    <w:rsid w:val="002133C1"/>
    <w:rsid w:val="004252C3"/>
    <w:rsid w:val="00432494"/>
    <w:rsid w:val="004356E7"/>
    <w:rsid w:val="004816D8"/>
    <w:rsid w:val="00560E25"/>
    <w:rsid w:val="005A219F"/>
    <w:rsid w:val="005A4BAE"/>
    <w:rsid w:val="0064285D"/>
    <w:rsid w:val="006520AF"/>
    <w:rsid w:val="00653776"/>
    <w:rsid w:val="006B226C"/>
    <w:rsid w:val="00736830"/>
    <w:rsid w:val="00746A8C"/>
    <w:rsid w:val="00753E7F"/>
    <w:rsid w:val="00757780"/>
    <w:rsid w:val="00803A3B"/>
    <w:rsid w:val="00871A5A"/>
    <w:rsid w:val="008C2145"/>
    <w:rsid w:val="008E2364"/>
    <w:rsid w:val="009A2BFD"/>
    <w:rsid w:val="009E0103"/>
    <w:rsid w:val="00A044A2"/>
    <w:rsid w:val="00A60698"/>
    <w:rsid w:val="00A7461C"/>
    <w:rsid w:val="00AA0408"/>
    <w:rsid w:val="00AF58B4"/>
    <w:rsid w:val="00B04F2A"/>
    <w:rsid w:val="00C07476"/>
    <w:rsid w:val="00C416B3"/>
    <w:rsid w:val="00C41A9C"/>
    <w:rsid w:val="00C57E24"/>
    <w:rsid w:val="00D463C8"/>
    <w:rsid w:val="00E1670F"/>
    <w:rsid w:val="00EF557D"/>
    <w:rsid w:val="00F107F6"/>
    <w:rsid w:val="00F564F0"/>
    <w:rsid w:val="00F9494C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53E7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5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desc">
    <w:name w:val="news_desc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block">
    <w:name w:val="lblock"/>
    <w:basedOn w:val="a0"/>
    <w:rsid w:val="002133C1"/>
  </w:style>
  <w:style w:type="character" w:customStyle="1" w:styleId="rblock">
    <w:name w:val="rblock"/>
    <w:basedOn w:val="a0"/>
    <w:rsid w:val="002133C1"/>
  </w:style>
  <w:style w:type="paragraph" w:customStyle="1" w:styleId="newsautor">
    <w:name w:val="news_autor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3C1"/>
    <w:rPr>
      <w:color w:val="0000FF"/>
      <w:u w:val="single"/>
    </w:rPr>
  </w:style>
  <w:style w:type="character" w:styleId="a8">
    <w:name w:val="Strong"/>
    <w:basedOn w:val="a0"/>
    <w:uiPriority w:val="22"/>
    <w:qFormat/>
    <w:rsid w:val="00A044A2"/>
    <w:rPr>
      <w:b/>
      <w:bCs/>
    </w:rPr>
  </w:style>
  <w:style w:type="character" w:styleId="HTML">
    <w:name w:val="HTML Acronym"/>
    <w:basedOn w:val="a0"/>
    <w:uiPriority w:val="99"/>
    <w:semiHidden/>
    <w:unhideWhenUsed/>
    <w:rsid w:val="00A044A2"/>
  </w:style>
  <w:style w:type="paragraph" w:customStyle="1" w:styleId="21">
    <w:name w:val="Цитата 21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ext">
    <w:name w:val="quote-text"/>
    <w:basedOn w:val="a0"/>
    <w:rsid w:val="00A044A2"/>
  </w:style>
  <w:style w:type="paragraph" w:styleId="a9">
    <w:name w:val="header"/>
    <w:basedOn w:val="a"/>
    <w:link w:val="aa"/>
    <w:uiPriority w:val="99"/>
    <w:unhideWhenUsed/>
    <w:rsid w:val="0064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85D"/>
  </w:style>
  <w:style w:type="paragraph" w:styleId="ab">
    <w:name w:val="footer"/>
    <w:basedOn w:val="a"/>
    <w:link w:val="ac"/>
    <w:uiPriority w:val="99"/>
    <w:unhideWhenUsed/>
    <w:rsid w:val="0064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53E7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5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desc">
    <w:name w:val="news_desc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block">
    <w:name w:val="lblock"/>
    <w:basedOn w:val="a0"/>
    <w:rsid w:val="002133C1"/>
  </w:style>
  <w:style w:type="character" w:customStyle="1" w:styleId="rblock">
    <w:name w:val="rblock"/>
    <w:basedOn w:val="a0"/>
    <w:rsid w:val="002133C1"/>
  </w:style>
  <w:style w:type="paragraph" w:customStyle="1" w:styleId="newsautor">
    <w:name w:val="news_autor"/>
    <w:basedOn w:val="a"/>
    <w:rsid w:val="0021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133C1"/>
    <w:rPr>
      <w:color w:val="0000FF"/>
      <w:u w:val="single"/>
    </w:rPr>
  </w:style>
  <w:style w:type="character" w:styleId="a8">
    <w:name w:val="Strong"/>
    <w:basedOn w:val="a0"/>
    <w:uiPriority w:val="22"/>
    <w:qFormat/>
    <w:rsid w:val="00A044A2"/>
    <w:rPr>
      <w:b/>
      <w:bCs/>
    </w:rPr>
  </w:style>
  <w:style w:type="character" w:styleId="HTML">
    <w:name w:val="HTML Acronym"/>
    <w:basedOn w:val="a0"/>
    <w:uiPriority w:val="99"/>
    <w:semiHidden/>
    <w:unhideWhenUsed/>
    <w:rsid w:val="00A044A2"/>
  </w:style>
  <w:style w:type="paragraph" w:customStyle="1" w:styleId="21">
    <w:name w:val="Цитата 21"/>
    <w:basedOn w:val="a"/>
    <w:rsid w:val="00A0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-text">
    <w:name w:val="quote-text"/>
    <w:basedOn w:val="a0"/>
    <w:rsid w:val="00A044A2"/>
  </w:style>
  <w:style w:type="paragraph" w:styleId="a9">
    <w:name w:val="header"/>
    <w:basedOn w:val="a"/>
    <w:link w:val="aa"/>
    <w:uiPriority w:val="99"/>
    <w:unhideWhenUsed/>
    <w:rsid w:val="0064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85D"/>
  </w:style>
  <w:style w:type="paragraph" w:styleId="ab">
    <w:name w:val="footer"/>
    <w:basedOn w:val="a"/>
    <w:link w:val="ac"/>
    <w:uiPriority w:val="99"/>
    <w:unhideWhenUsed/>
    <w:rsid w:val="00642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2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590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2085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3260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716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602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4374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75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076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70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6763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47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578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1086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1549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8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5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904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4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2325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023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2008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5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8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7020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98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90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99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812">
              <w:marLeft w:val="0"/>
              <w:marRight w:val="-7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2760">
                  <w:marLeft w:val="0"/>
                  <w:marRight w:val="0"/>
                  <w:marTop w:val="28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 комиссия</dc:creator>
  <cp:lastModifiedBy>Приемная</cp:lastModifiedBy>
  <cp:revision>2</cp:revision>
  <cp:lastPrinted>2022-02-11T10:38:00Z</cp:lastPrinted>
  <dcterms:created xsi:type="dcterms:W3CDTF">2022-02-18T09:07:00Z</dcterms:created>
  <dcterms:modified xsi:type="dcterms:W3CDTF">2022-02-18T09:07:00Z</dcterms:modified>
</cp:coreProperties>
</file>