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2A57CE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6F1A68" w:rsidRPr="00BF7A97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D42F0D" w:rsidRPr="00BF7A97">
        <w:rPr>
          <w:rFonts w:ascii="Times New Roman" w:hAnsi="Times New Roman" w:cs="Times New Roman"/>
          <w:sz w:val="24"/>
          <w:szCs w:val="24"/>
        </w:rPr>
        <w:t>кадастровым номером 16:25:210804:447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42F0D" w:rsidRPr="00BF7A97">
        <w:rPr>
          <w:rFonts w:ascii="Times New Roman" w:hAnsi="Times New Roman" w:cs="Times New Roman"/>
          <w:sz w:val="24"/>
          <w:szCs w:val="24"/>
        </w:rPr>
        <w:t>Письмянское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D42F0D" w:rsidRPr="00BF7A97">
        <w:rPr>
          <w:rFonts w:ascii="Times New Roman" w:hAnsi="Times New Roman" w:cs="Times New Roman"/>
          <w:sz w:val="24"/>
          <w:szCs w:val="24"/>
        </w:rPr>
        <w:t>4841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«с</w:t>
      </w:r>
      <w:r w:rsidR="00E92F51" w:rsidRPr="00BF7A97">
        <w:rPr>
          <w:rFonts w:ascii="Times New Roman" w:hAnsi="Times New Roman" w:cs="Times New Roman"/>
          <w:sz w:val="24"/>
          <w:szCs w:val="24"/>
        </w:rPr>
        <w:t>е</w:t>
      </w:r>
      <w:r w:rsidR="00D42F0D" w:rsidRPr="00BF7A97">
        <w:rPr>
          <w:rFonts w:ascii="Times New Roman" w:hAnsi="Times New Roman" w:cs="Times New Roman"/>
          <w:sz w:val="24"/>
          <w:szCs w:val="24"/>
        </w:rPr>
        <w:t>льскохозяйственное использование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E92F51" w:rsidRPr="00BF7A97">
        <w:rPr>
          <w:rFonts w:ascii="Times New Roman" w:hAnsi="Times New Roman" w:cs="Times New Roman"/>
          <w:sz w:val="24"/>
          <w:szCs w:val="24"/>
        </w:rPr>
        <w:t>-«</w:t>
      </w:r>
      <w:r w:rsidR="00D42F0D" w:rsidRPr="00BF7A97">
        <w:rPr>
          <w:rFonts w:ascii="Times New Roman" w:hAnsi="Times New Roman" w:cs="Times New Roman"/>
          <w:sz w:val="24"/>
          <w:szCs w:val="24"/>
        </w:rPr>
        <w:t>выращивание зерновых и иных сельскохозяйственных культур</w:t>
      </w:r>
      <w:r w:rsidR="00E92F51" w:rsidRPr="00BF7A97">
        <w:rPr>
          <w:rFonts w:ascii="Times New Roman" w:hAnsi="Times New Roman" w:cs="Times New Roman"/>
          <w:sz w:val="24"/>
          <w:szCs w:val="24"/>
        </w:rPr>
        <w:t>»</w:t>
      </w:r>
      <w:r w:rsidRPr="00BF7A97">
        <w:rPr>
          <w:rFonts w:ascii="Times New Roman" w:hAnsi="Times New Roman" w:cs="Times New Roman"/>
          <w:sz w:val="24"/>
          <w:szCs w:val="24"/>
        </w:rPr>
        <w:t>, в аренду сроком на 5 лет.</w:t>
      </w:r>
    </w:p>
    <w:p w:rsidR="006F1A68" w:rsidRPr="00BF7A97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="00D42F0D" w:rsidRPr="00BF7A97">
        <w:rPr>
          <w:szCs w:val="28"/>
        </w:rPr>
        <w:t>16:51</w:t>
      </w:r>
      <w:r w:rsidR="00E40ED4" w:rsidRPr="00BF7A97">
        <w:rPr>
          <w:szCs w:val="28"/>
        </w:rPr>
        <w:t>:</w:t>
      </w:r>
      <w:r w:rsidR="00D42F0D" w:rsidRPr="00BF7A97">
        <w:rPr>
          <w:szCs w:val="28"/>
        </w:rPr>
        <w:t>012502:638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42F0D" w:rsidRPr="00BF7A97">
        <w:rPr>
          <w:rFonts w:ascii="Times New Roman" w:hAnsi="Times New Roman" w:cs="Times New Roman"/>
          <w:sz w:val="24"/>
          <w:szCs w:val="24"/>
        </w:rPr>
        <w:t>мо «г.Лениногорск», ул.Денисова</w:t>
      </w:r>
      <w:r w:rsidR="00E40ED4" w:rsidRPr="00BF7A97">
        <w:rPr>
          <w:rFonts w:ascii="Times New Roman" w:hAnsi="Times New Roman" w:cs="Times New Roman"/>
          <w:sz w:val="24"/>
          <w:szCs w:val="24"/>
        </w:rPr>
        <w:t xml:space="preserve">, </w:t>
      </w:r>
      <w:r w:rsidRPr="00BF7A9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42F0D" w:rsidRPr="00BF7A97">
        <w:rPr>
          <w:rFonts w:ascii="Times New Roman" w:hAnsi="Times New Roman" w:cs="Times New Roman"/>
          <w:sz w:val="24"/>
          <w:szCs w:val="24"/>
        </w:rPr>
        <w:t xml:space="preserve">1003 </w:t>
      </w:r>
      <w:r w:rsidRPr="00BF7A97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D42F0D" w:rsidRPr="00BF7A97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строительства»</w:t>
      </w:r>
      <w:r w:rsidRPr="00BF7A97">
        <w:rPr>
          <w:rFonts w:ascii="Times New Roman" w:hAnsi="Times New Roman" w:cs="Times New Roman"/>
          <w:sz w:val="24"/>
          <w:szCs w:val="24"/>
        </w:rPr>
        <w:t>,</w:t>
      </w:r>
      <w:r w:rsidR="00E40ED4"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</w:t>
      </w:r>
      <w:r w:rsidR="00D42F0D" w:rsidRPr="00BF7A97">
        <w:rPr>
          <w:rFonts w:ascii="Times New Roman" w:hAnsi="Times New Roman" w:cs="Times New Roman"/>
          <w:sz w:val="24"/>
          <w:szCs w:val="24"/>
        </w:rPr>
        <w:t xml:space="preserve"> 20</w:t>
      </w:r>
      <w:r w:rsidRPr="00BF7A97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40ED4" w:rsidRDefault="00E40ED4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="00D42F0D" w:rsidRPr="00BF7A97">
        <w:rPr>
          <w:szCs w:val="28"/>
        </w:rPr>
        <w:t>16:25:220201:211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42F0D" w:rsidRPr="00BF7A97">
        <w:rPr>
          <w:rFonts w:ascii="Times New Roman" w:hAnsi="Times New Roman" w:cs="Times New Roman"/>
          <w:sz w:val="24"/>
          <w:szCs w:val="24"/>
        </w:rPr>
        <w:t>Глазовское</w:t>
      </w:r>
      <w:r w:rsidR="008C3AFD" w:rsidRPr="00BF7A97"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42F0D" w:rsidRPr="00BF7A97">
        <w:rPr>
          <w:rFonts w:ascii="Times New Roman" w:hAnsi="Times New Roman" w:cs="Times New Roman"/>
          <w:sz w:val="24"/>
          <w:szCs w:val="24"/>
        </w:rPr>
        <w:t>, с.Петропавловка</w:t>
      </w:r>
      <w:r w:rsidRPr="00BF7A97">
        <w:rPr>
          <w:rFonts w:ascii="Times New Roman" w:hAnsi="Times New Roman" w:cs="Times New Roman"/>
          <w:sz w:val="24"/>
          <w:szCs w:val="24"/>
        </w:rPr>
        <w:t>, ул.</w:t>
      </w:r>
      <w:r w:rsidR="00D42F0D" w:rsidRPr="00BF7A97">
        <w:rPr>
          <w:rFonts w:ascii="Times New Roman" w:hAnsi="Times New Roman" w:cs="Times New Roman"/>
          <w:sz w:val="24"/>
          <w:szCs w:val="24"/>
        </w:rPr>
        <w:t>Крупской</w:t>
      </w:r>
      <w:r w:rsidRPr="00BF7A97">
        <w:rPr>
          <w:rFonts w:ascii="Times New Roman" w:hAnsi="Times New Roman" w:cs="Times New Roman"/>
          <w:sz w:val="24"/>
          <w:szCs w:val="24"/>
        </w:rPr>
        <w:t>,</w:t>
      </w:r>
      <w:r w:rsidR="00D42F0D" w:rsidRPr="00BF7A97">
        <w:rPr>
          <w:rFonts w:ascii="Times New Roman" w:hAnsi="Times New Roman" w:cs="Times New Roman"/>
          <w:sz w:val="24"/>
          <w:szCs w:val="24"/>
        </w:rPr>
        <w:t xml:space="preserve"> з/у 19А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42F0D" w:rsidRPr="00BF7A97">
        <w:rPr>
          <w:rFonts w:ascii="Times New Roman" w:hAnsi="Times New Roman" w:cs="Times New Roman"/>
          <w:sz w:val="24"/>
          <w:szCs w:val="24"/>
        </w:rPr>
        <w:t xml:space="preserve"> 247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D42F0D" w:rsidRPr="00BF7A97">
        <w:rPr>
          <w:rFonts w:ascii="Times New Roman" w:hAnsi="Times New Roman" w:cs="Times New Roman"/>
          <w:sz w:val="24"/>
          <w:szCs w:val="24"/>
        </w:rPr>
        <w:t>огородничество</w:t>
      </w:r>
      <w:r w:rsidR="008C3AFD" w:rsidRPr="00BF7A97">
        <w:rPr>
          <w:rFonts w:ascii="Times New Roman" w:hAnsi="Times New Roman" w:cs="Times New Roman"/>
          <w:sz w:val="24"/>
          <w:szCs w:val="24"/>
        </w:rPr>
        <w:t>»</w:t>
      </w:r>
      <w:r w:rsidRPr="00BF7A97">
        <w:rPr>
          <w:rFonts w:ascii="Times New Roman" w:hAnsi="Times New Roman" w:cs="Times New Roman"/>
          <w:sz w:val="24"/>
          <w:szCs w:val="24"/>
        </w:rPr>
        <w:t xml:space="preserve"> , в </w:t>
      </w:r>
      <w:r w:rsidR="00D42F0D" w:rsidRPr="00BF7A97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9D08DA" w:rsidRDefault="009D08DA" w:rsidP="0029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D42F0D">
        <w:rPr>
          <w:rFonts w:ascii="Times New Roman" w:hAnsi="Times New Roman" w:cs="Times New Roman"/>
          <w:sz w:val="24"/>
          <w:szCs w:val="24"/>
        </w:rPr>
        <w:t>24.12</w:t>
      </w:r>
      <w:r w:rsidR="00E92F51">
        <w:rPr>
          <w:rFonts w:ascii="Times New Roman" w:hAnsi="Times New Roman" w:cs="Times New Roman"/>
          <w:sz w:val="24"/>
          <w:szCs w:val="24"/>
        </w:rPr>
        <w:t>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BF7A97">
        <w:rPr>
          <w:rFonts w:ascii="Times New Roman" w:hAnsi="Times New Roman" w:cs="Times New Roman"/>
          <w:sz w:val="24"/>
          <w:szCs w:val="24"/>
        </w:rPr>
        <w:t>24</w:t>
      </w:r>
      <w:r w:rsidR="00D42F0D">
        <w:rPr>
          <w:rFonts w:ascii="Times New Roman" w:hAnsi="Times New Roman" w:cs="Times New Roman"/>
          <w:sz w:val="24"/>
          <w:szCs w:val="24"/>
        </w:rPr>
        <w:t>.01.2022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4323E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A68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3F7E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1C92"/>
    <w:rsid w:val="00D16D25"/>
    <w:rsid w:val="00D33525"/>
    <w:rsid w:val="00D403D0"/>
    <w:rsid w:val="00D42F0D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4269C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1687-57E9-46BD-9543-D2689993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2021-12-22T06:14:00Z</cp:lastPrinted>
  <dcterms:created xsi:type="dcterms:W3CDTF">2021-12-21T09:04:00Z</dcterms:created>
  <dcterms:modified xsi:type="dcterms:W3CDTF">2021-12-22T06:26:00Z</dcterms:modified>
</cp:coreProperties>
</file>