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D9" w:rsidRPr="009A4CD9" w:rsidRDefault="009A4CD9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4CD9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9A4C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A4CD9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9A4CD9" w:rsidRPr="009A4CD9" w:rsidRDefault="009A4CD9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A4CD9" w:rsidRPr="009A4CD9" w:rsidRDefault="009A4CD9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A4CD9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 w:rsidR="00447D6B">
        <w:rPr>
          <w:rFonts w:ascii="Times New Roman" w:hAnsi="Times New Roman" w:cs="Times New Roman"/>
          <w:sz w:val="28"/>
          <w:szCs w:val="28"/>
        </w:rPr>
        <w:t>1090</w:t>
      </w:r>
    </w:p>
    <w:p w:rsidR="009A4CD9" w:rsidRPr="009A4CD9" w:rsidRDefault="009A4CD9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A4CD9" w:rsidRPr="009A4CD9" w:rsidRDefault="009A4CD9" w:rsidP="009A4CD9">
      <w:pPr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A4CD9">
        <w:rPr>
          <w:rFonts w:ascii="Times New Roman" w:hAnsi="Times New Roman" w:cs="Times New Roman"/>
          <w:sz w:val="28"/>
          <w:szCs w:val="28"/>
        </w:rPr>
        <w:t xml:space="preserve">                                  от «</w:t>
      </w:r>
      <w:r w:rsidR="00447D6B">
        <w:rPr>
          <w:rFonts w:ascii="Times New Roman" w:hAnsi="Times New Roman" w:cs="Times New Roman"/>
          <w:sz w:val="28"/>
          <w:szCs w:val="28"/>
        </w:rPr>
        <w:t>23</w:t>
      </w:r>
      <w:r w:rsidRPr="009A4CD9">
        <w:rPr>
          <w:rFonts w:ascii="Times New Roman" w:hAnsi="Times New Roman" w:cs="Times New Roman"/>
          <w:sz w:val="28"/>
          <w:szCs w:val="28"/>
        </w:rPr>
        <w:t>»</w:t>
      </w:r>
      <w:r w:rsidR="00447D6B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9A4CD9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355C27" w:rsidRPr="009A4CD9" w:rsidRDefault="00355C27" w:rsidP="00355C27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55C27" w:rsidRDefault="00355C27" w:rsidP="00355C27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55C27" w:rsidRDefault="00355C27" w:rsidP="00355C27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55C27" w:rsidRDefault="00355C27" w:rsidP="00355C27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55C27" w:rsidRDefault="00355C27" w:rsidP="00355C27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55C27" w:rsidRDefault="00355C27" w:rsidP="00355C27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55C27" w:rsidRDefault="00355C27" w:rsidP="00355C27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55C27" w:rsidRDefault="00355C27" w:rsidP="00355C27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631509" w:rsidRDefault="00631509" w:rsidP="00355C27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Об утверждении главного администратора доходов бюджета</w:t>
      </w:r>
    </w:p>
    <w:p w:rsidR="00355C27" w:rsidRDefault="00355C27" w:rsidP="00355C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1509" w:rsidRPr="000A728A" w:rsidRDefault="00631509" w:rsidP="00355C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В соответствии со статьей 160.1 Бюджетного кодекса Р</w:t>
      </w:r>
      <w:r w:rsidR="00355C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A728A">
        <w:rPr>
          <w:rFonts w:ascii="Times New Roman" w:hAnsi="Times New Roman" w:cs="Times New Roman"/>
          <w:sz w:val="28"/>
          <w:szCs w:val="28"/>
        </w:rPr>
        <w:t>Ф</w:t>
      </w:r>
      <w:r w:rsidR="00355C27">
        <w:rPr>
          <w:rFonts w:ascii="Times New Roman" w:hAnsi="Times New Roman" w:cs="Times New Roman"/>
          <w:sz w:val="28"/>
          <w:szCs w:val="28"/>
        </w:rPr>
        <w:t>едерации</w:t>
      </w:r>
      <w:r w:rsidRPr="000A728A">
        <w:rPr>
          <w:rFonts w:ascii="Times New Roman" w:hAnsi="Times New Roman" w:cs="Times New Roman"/>
          <w:sz w:val="28"/>
          <w:szCs w:val="28"/>
        </w:rPr>
        <w:t xml:space="preserve"> от 31.07.1998 3145-</w:t>
      </w:r>
      <w:r w:rsidR="00273450">
        <w:rPr>
          <w:rFonts w:ascii="Times New Roman" w:hAnsi="Times New Roman" w:cs="Times New Roman"/>
          <w:sz w:val="28"/>
          <w:szCs w:val="28"/>
        </w:rPr>
        <w:t>ФЗ,</w:t>
      </w:r>
      <w:r w:rsidRPr="000A728A">
        <w:rPr>
          <w:rFonts w:ascii="Times New Roman" w:hAnsi="Times New Roman" w:cs="Times New Roman"/>
          <w:sz w:val="28"/>
          <w:szCs w:val="28"/>
        </w:rPr>
        <w:t xml:space="preserve"> Исполнительный комитет Лениногорского муниципального района Республики Татарстан</w:t>
      </w:r>
      <w:r w:rsidR="00355C27">
        <w:rPr>
          <w:rFonts w:ascii="Times New Roman" w:hAnsi="Times New Roman" w:cs="Times New Roman"/>
          <w:sz w:val="28"/>
          <w:szCs w:val="28"/>
        </w:rPr>
        <w:t xml:space="preserve">, </w:t>
      </w:r>
      <w:r w:rsidR="00355C27" w:rsidRPr="00355C27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631509" w:rsidRPr="000A728A" w:rsidRDefault="00631509" w:rsidP="00355C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28A">
        <w:rPr>
          <w:rFonts w:ascii="Times New Roman" w:hAnsi="Times New Roman" w:cs="Times New Roman"/>
          <w:sz w:val="28"/>
          <w:szCs w:val="28"/>
        </w:rPr>
        <w:t>1.Утвердить главными администраторами доходов бюджетов города Лениногорск</w:t>
      </w:r>
      <w:r w:rsidR="00355C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5C27">
        <w:rPr>
          <w:rFonts w:ascii="Times New Roman" w:hAnsi="Times New Roman" w:cs="Times New Roman"/>
          <w:sz w:val="28"/>
          <w:szCs w:val="28"/>
        </w:rPr>
        <w:t>Глазовского</w:t>
      </w:r>
      <w:proofErr w:type="spellEnd"/>
      <w:r w:rsidR="0027345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r w:rsidR="002734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Pr="000A728A">
        <w:rPr>
          <w:rFonts w:ascii="Times New Roman" w:hAnsi="Times New Roman" w:cs="Times New Roman"/>
          <w:sz w:val="28"/>
          <w:szCs w:val="28"/>
        </w:rPr>
        <w:t>,</w:t>
      </w:r>
      <w:r w:rsidR="00671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27">
        <w:rPr>
          <w:rFonts w:ascii="Times New Roman" w:hAnsi="Times New Roman" w:cs="Times New Roman"/>
          <w:sz w:val="28"/>
          <w:szCs w:val="28"/>
        </w:rPr>
        <w:t>Зай-Каратайского</w:t>
      </w:r>
      <w:proofErr w:type="spellEnd"/>
      <w:r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r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Pr="000A728A">
        <w:rPr>
          <w:rFonts w:ascii="Times New Roman" w:hAnsi="Times New Roman" w:cs="Times New Roman"/>
          <w:sz w:val="28"/>
          <w:szCs w:val="28"/>
        </w:rPr>
        <w:t>,</w:t>
      </w:r>
      <w:r w:rsidR="00FE4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28A">
        <w:rPr>
          <w:rFonts w:ascii="Times New Roman" w:hAnsi="Times New Roman" w:cs="Times New Roman"/>
          <w:sz w:val="28"/>
          <w:szCs w:val="28"/>
        </w:rPr>
        <w:t>Зеленорощинско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r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Pr="000A728A">
        <w:rPr>
          <w:rFonts w:ascii="Times New Roman" w:hAnsi="Times New Roman" w:cs="Times New Roman"/>
          <w:sz w:val="28"/>
          <w:szCs w:val="28"/>
        </w:rPr>
        <w:t>,</w:t>
      </w:r>
      <w:r w:rsidR="00FE49DE">
        <w:rPr>
          <w:rFonts w:ascii="Times New Roman" w:hAnsi="Times New Roman" w:cs="Times New Roman"/>
          <w:sz w:val="28"/>
          <w:szCs w:val="28"/>
        </w:rPr>
        <w:t xml:space="preserve"> </w:t>
      </w:r>
      <w:r w:rsidRPr="000A728A">
        <w:rPr>
          <w:rFonts w:ascii="Times New Roman" w:hAnsi="Times New Roman" w:cs="Times New Roman"/>
          <w:sz w:val="28"/>
          <w:szCs w:val="28"/>
        </w:rPr>
        <w:t>Ивановско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r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 поселения</w:t>
      </w:r>
      <w:r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28A">
        <w:rPr>
          <w:rFonts w:ascii="Times New Roman" w:hAnsi="Times New Roman" w:cs="Times New Roman"/>
          <w:sz w:val="28"/>
          <w:szCs w:val="28"/>
        </w:rPr>
        <w:t>Каркалинско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 поселения</w:t>
      </w:r>
      <w:r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28A">
        <w:rPr>
          <w:rFonts w:ascii="Times New Roman" w:hAnsi="Times New Roman" w:cs="Times New Roman"/>
          <w:sz w:val="28"/>
          <w:szCs w:val="28"/>
        </w:rPr>
        <w:t>Кармалкинско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 поселения</w:t>
      </w:r>
      <w:r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27">
        <w:rPr>
          <w:rFonts w:ascii="Times New Roman" w:hAnsi="Times New Roman" w:cs="Times New Roman"/>
          <w:sz w:val="28"/>
          <w:szCs w:val="28"/>
        </w:rPr>
        <w:t>Керлигачского</w:t>
      </w:r>
      <w:proofErr w:type="spellEnd"/>
      <w:r w:rsidR="00355C2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27">
        <w:rPr>
          <w:rFonts w:ascii="Times New Roman" w:hAnsi="Times New Roman" w:cs="Times New Roman"/>
          <w:sz w:val="28"/>
          <w:szCs w:val="28"/>
        </w:rPr>
        <w:t>Куакбашского</w:t>
      </w:r>
      <w:proofErr w:type="spellEnd"/>
      <w:r w:rsidR="00355C2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 xml:space="preserve">я, Мичуринского сельского поселения, </w:t>
      </w:r>
      <w:proofErr w:type="spellStart"/>
      <w:r w:rsidR="00355C27">
        <w:rPr>
          <w:rFonts w:ascii="Times New Roman" w:hAnsi="Times New Roman" w:cs="Times New Roman"/>
          <w:sz w:val="28"/>
          <w:szCs w:val="28"/>
        </w:rPr>
        <w:t>Мукмин-Каратайского</w:t>
      </w:r>
      <w:proofErr w:type="spellEnd"/>
      <w:r w:rsidR="00000E9A"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 поселения</w:t>
      </w:r>
      <w:r w:rsidR="00000E9A" w:rsidRPr="000A7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0E9A" w:rsidRPr="000A728A">
        <w:rPr>
          <w:rFonts w:ascii="Times New Roman" w:hAnsi="Times New Roman" w:cs="Times New Roman"/>
          <w:sz w:val="28"/>
          <w:szCs w:val="28"/>
        </w:rPr>
        <w:t>Нижнечершилинско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00E9A"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 поселения</w:t>
      </w:r>
      <w:r w:rsidR="00000E9A"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E9A" w:rsidRPr="000A728A">
        <w:rPr>
          <w:rFonts w:ascii="Times New Roman" w:hAnsi="Times New Roman" w:cs="Times New Roman"/>
          <w:sz w:val="28"/>
          <w:szCs w:val="28"/>
        </w:rPr>
        <w:t>Новоиштерякско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00E9A"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 поселения</w:t>
      </w:r>
      <w:r w:rsidR="00000E9A"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E9A" w:rsidRPr="000A728A">
        <w:rPr>
          <w:rFonts w:ascii="Times New Roman" w:hAnsi="Times New Roman" w:cs="Times New Roman"/>
          <w:sz w:val="28"/>
          <w:szCs w:val="28"/>
        </w:rPr>
        <w:t>Новочершилинско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55C2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00E9A"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="00000E9A"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27">
        <w:rPr>
          <w:rFonts w:ascii="Times New Roman" w:hAnsi="Times New Roman" w:cs="Times New Roman"/>
          <w:sz w:val="28"/>
          <w:szCs w:val="28"/>
        </w:rPr>
        <w:t>Письмянского</w:t>
      </w:r>
      <w:proofErr w:type="spellEnd"/>
      <w:r w:rsidR="00000E9A"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r w:rsidR="00000E9A"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="00000E9A"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E9A" w:rsidRPr="000A728A">
        <w:rPr>
          <w:rFonts w:ascii="Times New Roman" w:hAnsi="Times New Roman" w:cs="Times New Roman"/>
          <w:sz w:val="28"/>
          <w:szCs w:val="28"/>
        </w:rPr>
        <w:t>Сарабикуловско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55C2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00E9A"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="00000E9A"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DD8" w:rsidRPr="000A728A">
        <w:rPr>
          <w:rFonts w:ascii="Times New Roman" w:hAnsi="Times New Roman" w:cs="Times New Roman"/>
          <w:sz w:val="28"/>
          <w:szCs w:val="28"/>
        </w:rPr>
        <w:t>Староиштерякско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60DD8"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 поселения</w:t>
      </w:r>
      <w:r w:rsidR="00F60DD8"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DD8" w:rsidRPr="000A728A">
        <w:rPr>
          <w:rFonts w:ascii="Times New Roman" w:hAnsi="Times New Roman" w:cs="Times New Roman"/>
          <w:sz w:val="28"/>
          <w:szCs w:val="28"/>
        </w:rPr>
        <w:t>Старокувакско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60DD8"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r w:rsidR="00F60DD8"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="00F60DD8"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DD8" w:rsidRPr="000A728A">
        <w:rPr>
          <w:rFonts w:ascii="Times New Roman" w:hAnsi="Times New Roman" w:cs="Times New Roman"/>
          <w:sz w:val="28"/>
          <w:szCs w:val="28"/>
        </w:rPr>
        <w:t>Старошугуровско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 w:rsidR="00F60DD8"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r w:rsidR="00F60DD8"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="00F60DD8"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27">
        <w:rPr>
          <w:rFonts w:ascii="Times New Roman" w:hAnsi="Times New Roman" w:cs="Times New Roman"/>
          <w:sz w:val="28"/>
          <w:szCs w:val="28"/>
        </w:rPr>
        <w:t>Сугушлинского</w:t>
      </w:r>
      <w:proofErr w:type="spellEnd"/>
      <w:r w:rsidR="00F60DD8"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r w:rsidR="00F60DD8"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="00F60DD8"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27">
        <w:rPr>
          <w:rFonts w:ascii="Times New Roman" w:hAnsi="Times New Roman" w:cs="Times New Roman"/>
          <w:sz w:val="28"/>
          <w:szCs w:val="28"/>
        </w:rPr>
        <w:t>Тимяшевского</w:t>
      </w:r>
      <w:proofErr w:type="spellEnd"/>
      <w:r w:rsidR="00F60DD8"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r w:rsidR="00F60DD8"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="00F60DD8"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DD8" w:rsidRPr="000A728A">
        <w:rPr>
          <w:rFonts w:ascii="Times New Roman" w:hAnsi="Times New Roman" w:cs="Times New Roman"/>
          <w:sz w:val="28"/>
          <w:szCs w:val="28"/>
        </w:rPr>
        <w:t>Туктарово-Урдалинско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60DD8"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 поселения</w:t>
      </w:r>
      <w:r w:rsidR="00F60DD8"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27">
        <w:rPr>
          <w:rFonts w:ascii="Times New Roman" w:hAnsi="Times New Roman" w:cs="Times New Roman"/>
          <w:sz w:val="28"/>
          <w:szCs w:val="28"/>
        </w:rPr>
        <w:t>Урмышлинского</w:t>
      </w:r>
      <w:proofErr w:type="spellEnd"/>
      <w:r w:rsidR="00355C2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60DD8"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="00F60DD8"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27">
        <w:rPr>
          <w:rFonts w:ascii="Times New Roman" w:hAnsi="Times New Roman" w:cs="Times New Roman"/>
          <w:sz w:val="28"/>
          <w:szCs w:val="28"/>
        </w:rPr>
        <w:t>Федотовского</w:t>
      </w:r>
      <w:proofErr w:type="spellEnd"/>
      <w:r w:rsidR="00F60DD8" w:rsidRPr="000A728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r w:rsidR="00F60DD8"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="00F60DD8" w:rsidRPr="000A728A">
        <w:rPr>
          <w:rFonts w:ascii="Times New Roman" w:hAnsi="Times New Roman" w:cs="Times New Roman"/>
          <w:sz w:val="28"/>
          <w:szCs w:val="28"/>
        </w:rPr>
        <w:t>,</w:t>
      </w:r>
      <w:r w:rsidR="00C6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DD8" w:rsidRPr="000A728A">
        <w:rPr>
          <w:rFonts w:ascii="Times New Roman" w:hAnsi="Times New Roman" w:cs="Times New Roman"/>
          <w:sz w:val="28"/>
          <w:szCs w:val="28"/>
        </w:rPr>
        <w:t>Шугуровско</w:t>
      </w:r>
      <w:r w:rsidR="00355C2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55C2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60DD8" w:rsidRPr="000A72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55C27">
        <w:rPr>
          <w:rFonts w:ascii="Times New Roman" w:hAnsi="Times New Roman" w:cs="Times New Roman"/>
          <w:sz w:val="28"/>
          <w:szCs w:val="28"/>
        </w:rPr>
        <w:t>я</w:t>
      </w:r>
      <w:r w:rsidR="00E62F06">
        <w:rPr>
          <w:rFonts w:ascii="Times New Roman" w:hAnsi="Times New Roman" w:cs="Times New Roman"/>
          <w:sz w:val="28"/>
          <w:szCs w:val="28"/>
        </w:rPr>
        <w:t xml:space="preserve"> </w:t>
      </w:r>
      <w:r w:rsidR="00224B2D">
        <w:rPr>
          <w:rFonts w:ascii="Times New Roman" w:hAnsi="Times New Roman" w:cs="Times New Roman"/>
          <w:sz w:val="28"/>
          <w:szCs w:val="28"/>
        </w:rPr>
        <w:t xml:space="preserve">– </w:t>
      </w:r>
      <w:r w:rsidR="00F60DD8" w:rsidRPr="000A728A">
        <w:rPr>
          <w:rFonts w:ascii="Times New Roman" w:hAnsi="Times New Roman" w:cs="Times New Roman"/>
          <w:sz w:val="28"/>
          <w:szCs w:val="28"/>
        </w:rPr>
        <w:t>Муниципальное казенное учреждение «Финансово-бюджетная палата»</w:t>
      </w:r>
      <w:r w:rsidR="00C31A7D">
        <w:rPr>
          <w:rFonts w:ascii="Times New Roman" w:hAnsi="Times New Roman" w:cs="Times New Roman"/>
          <w:sz w:val="28"/>
          <w:szCs w:val="28"/>
        </w:rPr>
        <w:t xml:space="preserve"> </w:t>
      </w:r>
      <w:r w:rsidR="00F60DD8" w:rsidRPr="000A728A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="00E62F06">
        <w:rPr>
          <w:rFonts w:ascii="Times New Roman" w:hAnsi="Times New Roman" w:cs="Times New Roman"/>
          <w:sz w:val="28"/>
          <w:szCs w:val="28"/>
        </w:rPr>
        <w:t xml:space="preserve"> </w:t>
      </w:r>
      <w:r w:rsidR="00F60DD8" w:rsidRPr="000A728A">
        <w:rPr>
          <w:rFonts w:ascii="Times New Roman" w:hAnsi="Times New Roman" w:cs="Times New Roman"/>
          <w:sz w:val="28"/>
          <w:szCs w:val="28"/>
        </w:rPr>
        <w:t xml:space="preserve">Республики Татарстан и Муниципальное казенное учреждение Палата имущественных и земельных отношений муниципального образования </w:t>
      </w:r>
      <w:r w:rsidR="00273450">
        <w:rPr>
          <w:rFonts w:ascii="Times New Roman" w:hAnsi="Times New Roman" w:cs="Times New Roman"/>
          <w:sz w:val="28"/>
          <w:szCs w:val="28"/>
        </w:rPr>
        <w:t>«</w:t>
      </w:r>
      <w:r w:rsidR="00F60DD8" w:rsidRPr="000A728A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273450">
        <w:rPr>
          <w:rFonts w:ascii="Times New Roman" w:hAnsi="Times New Roman" w:cs="Times New Roman"/>
          <w:sz w:val="28"/>
          <w:szCs w:val="28"/>
        </w:rPr>
        <w:t>»</w:t>
      </w:r>
      <w:r w:rsidR="00F60DD8" w:rsidRPr="000A728A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B33EA3" w:rsidRPr="000A728A" w:rsidRDefault="00B33EA3" w:rsidP="00355C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lastRenderedPageBreak/>
        <w:t>2.Закрепить за МКУ «Финансово-бюджетная палата»</w:t>
      </w:r>
      <w:r w:rsidR="00957A77">
        <w:rPr>
          <w:rFonts w:ascii="Times New Roman" w:hAnsi="Times New Roman" w:cs="Times New Roman"/>
          <w:sz w:val="28"/>
          <w:szCs w:val="28"/>
        </w:rPr>
        <w:t xml:space="preserve"> </w:t>
      </w:r>
      <w:r w:rsidRPr="000A72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«Лениногорский муниципальный район» Республики Татарстан и МКУ Палата имущественных и земельных отношений муниципального образования </w:t>
      </w:r>
      <w:r w:rsidR="00273450">
        <w:rPr>
          <w:rFonts w:ascii="Times New Roman" w:hAnsi="Times New Roman" w:cs="Times New Roman"/>
          <w:sz w:val="28"/>
          <w:szCs w:val="28"/>
        </w:rPr>
        <w:t>«</w:t>
      </w:r>
      <w:r w:rsidRPr="000A728A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273450">
        <w:rPr>
          <w:rFonts w:ascii="Times New Roman" w:hAnsi="Times New Roman" w:cs="Times New Roman"/>
          <w:sz w:val="28"/>
          <w:szCs w:val="28"/>
        </w:rPr>
        <w:t>»</w:t>
      </w:r>
      <w:r w:rsidRPr="000A728A">
        <w:rPr>
          <w:rFonts w:ascii="Times New Roman" w:hAnsi="Times New Roman" w:cs="Times New Roman"/>
          <w:sz w:val="28"/>
          <w:szCs w:val="28"/>
        </w:rPr>
        <w:t xml:space="preserve"> Республики Татарстан источники доходов согласно приложению.</w:t>
      </w:r>
    </w:p>
    <w:p w:rsidR="000A728A" w:rsidRPr="000A728A" w:rsidRDefault="00B33EA3" w:rsidP="00355C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0A72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728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возложить на председателя МКУ «Финансово-бюджетная палата»</w:t>
      </w:r>
      <w:r w:rsidR="0034469B">
        <w:rPr>
          <w:rFonts w:ascii="Times New Roman" w:hAnsi="Times New Roman" w:cs="Times New Roman"/>
          <w:sz w:val="28"/>
          <w:szCs w:val="28"/>
        </w:rPr>
        <w:t xml:space="preserve"> </w:t>
      </w:r>
      <w:r w:rsidRPr="000A728A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="00617176" w:rsidRPr="000A728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355C27" w:rsidRPr="000A728A">
        <w:rPr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 w:rsidR="00617176" w:rsidRPr="000A728A">
        <w:rPr>
          <w:rFonts w:ascii="Times New Roman" w:hAnsi="Times New Roman" w:cs="Times New Roman"/>
          <w:sz w:val="28"/>
          <w:szCs w:val="28"/>
        </w:rPr>
        <w:t>Хамидуллин</w:t>
      </w:r>
      <w:r w:rsidR="0027345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17176" w:rsidRPr="000A728A">
        <w:rPr>
          <w:rFonts w:ascii="Times New Roman" w:hAnsi="Times New Roman" w:cs="Times New Roman"/>
          <w:sz w:val="28"/>
          <w:szCs w:val="28"/>
        </w:rPr>
        <w:t xml:space="preserve"> и МКУ Палата имущественных и земельных отношений муниципального образования </w:t>
      </w:r>
      <w:r w:rsidR="00273450">
        <w:rPr>
          <w:rFonts w:ascii="Times New Roman" w:hAnsi="Times New Roman" w:cs="Times New Roman"/>
          <w:sz w:val="28"/>
          <w:szCs w:val="28"/>
        </w:rPr>
        <w:t>«</w:t>
      </w:r>
      <w:r w:rsidR="00617176" w:rsidRPr="000A728A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273450">
        <w:rPr>
          <w:rFonts w:ascii="Times New Roman" w:hAnsi="Times New Roman" w:cs="Times New Roman"/>
          <w:sz w:val="28"/>
          <w:szCs w:val="28"/>
        </w:rPr>
        <w:t>»</w:t>
      </w:r>
      <w:r w:rsidR="00617176" w:rsidRPr="000A728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355C27" w:rsidRPr="000A728A">
        <w:rPr>
          <w:rFonts w:ascii="Times New Roman" w:hAnsi="Times New Roman" w:cs="Times New Roman"/>
          <w:sz w:val="28"/>
          <w:szCs w:val="28"/>
        </w:rPr>
        <w:t>Р.А.</w:t>
      </w:r>
      <w:r w:rsidR="00355C27">
        <w:rPr>
          <w:rFonts w:ascii="Times New Roman" w:hAnsi="Times New Roman" w:cs="Times New Roman"/>
          <w:sz w:val="28"/>
          <w:szCs w:val="28"/>
        </w:rPr>
        <w:t xml:space="preserve"> </w:t>
      </w:r>
      <w:r w:rsidR="00617176" w:rsidRPr="000A728A">
        <w:rPr>
          <w:rFonts w:ascii="Times New Roman" w:hAnsi="Times New Roman" w:cs="Times New Roman"/>
          <w:sz w:val="28"/>
          <w:szCs w:val="28"/>
        </w:rPr>
        <w:t>Султанов</w:t>
      </w:r>
      <w:r w:rsidR="00273450">
        <w:rPr>
          <w:rFonts w:ascii="Times New Roman" w:hAnsi="Times New Roman" w:cs="Times New Roman"/>
          <w:sz w:val="28"/>
          <w:szCs w:val="28"/>
        </w:rPr>
        <w:t>у</w:t>
      </w:r>
      <w:r w:rsidR="00355C27">
        <w:rPr>
          <w:rFonts w:ascii="Times New Roman" w:hAnsi="Times New Roman" w:cs="Times New Roman"/>
          <w:sz w:val="28"/>
          <w:szCs w:val="28"/>
        </w:rPr>
        <w:t>.</w:t>
      </w:r>
    </w:p>
    <w:p w:rsidR="000A728A" w:rsidRDefault="000A728A" w:rsidP="00355C2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728A">
        <w:rPr>
          <w:sz w:val="28"/>
          <w:szCs w:val="28"/>
        </w:rPr>
        <w:t xml:space="preserve">4.Опубликовать настоящее постановление в официальном </w:t>
      </w:r>
      <w:proofErr w:type="gramStart"/>
      <w:r w:rsidRPr="000A728A">
        <w:rPr>
          <w:sz w:val="28"/>
          <w:szCs w:val="28"/>
        </w:rPr>
        <w:t>публикаторе-газете</w:t>
      </w:r>
      <w:proofErr w:type="gramEnd"/>
      <w:r w:rsidRPr="000A728A">
        <w:rPr>
          <w:sz w:val="28"/>
          <w:szCs w:val="28"/>
        </w:rPr>
        <w:t xml:space="preserve"> </w:t>
      </w:r>
      <w:r w:rsidR="0025387B">
        <w:rPr>
          <w:sz w:val="28"/>
          <w:szCs w:val="28"/>
        </w:rPr>
        <w:t>«</w:t>
      </w:r>
      <w:proofErr w:type="spellStart"/>
      <w:r w:rsidRPr="000A728A">
        <w:rPr>
          <w:sz w:val="28"/>
          <w:szCs w:val="28"/>
        </w:rPr>
        <w:t>Лениногорские</w:t>
      </w:r>
      <w:proofErr w:type="spellEnd"/>
      <w:r w:rsidRPr="000A728A">
        <w:rPr>
          <w:sz w:val="28"/>
          <w:szCs w:val="28"/>
        </w:rPr>
        <w:t xml:space="preserve"> вести</w:t>
      </w:r>
      <w:r w:rsidR="0025387B">
        <w:rPr>
          <w:sz w:val="28"/>
          <w:szCs w:val="28"/>
        </w:rPr>
        <w:t>»</w:t>
      </w:r>
      <w:r w:rsidRPr="000A728A">
        <w:rPr>
          <w:sz w:val="28"/>
          <w:szCs w:val="28"/>
        </w:rPr>
        <w:t>, разместить на официальном Интернет-сайте Лениногорского муниципального района и официальном портале правовой информации Республики Татарстан (pravo.tatarstan</w:t>
      </w:r>
      <w:r w:rsidRPr="00C94F7E">
        <w:rPr>
          <w:sz w:val="28"/>
          <w:szCs w:val="28"/>
        </w:rPr>
        <w:t>.ru</w:t>
      </w:r>
      <w:r>
        <w:rPr>
          <w:sz w:val="28"/>
          <w:szCs w:val="28"/>
        </w:rPr>
        <w:t>.).</w:t>
      </w:r>
    </w:p>
    <w:p w:rsidR="009B4EF0" w:rsidRDefault="009B4EF0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355C27" w:rsidRPr="00C24DB6" w:rsidTr="00D66ACE">
        <w:tc>
          <w:tcPr>
            <w:tcW w:w="3298" w:type="dxa"/>
            <w:shd w:val="clear" w:color="auto" w:fill="auto"/>
          </w:tcPr>
          <w:p w:rsidR="00355C27" w:rsidRPr="00C24DB6" w:rsidRDefault="00355C2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355C27" w:rsidRPr="00C24DB6" w:rsidRDefault="00355C2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355C27" w:rsidRPr="00C24DB6" w:rsidRDefault="00355C2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355C27" w:rsidRPr="00355C27" w:rsidRDefault="00355C27" w:rsidP="00355C2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</w:rPr>
      </w:pPr>
      <w:r w:rsidRPr="00355C27">
        <w:rPr>
          <w:rFonts w:ascii="Times New Roman" w:hAnsi="Times New Roman" w:cs="Times New Roman"/>
          <w:color w:val="000000"/>
          <w:spacing w:val="-1"/>
          <w:sz w:val="24"/>
        </w:rPr>
        <w:t xml:space="preserve">Р.Х. </w:t>
      </w:r>
      <w:proofErr w:type="spellStart"/>
      <w:r w:rsidRPr="00355C27">
        <w:rPr>
          <w:rFonts w:ascii="Times New Roman" w:hAnsi="Times New Roman" w:cs="Times New Roman"/>
          <w:color w:val="000000"/>
          <w:spacing w:val="-1"/>
          <w:sz w:val="24"/>
        </w:rPr>
        <w:t>Хамидуллин</w:t>
      </w:r>
      <w:proofErr w:type="spellEnd"/>
    </w:p>
    <w:p w:rsidR="00355C27" w:rsidRPr="00355C27" w:rsidRDefault="00355C27" w:rsidP="00355C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5C27">
        <w:rPr>
          <w:rFonts w:ascii="Times New Roman" w:hAnsi="Times New Roman" w:cs="Times New Roman"/>
          <w:color w:val="000000"/>
          <w:spacing w:val="-1"/>
          <w:sz w:val="24"/>
        </w:rPr>
        <w:t>5-18-25</w:t>
      </w: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2B3E4B" w:rsidRDefault="002B3E4B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55C27" w:rsidRDefault="00355C27" w:rsidP="000A728A">
      <w:pPr>
        <w:pStyle w:val="formattext"/>
        <w:spacing w:before="0" w:beforeAutospacing="0" w:after="0" w:afterAutospacing="0"/>
        <w:jc w:val="both"/>
        <w:rPr>
          <w:sz w:val="28"/>
          <w:szCs w:val="28"/>
        </w:rPr>
        <w:sectPr w:rsidR="00355C27" w:rsidSect="00355C2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65824" w:rsidRDefault="002B3E4B" w:rsidP="00355C27">
      <w:pPr>
        <w:pStyle w:val="formattext"/>
        <w:spacing w:before="0" w:beforeAutospacing="0" w:after="0" w:afterAutospacing="0"/>
        <w:ind w:left="5670"/>
        <w:jc w:val="center"/>
      </w:pPr>
      <w:r w:rsidRPr="0025387B">
        <w:lastRenderedPageBreak/>
        <w:t xml:space="preserve">Приложение </w:t>
      </w:r>
    </w:p>
    <w:p w:rsidR="00355C27" w:rsidRDefault="00355C27" w:rsidP="00355C27">
      <w:pPr>
        <w:pStyle w:val="formattext"/>
        <w:spacing w:before="0" w:beforeAutospacing="0" w:after="0" w:afterAutospacing="0"/>
        <w:ind w:left="5670"/>
        <w:jc w:val="center"/>
      </w:pPr>
    </w:p>
    <w:p w:rsidR="00355C27" w:rsidRDefault="00355C27" w:rsidP="00355C2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55C27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355C27" w:rsidRPr="00355C27" w:rsidRDefault="00355C27" w:rsidP="00355C2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355C27" w:rsidRPr="00355C27" w:rsidRDefault="00355C27" w:rsidP="00355C2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55C27">
        <w:rPr>
          <w:rFonts w:ascii="Times New Roman" w:hAnsi="Times New Roman" w:cs="Times New Roman"/>
          <w:sz w:val="24"/>
          <w:szCs w:val="24"/>
        </w:rPr>
        <w:t>от «</w:t>
      </w:r>
      <w:r w:rsidR="00447D6B">
        <w:rPr>
          <w:rFonts w:ascii="Times New Roman" w:hAnsi="Times New Roman" w:cs="Times New Roman"/>
          <w:sz w:val="24"/>
          <w:szCs w:val="24"/>
        </w:rPr>
        <w:t>23</w:t>
      </w:r>
      <w:r w:rsidRPr="00355C27">
        <w:rPr>
          <w:rFonts w:ascii="Times New Roman" w:hAnsi="Times New Roman" w:cs="Times New Roman"/>
          <w:sz w:val="24"/>
          <w:szCs w:val="24"/>
        </w:rPr>
        <w:t>»</w:t>
      </w:r>
      <w:r w:rsidR="00447D6B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355C27">
        <w:rPr>
          <w:rFonts w:ascii="Times New Roman" w:hAnsi="Times New Roman" w:cs="Times New Roman"/>
          <w:sz w:val="24"/>
          <w:szCs w:val="24"/>
        </w:rPr>
        <w:t xml:space="preserve"> 2021г. № </w:t>
      </w:r>
      <w:r w:rsidR="00447D6B">
        <w:rPr>
          <w:rFonts w:ascii="Times New Roman" w:hAnsi="Times New Roman" w:cs="Times New Roman"/>
          <w:sz w:val="24"/>
          <w:szCs w:val="24"/>
        </w:rPr>
        <w:t>1090</w:t>
      </w:r>
    </w:p>
    <w:p w:rsidR="0063194C" w:rsidRDefault="0063194C" w:rsidP="0063194C">
      <w:pPr>
        <w:pStyle w:val="formattext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63194C" w:rsidRPr="0063194C" w:rsidRDefault="0063194C" w:rsidP="0063194C">
      <w:pPr>
        <w:pStyle w:val="formattext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355C27" w:rsidRDefault="00904339" w:rsidP="00355C27">
      <w:pPr>
        <w:tabs>
          <w:tab w:val="left" w:pos="68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94C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A11D6" w:rsidRPr="0063194C" w:rsidRDefault="00904339" w:rsidP="00355C27">
      <w:pPr>
        <w:tabs>
          <w:tab w:val="left" w:pos="68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94C">
        <w:rPr>
          <w:rFonts w:ascii="Times New Roman" w:hAnsi="Times New Roman" w:cs="Times New Roman"/>
          <w:sz w:val="28"/>
          <w:szCs w:val="28"/>
        </w:rPr>
        <w:t>источников доходов сельских поселений Лениногорского муниципального района</w:t>
      </w:r>
      <w:r w:rsidR="00355C27">
        <w:rPr>
          <w:rFonts w:ascii="Times New Roman" w:hAnsi="Times New Roman" w:cs="Times New Roman"/>
          <w:sz w:val="28"/>
          <w:szCs w:val="28"/>
        </w:rPr>
        <w:t>,</w:t>
      </w:r>
      <w:r w:rsidRPr="0063194C">
        <w:rPr>
          <w:rFonts w:ascii="Times New Roman" w:hAnsi="Times New Roman" w:cs="Times New Roman"/>
          <w:sz w:val="28"/>
          <w:szCs w:val="28"/>
        </w:rPr>
        <w:t xml:space="preserve"> закрепленных за главным администратором  доходов муниципального казенного учреждения «Финансово-бюджетная палата»</w:t>
      </w:r>
      <w:r w:rsidR="00355C27">
        <w:rPr>
          <w:rFonts w:ascii="Times New Roman" w:hAnsi="Times New Roman" w:cs="Times New Roman"/>
          <w:sz w:val="28"/>
          <w:szCs w:val="28"/>
        </w:rPr>
        <w:t xml:space="preserve"> </w:t>
      </w:r>
      <w:r w:rsidRPr="006319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3194C" w:rsidRPr="0063194C">
        <w:rPr>
          <w:rFonts w:ascii="Times New Roman" w:hAnsi="Times New Roman" w:cs="Times New Roman"/>
          <w:sz w:val="28"/>
          <w:szCs w:val="28"/>
        </w:rPr>
        <w:t>«</w:t>
      </w:r>
      <w:r w:rsidRPr="0063194C">
        <w:rPr>
          <w:rFonts w:ascii="Times New Roman" w:hAnsi="Times New Roman" w:cs="Times New Roman"/>
          <w:sz w:val="28"/>
          <w:szCs w:val="28"/>
        </w:rPr>
        <w:t>Лениного</w:t>
      </w:r>
      <w:r w:rsidR="0063194C" w:rsidRPr="0063194C">
        <w:rPr>
          <w:rFonts w:ascii="Times New Roman" w:hAnsi="Times New Roman" w:cs="Times New Roman"/>
          <w:sz w:val="28"/>
          <w:szCs w:val="28"/>
        </w:rPr>
        <w:t>рс</w:t>
      </w:r>
      <w:r w:rsidRPr="0063194C">
        <w:rPr>
          <w:rFonts w:ascii="Times New Roman" w:hAnsi="Times New Roman" w:cs="Times New Roman"/>
          <w:sz w:val="28"/>
          <w:szCs w:val="28"/>
        </w:rPr>
        <w:t>кий муниципальный</w:t>
      </w:r>
      <w:r w:rsidR="0063194C" w:rsidRPr="0063194C">
        <w:rPr>
          <w:rFonts w:ascii="Times New Roman" w:hAnsi="Times New Roman" w:cs="Times New Roman"/>
          <w:sz w:val="28"/>
          <w:szCs w:val="28"/>
        </w:rPr>
        <w:t>»</w:t>
      </w:r>
      <w:r w:rsidRPr="0063194C">
        <w:rPr>
          <w:rFonts w:ascii="Times New Roman" w:hAnsi="Times New Roman" w:cs="Times New Roman"/>
          <w:sz w:val="28"/>
          <w:szCs w:val="28"/>
        </w:rPr>
        <w:t xml:space="preserve"> район Республики Татарстан и муниципального казенного учреждения Палата имущественных и земельных отношений муниципального образования </w:t>
      </w:r>
      <w:r w:rsidR="0063194C" w:rsidRPr="0063194C">
        <w:rPr>
          <w:rFonts w:ascii="Times New Roman" w:hAnsi="Times New Roman" w:cs="Times New Roman"/>
          <w:sz w:val="28"/>
          <w:szCs w:val="28"/>
        </w:rPr>
        <w:t>«</w:t>
      </w:r>
      <w:r w:rsidRPr="0063194C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63194C" w:rsidRPr="0063194C">
        <w:rPr>
          <w:rFonts w:ascii="Times New Roman" w:hAnsi="Times New Roman" w:cs="Times New Roman"/>
          <w:sz w:val="28"/>
          <w:szCs w:val="28"/>
        </w:rPr>
        <w:t>» Республики Татарстан</w:t>
      </w:r>
    </w:p>
    <w:p w:rsidR="007A11D6" w:rsidRDefault="007A11D6">
      <w:pPr>
        <w:tabs>
          <w:tab w:val="left" w:pos="6888"/>
        </w:tabs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101"/>
        <w:gridCol w:w="3260"/>
        <w:gridCol w:w="5245"/>
      </w:tblGrid>
      <w:tr w:rsidR="007A11D6" w:rsidRPr="00355C27" w:rsidTr="00355C27">
        <w:trPr>
          <w:tblHeader/>
        </w:trPr>
        <w:tc>
          <w:tcPr>
            <w:tcW w:w="1101" w:type="dxa"/>
          </w:tcPr>
          <w:p w:rsidR="007A11D6" w:rsidRPr="00355C27" w:rsidRDefault="007A11D6" w:rsidP="00355C27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Код главы</w:t>
            </w:r>
          </w:p>
        </w:tc>
        <w:tc>
          <w:tcPr>
            <w:tcW w:w="3260" w:type="dxa"/>
          </w:tcPr>
          <w:p w:rsidR="007A11D6" w:rsidRPr="00355C27" w:rsidRDefault="007A11D6" w:rsidP="00355C27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245" w:type="dxa"/>
          </w:tcPr>
          <w:p w:rsidR="007A11D6" w:rsidRPr="00355C27" w:rsidRDefault="007A11D6" w:rsidP="00355C27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Наименование групп,</w:t>
            </w:r>
            <w:r w:rsidR="00870D31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подгрупп,</w:t>
            </w:r>
            <w:r w:rsidR="00870D31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статей и подстатей доходов</w:t>
            </w:r>
          </w:p>
        </w:tc>
      </w:tr>
      <w:tr w:rsidR="0025387B" w:rsidRPr="00355C27" w:rsidTr="00355C27">
        <w:tc>
          <w:tcPr>
            <w:tcW w:w="1101" w:type="dxa"/>
          </w:tcPr>
          <w:p w:rsidR="0025387B" w:rsidRPr="00355C27" w:rsidRDefault="00F65824" w:rsidP="00F65824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b/>
                <w:sz w:val="28"/>
                <w:szCs w:val="28"/>
              </w:rPr>
              <w:t>926</w:t>
            </w:r>
          </w:p>
        </w:tc>
        <w:tc>
          <w:tcPr>
            <w:tcW w:w="8505" w:type="dxa"/>
            <w:gridSpan w:val="2"/>
          </w:tcPr>
          <w:p w:rsidR="0025387B" w:rsidRPr="00355C27" w:rsidRDefault="00F65824" w:rsidP="006941BC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казенное учреждение «Финансово-бюджетная палата» муниципального образования «Лениногорский муниципальный район</w:t>
            </w:r>
            <w:r w:rsidR="006941BC" w:rsidRPr="00355C2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55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</w:tr>
      <w:tr w:rsidR="007A11D6" w:rsidRPr="00355C27" w:rsidTr="00355C27">
        <w:tc>
          <w:tcPr>
            <w:tcW w:w="1101" w:type="dxa"/>
          </w:tcPr>
          <w:p w:rsidR="007A11D6" w:rsidRPr="00355C27" w:rsidRDefault="007A11D6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7A11D6" w:rsidRPr="00355C27" w:rsidRDefault="007A11D6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5245" w:type="dxa"/>
            <w:vAlign w:val="bottom"/>
          </w:tcPr>
          <w:p w:rsidR="007A11D6" w:rsidRPr="00355C27" w:rsidRDefault="007A11D6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D425DD" w:rsidRPr="00355C27" w:rsidTr="00355C27">
        <w:tc>
          <w:tcPr>
            <w:tcW w:w="1101" w:type="dxa"/>
          </w:tcPr>
          <w:p w:rsidR="00D425DD" w:rsidRPr="00355C27" w:rsidRDefault="00D425DD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D425DD" w:rsidRPr="00355C27" w:rsidRDefault="00D425DD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1 08 04020 01 4000 110</w:t>
            </w:r>
          </w:p>
        </w:tc>
        <w:tc>
          <w:tcPr>
            <w:tcW w:w="5245" w:type="dxa"/>
          </w:tcPr>
          <w:p w:rsidR="00D425DD" w:rsidRPr="00355C27" w:rsidRDefault="00D425DD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D425DD" w:rsidRPr="00355C27" w:rsidTr="00355C27">
        <w:tc>
          <w:tcPr>
            <w:tcW w:w="1101" w:type="dxa"/>
          </w:tcPr>
          <w:p w:rsidR="00D425DD" w:rsidRPr="00355C27" w:rsidRDefault="00D425DD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D425DD" w:rsidRPr="00355C27" w:rsidRDefault="00D425DD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</w:tc>
        <w:tc>
          <w:tcPr>
            <w:tcW w:w="5245" w:type="dxa"/>
            <w:vAlign w:val="bottom"/>
          </w:tcPr>
          <w:p w:rsidR="00D425DD" w:rsidRPr="00355C27" w:rsidRDefault="00D425DD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поступающие в </w:t>
            </w:r>
            <w:proofErr w:type="gramStart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возмещения расходов, понесенных в связи с эксплуатацией</w:t>
            </w:r>
            <w:r w:rsidR="00403AA6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сельских поселений</w:t>
            </w:r>
          </w:p>
        </w:tc>
      </w:tr>
      <w:tr w:rsidR="00D425DD" w:rsidRPr="00355C27" w:rsidTr="00355C27">
        <w:tc>
          <w:tcPr>
            <w:tcW w:w="1101" w:type="dxa"/>
          </w:tcPr>
          <w:p w:rsidR="00D425DD" w:rsidRPr="00355C27" w:rsidRDefault="00D425DD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926</w:t>
            </w:r>
          </w:p>
        </w:tc>
        <w:tc>
          <w:tcPr>
            <w:tcW w:w="3260" w:type="dxa"/>
          </w:tcPr>
          <w:p w:rsidR="00D425DD" w:rsidRPr="00355C27" w:rsidRDefault="00D425DD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1 13 02065 13 0000 130</w:t>
            </w:r>
          </w:p>
        </w:tc>
        <w:tc>
          <w:tcPr>
            <w:tcW w:w="5245" w:type="dxa"/>
            <w:vAlign w:val="bottom"/>
          </w:tcPr>
          <w:p w:rsidR="00D425DD" w:rsidRPr="00355C27" w:rsidRDefault="00D425DD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поступающие в </w:t>
            </w:r>
            <w:proofErr w:type="gramStart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возмещения расходов, понесенных в связи с эксплуатацией имущества городских поселений</w:t>
            </w:r>
          </w:p>
        </w:tc>
      </w:tr>
      <w:tr w:rsidR="00D425DD" w:rsidRPr="00355C27" w:rsidTr="00355C27">
        <w:tc>
          <w:tcPr>
            <w:tcW w:w="1101" w:type="dxa"/>
          </w:tcPr>
          <w:p w:rsidR="00D425DD" w:rsidRPr="00355C27" w:rsidRDefault="00D425DD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D425DD" w:rsidRPr="00355C27" w:rsidRDefault="00D425DD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245" w:type="dxa"/>
            <w:vAlign w:val="bottom"/>
          </w:tcPr>
          <w:p w:rsidR="00D425DD" w:rsidRPr="00355C27" w:rsidRDefault="00D425DD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D425DD" w:rsidRPr="00355C27" w:rsidTr="00355C27">
        <w:tc>
          <w:tcPr>
            <w:tcW w:w="1101" w:type="dxa"/>
          </w:tcPr>
          <w:p w:rsidR="00D425DD" w:rsidRPr="00355C27" w:rsidRDefault="00D425DD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D425DD" w:rsidRPr="00355C27" w:rsidRDefault="00D425DD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1 13 02995 13 0000 130</w:t>
            </w:r>
          </w:p>
        </w:tc>
        <w:tc>
          <w:tcPr>
            <w:tcW w:w="5245" w:type="dxa"/>
            <w:vAlign w:val="bottom"/>
          </w:tcPr>
          <w:p w:rsidR="00D425DD" w:rsidRPr="00355C27" w:rsidRDefault="00D425DD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</w:tr>
      <w:tr w:rsidR="00D425DD" w:rsidRPr="00355C27" w:rsidTr="00355C27">
        <w:tc>
          <w:tcPr>
            <w:tcW w:w="1101" w:type="dxa"/>
          </w:tcPr>
          <w:p w:rsidR="00D425DD" w:rsidRPr="00355C27" w:rsidRDefault="00D425DD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D425DD" w:rsidRPr="00355C27" w:rsidRDefault="00D425DD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116 02020 02 0000 140</w:t>
            </w:r>
          </w:p>
        </w:tc>
        <w:tc>
          <w:tcPr>
            <w:tcW w:w="5245" w:type="dxa"/>
          </w:tcPr>
          <w:p w:rsidR="00D425DD" w:rsidRPr="00355C27" w:rsidRDefault="00D425DD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</w:t>
            </w:r>
            <w:r w:rsidR="00870D31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за нарушение муниципальных правовых актов</w:t>
            </w:r>
          </w:p>
        </w:tc>
      </w:tr>
      <w:tr w:rsidR="00B5049F" w:rsidRPr="00355C27" w:rsidTr="00355C27">
        <w:tc>
          <w:tcPr>
            <w:tcW w:w="1101" w:type="dxa"/>
          </w:tcPr>
          <w:p w:rsidR="00B5049F" w:rsidRPr="00355C27" w:rsidRDefault="00B5049F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B5049F" w:rsidRPr="00355C27" w:rsidRDefault="00B5049F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1 16 07090 10 0000 140</w:t>
            </w:r>
          </w:p>
        </w:tc>
        <w:tc>
          <w:tcPr>
            <w:tcW w:w="5245" w:type="dxa"/>
          </w:tcPr>
          <w:p w:rsidR="00B5049F" w:rsidRPr="00355C27" w:rsidRDefault="00B5049F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</w:t>
            </w:r>
            <w:r w:rsidR="00870D31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с законом или договором в случае неисполнения</w:t>
            </w:r>
            <w:r w:rsidR="00870D31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или ненадлежащего исполнения обязательств перед муниципальным органом, муниципальным казенным учреждением</w:t>
            </w:r>
            <w:proofErr w:type="gramStart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ельского поселения</w:t>
            </w:r>
          </w:p>
        </w:tc>
      </w:tr>
      <w:tr w:rsidR="00B5049F" w:rsidRPr="00355C27" w:rsidTr="00355C27">
        <w:tc>
          <w:tcPr>
            <w:tcW w:w="1101" w:type="dxa"/>
          </w:tcPr>
          <w:p w:rsidR="00B5049F" w:rsidRPr="00355C27" w:rsidRDefault="00B5049F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B5049F" w:rsidRPr="00355C27" w:rsidRDefault="00B5049F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1 16 07090 13 0000 140</w:t>
            </w:r>
          </w:p>
        </w:tc>
        <w:tc>
          <w:tcPr>
            <w:tcW w:w="5245" w:type="dxa"/>
          </w:tcPr>
          <w:p w:rsidR="00B5049F" w:rsidRPr="00355C27" w:rsidRDefault="00B5049F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Иные штрафы,</w:t>
            </w:r>
            <w:r w:rsidR="00870D31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неустойки,</w:t>
            </w:r>
            <w:r w:rsidR="00870D31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пени,</w:t>
            </w:r>
            <w:r w:rsidR="00870D31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уплаченные в соответствии с законом или договором в случае неисполнения или ненадлежащего исполнения обязательств перед муниципальным органом</w:t>
            </w:r>
            <w:r w:rsidR="00F27870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(муниципальным казенным учреждением) городского поселения</w:t>
            </w:r>
            <w:proofErr w:type="gramEnd"/>
          </w:p>
        </w:tc>
      </w:tr>
      <w:tr w:rsidR="00B5049F" w:rsidRPr="00355C27" w:rsidTr="00355C27">
        <w:tc>
          <w:tcPr>
            <w:tcW w:w="1101" w:type="dxa"/>
          </w:tcPr>
          <w:p w:rsidR="00B5049F" w:rsidRPr="00355C27" w:rsidRDefault="00B5049F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B5049F" w:rsidRPr="00355C27" w:rsidRDefault="00B5049F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1 16 10100 10 0000 140</w:t>
            </w:r>
          </w:p>
        </w:tc>
        <w:tc>
          <w:tcPr>
            <w:tcW w:w="5245" w:type="dxa"/>
          </w:tcPr>
          <w:p w:rsidR="00B5049F" w:rsidRPr="00355C27" w:rsidRDefault="00B5049F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взыскания, налагаемые в возмещение ущерба, причиненного в </w:t>
            </w:r>
            <w:proofErr w:type="gramStart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proofErr w:type="gramEnd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незаконного или нецелевого использования бюджетных средств (в части бюджетов сельских поселений)</w:t>
            </w:r>
          </w:p>
        </w:tc>
      </w:tr>
      <w:tr w:rsidR="00B5049F" w:rsidRPr="00355C27" w:rsidTr="00355C27">
        <w:tc>
          <w:tcPr>
            <w:tcW w:w="1101" w:type="dxa"/>
          </w:tcPr>
          <w:p w:rsidR="00B5049F" w:rsidRPr="00355C27" w:rsidRDefault="00B5049F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B5049F" w:rsidRPr="00355C27" w:rsidRDefault="00B5049F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1 16 10100 13 0000 140</w:t>
            </w:r>
          </w:p>
        </w:tc>
        <w:tc>
          <w:tcPr>
            <w:tcW w:w="5245" w:type="dxa"/>
          </w:tcPr>
          <w:p w:rsidR="00B5049F" w:rsidRPr="00355C27" w:rsidRDefault="00B5049F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Денежные взыскания,</w:t>
            </w:r>
            <w:r w:rsidR="00870D31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налагаемые в возмещение ущерба,</w:t>
            </w:r>
            <w:r w:rsidR="00870D31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причиненного в </w:t>
            </w:r>
            <w:proofErr w:type="gramStart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proofErr w:type="gramEnd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 незаконного или нецелевого использования бюджетных средств</w:t>
            </w:r>
            <w:r w:rsidR="00F27870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(в части бюджетов городских поселений)</w:t>
            </w:r>
          </w:p>
        </w:tc>
      </w:tr>
      <w:tr w:rsidR="00B5049F" w:rsidRPr="00355C27" w:rsidTr="00355C27">
        <w:tc>
          <w:tcPr>
            <w:tcW w:w="1101" w:type="dxa"/>
          </w:tcPr>
          <w:p w:rsidR="00B5049F" w:rsidRPr="00355C27" w:rsidRDefault="00B5049F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B5049F" w:rsidRPr="00355C27" w:rsidRDefault="00B5049F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1 16 10031 13 0000 140</w:t>
            </w:r>
          </w:p>
        </w:tc>
        <w:tc>
          <w:tcPr>
            <w:tcW w:w="5245" w:type="dxa"/>
          </w:tcPr>
          <w:p w:rsidR="00B5049F" w:rsidRPr="00355C27" w:rsidRDefault="00B5049F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ущерба при возникновении страховых случаев, когда выгодоприобретателями выступают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получатели средств бюджета городского поселения</w:t>
            </w:r>
          </w:p>
        </w:tc>
      </w:tr>
      <w:tr w:rsidR="00B5049F" w:rsidRPr="00355C27" w:rsidTr="00355C27">
        <w:tc>
          <w:tcPr>
            <w:tcW w:w="1101" w:type="dxa"/>
          </w:tcPr>
          <w:p w:rsidR="00B5049F" w:rsidRPr="00355C27" w:rsidRDefault="00B5049F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926</w:t>
            </w:r>
          </w:p>
        </w:tc>
        <w:tc>
          <w:tcPr>
            <w:tcW w:w="3260" w:type="dxa"/>
          </w:tcPr>
          <w:p w:rsidR="00B5049F" w:rsidRPr="00355C27" w:rsidRDefault="00B5049F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1 16 10061 10 0000 140</w:t>
            </w:r>
          </w:p>
        </w:tc>
        <w:tc>
          <w:tcPr>
            <w:tcW w:w="5245" w:type="dxa"/>
          </w:tcPr>
          <w:p w:rsidR="00B5049F" w:rsidRPr="00355C27" w:rsidRDefault="00B5049F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фонда)</w:t>
            </w:r>
          </w:p>
        </w:tc>
      </w:tr>
      <w:tr w:rsidR="00B5049F" w:rsidRPr="00355C27" w:rsidTr="00355C27">
        <w:tc>
          <w:tcPr>
            <w:tcW w:w="1101" w:type="dxa"/>
          </w:tcPr>
          <w:p w:rsidR="00B5049F" w:rsidRPr="00355C27" w:rsidRDefault="00B5049F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B5049F" w:rsidRPr="00355C27" w:rsidRDefault="00B5049F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1 16 10061 13 0000 140</w:t>
            </w:r>
          </w:p>
        </w:tc>
        <w:tc>
          <w:tcPr>
            <w:tcW w:w="5245" w:type="dxa"/>
          </w:tcPr>
          <w:p w:rsidR="00B5049F" w:rsidRPr="00355C27" w:rsidRDefault="00B5049F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 городского поселения (муниципальным казенным учреждением)</w:t>
            </w:r>
            <w:r w:rsidR="00C65387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муниципального контракта</w:t>
            </w:r>
            <w:r w:rsidR="00C65387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B5049F" w:rsidRPr="00355C27" w:rsidTr="00355C27">
        <w:tc>
          <w:tcPr>
            <w:tcW w:w="1101" w:type="dxa"/>
          </w:tcPr>
          <w:p w:rsidR="00B5049F" w:rsidRPr="00355C27" w:rsidRDefault="00B5049F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B5049F" w:rsidRPr="00355C27" w:rsidRDefault="00B5049F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116 10123 01 0131 140</w:t>
            </w:r>
          </w:p>
        </w:tc>
        <w:tc>
          <w:tcPr>
            <w:tcW w:w="5245" w:type="dxa"/>
          </w:tcPr>
          <w:p w:rsidR="00B5049F" w:rsidRPr="00355C27" w:rsidRDefault="00B5049F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действовавшим в 2019 году (доходы бюджетов городских поселений за исключением доходов,</w:t>
            </w:r>
            <w:r w:rsidR="00C75F4E"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направляемых</w:t>
            </w: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E12C23" w:rsidRPr="00355C27" w:rsidTr="00355C27">
        <w:tc>
          <w:tcPr>
            <w:tcW w:w="1101" w:type="dxa"/>
          </w:tcPr>
          <w:p w:rsidR="00E12C23" w:rsidRPr="00355C27" w:rsidRDefault="00E12C23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926</w:t>
            </w:r>
          </w:p>
        </w:tc>
        <w:tc>
          <w:tcPr>
            <w:tcW w:w="3260" w:type="dxa"/>
          </w:tcPr>
          <w:p w:rsidR="00E12C23" w:rsidRPr="00355C27" w:rsidRDefault="00E12C23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245" w:type="dxa"/>
          </w:tcPr>
          <w:p w:rsidR="00E12C23" w:rsidRPr="00355C27" w:rsidRDefault="00E12C23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E12C23" w:rsidRPr="00355C27" w:rsidTr="00355C27">
        <w:tc>
          <w:tcPr>
            <w:tcW w:w="1101" w:type="dxa"/>
          </w:tcPr>
          <w:p w:rsidR="00E12C23" w:rsidRPr="00355C27" w:rsidRDefault="00E12C23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E12C23" w:rsidRPr="00355C27" w:rsidRDefault="00E12C23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1 17 01050 13 0000 180</w:t>
            </w:r>
          </w:p>
        </w:tc>
        <w:tc>
          <w:tcPr>
            <w:tcW w:w="5245" w:type="dxa"/>
          </w:tcPr>
          <w:p w:rsidR="00E12C23" w:rsidRPr="00355C27" w:rsidRDefault="00E12C23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</w:tr>
      <w:tr w:rsidR="00E12C23" w:rsidRPr="00355C27" w:rsidTr="00355C27">
        <w:tc>
          <w:tcPr>
            <w:tcW w:w="1101" w:type="dxa"/>
          </w:tcPr>
          <w:p w:rsidR="00E12C23" w:rsidRPr="00355C27" w:rsidRDefault="00E12C23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E12C23" w:rsidRPr="00355C27" w:rsidRDefault="00E12C23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245" w:type="dxa"/>
          </w:tcPr>
          <w:p w:rsidR="00E12C23" w:rsidRPr="00355C27" w:rsidRDefault="00E12C23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E12C23" w:rsidRPr="00355C27" w:rsidTr="00355C27">
        <w:tc>
          <w:tcPr>
            <w:tcW w:w="1101" w:type="dxa"/>
          </w:tcPr>
          <w:p w:rsidR="00E12C23" w:rsidRPr="00355C27" w:rsidRDefault="00E12C23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E12C23" w:rsidRPr="00355C27" w:rsidRDefault="00E12C23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1 17 05050 13 0000 180</w:t>
            </w:r>
          </w:p>
        </w:tc>
        <w:tc>
          <w:tcPr>
            <w:tcW w:w="5245" w:type="dxa"/>
          </w:tcPr>
          <w:p w:rsidR="00E12C23" w:rsidRPr="00355C27" w:rsidRDefault="00E12C23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городских  поселений</w:t>
            </w:r>
          </w:p>
        </w:tc>
      </w:tr>
      <w:tr w:rsidR="00E12C23" w:rsidRPr="00355C27" w:rsidTr="00355C27">
        <w:tc>
          <w:tcPr>
            <w:tcW w:w="1101" w:type="dxa"/>
          </w:tcPr>
          <w:p w:rsidR="00E12C23" w:rsidRPr="00355C27" w:rsidRDefault="00E12C23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E12C23" w:rsidRPr="00355C27" w:rsidRDefault="00E12C23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1 17 14030 10 0000 150</w:t>
            </w:r>
          </w:p>
        </w:tc>
        <w:tc>
          <w:tcPr>
            <w:tcW w:w="5245" w:type="dxa"/>
          </w:tcPr>
          <w:p w:rsidR="00E12C23" w:rsidRPr="00355C27" w:rsidRDefault="00E12C23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2 02 16001 10 0000 150</w:t>
            </w:r>
          </w:p>
        </w:tc>
        <w:tc>
          <w:tcPr>
            <w:tcW w:w="5245" w:type="dxa"/>
          </w:tcPr>
          <w:p w:rsidR="005E691A" w:rsidRPr="00355C27" w:rsidRDefault="005E691A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2 02 16001 13 0000 150</w:t>
            </w:r>
          </w:p>
        </w:tc>
        <w:tc>
          <w:tcPr>
            <w:tcW w:w="5245" w:type="dxa"/>
          </w:tcPr>
          <w:p w:rsidR="005E691A" w:rsidRPr="00355C27" w:rsidRDefault="005E691A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2 02 29900 10 0000 150</w:t>
            </w:r>
          </w:p>
        </w:tc>
        <w:tc>
          <w:tcPr>
            <w:tcW w:w="5245" w:type="dxa"/>
          </w:tcPr>
          <w:p w:rsidR="005E691A" w:rsidRPr="00355C27" w:rsidRDefault="005E691A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2 02 29900 13 0000 150</w:t>
            </w:r>
          </w:p>
        </w:tc>
        <w:tc>
          <w:tcPr>
            <w:tcW w:w="5245" w:type="dxa"/>
          </w:tcPr>
          <w:p w:rsidR="005E691A" w:rsidRPr="00355C27" w:rsidRDefault="005E691A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из местных бюджетов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5245" w:type="dxa"/>
          </w:tcPr>
          <w:p w:rsidR="005E691A" w:rsidRPr="00355C27" w:rsidRDefault="005E691A" w:rsidP="00485B7A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</w:t>
            </w:r>
            <w:r w:rsidR="00485B7A">
              <w:rPr>
                <w:rFonts w:ascii="Times New Roman" w:hAnsi="Times New Roman" w:cs="Times New Roman"/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802F01" w:rsidRPr="00355C27" w:rsidTr="00355C27">
        <w:tc>
          <w:tcPr>
            <w:tcW w:w="1101" w:type="dxa"/>
          </w:tcPr>
          <w:p w:rsidR="00802F01" w:rsidRPr="00355C27" w:rsidRDefault="00802F01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802F01" w:rsidRPr="00355C27" w:rsidRDefault="00802F01" w:rsidP="00802F01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2 02 35930 10 0000 150</w:t>
            </w:r>
          </w:p>
        </w:tc>
        <w:tc>
          <w:tcPr>
            <w:tcW w:w="5245" w:type="dxa"/>
          </w:tcPr>
          <w:p w:rsidR="00355C27" w:rsidRPr="00355C27" w:rsidRDefault="00802F01" w:rsidP="00485B7A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202 45160 10 0000 150</w:t>
            </w:r>
          </w:p>
        </w:tc>
        <w:tc>
          <w:tcPr>
            <w:tcW w:w="5245" w:type="dxa"/>
          </w:tcPr>
          <w:p w:rsidR="005E691A" w:rsidRDefault="005E691A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</w:t>
            </w:r>
            <w:proofErr w:type="gramStart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proofErr w:type="gramEnd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решений, принятых органами власти другого уровня</w:t>
            </w:r>
          </w:p>
          <w:p w:rsidR="00355C27" w:rsidRPr="00355C27" w:rsidRDefault="00355C27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2 02 45160 13 0000 150</w:t>
            </w:r>
          </w:p>
        </w:tc>
        <w:tc>
          <w:tcPr>
            <w:tcW w:w="5245" w:type="dxa"/>
          </w:tcPr>
          <w:p w:rsidR="005E691A" w:rsidRPr="00355C27" w:rsidRDefault="005E691A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передаваемые бюджетам городских поселений для  компенсации дополнительных расходов, возникших в </w:t>
            </w:r>
            <w:proofErr w:type="gramStart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proofErr w:type="gramEnd"/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решений, принятых органами власти другого уровня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2 08 05000 10 0000 150</w:t>
            </w:r>
          </w:p>
        </w:tc>
        <w:tc>
          <w:tcPr>
            <w:tcW w:w="5245" w:type="dxa"/>
          </w:tcPr>
          <w:p w:rsidR="005E691A" w:rsidRPr="00355C27" w:rsidRDefault="005E691A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2 08 05000 13 0000 150</w:t>
            </w:r>
          </w:p>
        </w:tc>
        <w:tc>
          <w:tcPr>
            <w:tcW w:w="5245" w:type="dxa"/>
          </w:tcPr>
          <w:p w:rsidR="005E691A" w:rsidRPr="00355C27" w:rsidRDefault="005E691A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2 18 05010 10 0000 150</w:t>
            </w:r>
          </w:p>
        </w:tc>
        <w:tc>
          <w:tcPr>
            <w:tcW w:w="5245" w:type="dxa"/>
          </w:tcPr>
          <w:p w:rsidR="005E691A" w:rsidRPr="00355C27" w:rsidRDefault="005E691A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2 18 05010 13 0000 150</w:t>
            </w:r>
          </w:p>
        </w:tc>
        <w:tc>
          <w:tcPr>
            <w:tcW w:w="5245" w:type="dxa"/>
          </w:tcPr>
          <w:p w:rsidR="005E691A" w:rsidRPr="00355C27" w:rsidRDefault="005E691A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2 19 45160 10 0000 150</w:t>
            </w:r>
          </w:p>
        </w:tc>
        <w:tc>
          <w:tcPr>
            <w:tcW w:w="5245" w:type="dxa"/>
          </w:tcPr>
          <w:p w:rsidR="005E691A" w:rsidRPr="00355C27" w:rsidRDefault="005E691A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2 19 45160 13 0000 150</w:t>
            </w:r>
          </w:p>
        </w:tc>
        <w:tc>
          <w:tcPr>
            <w:tcW w:w="5245" w:type="dxa"/>
            <w:vAlign w:val="center"/>
          </w:tcPr>
          <w:p w:rsidR="005E691A" w:rsidRPr="00355C27" w:rsidRDefault="005E691A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</w:t>
            </w: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поселений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2 19 60010 10 0000 150</w:t>
            </w:r>
          </w:p>
        </w:tc>
        <w:tc>
          <w:tcPr>
            <w:tcW w:w="5245" w:type="dxa"/>
          </w:tcPr>
          <w:p w:rsidR="005E691A" w:rsidRPr="00355C27" w:rsidRDefault="005E691A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E691A" w:rsidRPr="00355C27" w:rsidTr="00355C27">
        <w:tc>
          <w:tcPr>
            <w:tcW w:w="1101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3260" w:type="dxa"/>
          </w:tcPr>
          <w:p w:rsidR="005E691A" w:rsidRPr="00355C27" w:rsidRDefault="005E691A" w:rsidP="0068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2 19 60010 13 0000 150</w:t>
            </w:r>
          </w:p>
        </w:tc>
        <w:tc>
          <w:tcPr>
            <w:tcW w:w="5245" w:type="dxa"/>
          </w:tcPr>
          <w:p w:rsidR="005E691A" w:rsidRPr="00355C27" w:rsidRDefault="005E691A" w:rsidP="00355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</w:t>
            </w:r>
            <w:r w:rsidRPr="00355C27">
              <w:rPr>
                <w:rFonts w:ascii="Times New Roman" w:hAnsi="Times New Roman" w:cs="Times New Roman"/>
                <w:sz w:val="28"/>
                <w:szCs w:val="28"/>
              </w:rPr>
              <w:t xml:space="preserve"> имеющих целевое назначение, прошлых лет из бюджетов городских поселений</w:t>
            </w:r>
          </w:p>
        </w:tc>
      </w:tr>
      <w:tr w:rsidR="00F605AC" w:rsidRPr="00355C27" w:rsidTr="00355C27">
        <w:tc>
          <w:tcPr>
            <w:tcW w:w="1101" w:type="dxa"/>
          </w:tcPr>
          <w:p w:rsidR="00F605AC" w:rsidRPr="00355C27" w:rsidRDefault="00F605AC" w:rsidP="00683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b/>
                <w:sz w:val="28"/>
                <w:szCs w:val="28"/>
              </w:rPr>
              <w:t>937</w:t>
            </w:r>
          </w:p>
        </w:tc>
        <w:tc>
          <w:tcPr>
            <w:tcW w:w="8505" w:type="dxa"/>
            <w:gridSpan w:val="2"/>
          </w:tcPr>
          <w:p w:rsidR="00F605AC" w:rsidRPr="00355C27" w:rsidRDefault="00F605AC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казенное учреждение</w:t>
            </w:r>
            <w:r w:rsidR="00480F55" w:rsidRPr="00355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b/>
                <w:sz w:val="28"/>
                <w:szCs w:val="28"/>
              </w:rPr>
              <w:t>Палата имущественных и земельных отношений муниципального образования Лениногорский муниципальный район</w:t>
            </w:r>
            <w:r w:rsidR="0029370A" w:rsidRPr="00355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</w:tr>
      <w:tr w:rsidR="00BD64CD" w:rsidRPr="00355C27" w:rsidTr="00355C27">
        <w:tc>
          <w:tcPr>
            <w:tcW w:w="1101" w:type="dxa"/>
          </w:tcPr>
          <w:p w:rsidR="00BD64CD" w:rsidRPr="00355C27" w:rsidRDefault="00BD64CD" w:rsidP="00BD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BD64CD" w:rsidRPr="00355C27" w:rsidRDefault="00BD64CD" w:rsidP="0084248F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1 11</w:t>
            </w:r>
            <w:r w:rsidR="0084248F"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05025</w:t>
            </w:r>
            <w:r w:rsidR="00CD4051"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10 0000 120</w:t>
            </w:r>
          </w:p>
        </w:tc>
        <w:tc>
          <w:tcPr>
            <w:tcW w:w="5245" w:type="dxa"/>
          </w:tcPr>
          <w:p w:rsidR="00BD64CD" w:rsidRPr="00355C27" w:rsidRDefault="00BD64CD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D64CD" w:rsidRPr="00355C27" w:rsidTr="00355C27">
        <w:tc>
          <w:tcPr>
            <w:tcW w:w="1101" w:type="dxa"/>
          </w:tcPr>
          <w:p w:rsidR="00BD64CD" w:rsidRPr="00355C27" w:rsidRDefault="00BD64CD" w:rsidP="00BD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BD64CD" w:rsidRPr="00355C27" w:rsidRDefault="00BD64CD" w:rsidP="00BD64CD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1 11 05025 13 0000 120</w:t>
            </w:r>
          </w:p>
        </w:tc>
        <w:tc>
          <w:tcPr>
            <w:tcW w:w="5245" w:type="dxa"/>
          </w:tcPr>
          <w:p w:rsidR="00BD64CD" w:rsidRPr="00355C27" w:rsidRDefault="00BD64CD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D64CD" w:rsidRPr="00355C27" w:rsidTr="00355C27">
        <w:tc>
          <w:tcPr>
            <w:tcW w:w="1101" w:type="dxa"/>
          </w:tcPr>
          <w:p w:rsidR="00BD64CD" w:rsidRPr="00355C27" w:rsidRDefault="00BD64CD" w:rsidP="00BD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BD64CD" w:rsidRPr="00355C27" w:rsidRDefault="00BD64CD" w:rsidP="00BD64CD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245" w:type="dxa"/>
          </w:tcPr>
          <w:p w:rsidR="00BD64CD" w:rsidRPr="00355C27" w:rsidRDefault="00BD64CD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proofErr w:type="gramEnd"/>
          </w:p>
        </w:tc>
      </w:tr>
      <w:tr w:rsidR="00BD64CD" w:rsidRPr="00355C27" w:rsidTr="00355C27">
        <w:tc>
          <w:tcPr>
            <w:tcW w:w="1101" w:type="dxa"/>
          </w:tcPr>
          <w:p w:rsidR="00BD64CD" w:rsidRPr="00355C27" w:rsidRDefault="00BD64CD" w:rsidP="00BD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BD64CD" w:rsidRPr="00355C27" w:rsidRDefault="00BD64CD" w:rsidP="00BD64CD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1 11 05035 13 0000 120</w:t>
            </w:r>
          </w:p>
        </w:tc>
        <w:tc>
          <w:tcPr>
            <w:tcW w:w="5245" w:type="dxa"/>
          </w:tcPr>
          <w:p w:rsidR="00BD64CD" w:rsidRPr="00355C27" w:rsidRDefault="00BD64CD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</w:t>
            </w:r>
            <w:proofErr w:type="gramStart"/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управлении</w:t>
            </w:r>
            <w:proofErr w:type="gramEnd"/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управления городски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D64CD" w:rsidRPr="00355C27" w:rsidTr="00355C27">
        <w:tc>
          <w:tcPr>
            <w:tcW w:w="1101" w:type="dxa"/>
          </w:tcPr>
          <w:p w:rsidR="00BD64CD" w:rsidRPr="00355C27" w:rsidRDefault="00BD64CD" w:rsidP="00BD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BD64CD" w:rsidRPr="00355C27" w:rsidRDefault="00BD64CD" w:rsidP="00BD64CD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1 11 05075 10 0000 120</w:t>
            </w:r>
          </w:p>
        </w:tc>
        <w:tc>
          <w:tcPr>
            <w:tcW w:w="5245" w:type="dxa"/>
          </w:tcPr>
          <w:p w:rsidR="00BD64CD" w:rsidRPr="00355C27" w:rsidRDefault="00BD64CD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сдачи в аренду имущества, составляющего казну сельских поселений </w:t>
            </w: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(за исключением земельных участков)</w:t>
            </w:r>
          </w:p>
        </w:tc>
      </w:tr>
      <w:tr w:rsidR="00BD64CD" w:rsidRPr="00355C27" w:rsidTr="00355C27">
        <w:tc>
          <w:tcPr>
            <w:tcW w:w="1101" w:type="dxa"/>
          </w:tcPr>
          <w:p w:rsidR="00BD64CD" w:rsidRPr="00355C27" w:rsidRDefault="00BD64CD" w:rsidP="00BD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937</w:t>
            </w:r>
          </w:p>
        </w:tc>
        <w:tc>
          <w:tcPr>
            <w:tcW w:w="3260" w:type="dxa"/>
          </w:tcPr>
          <w:p w:rsidR="00BD64CD" w:rsidRPr="00355C27" w:rsidRDefault="00BD64CD" w:rsidP="00BD64CD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1 11 05075 13 0000 120</w:t>
            </w:r>
          </w:p>
        </w:tc>
        <w:tc>
          <w:tcPr>
            <w:tcW w:w="5245" w:type="dxa"/>
          </w:tcPr>
          <w:p w:rsidR="00BD64CD" w:rsidRPr="00355C27" w:rsidRDefault="00BD64CD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BD64CD" w:rsidRPr="00355C27" w:rsidTr="00355C27">
        <w:tc>
          <w:tcPr>
            <w:tcW w:w="1101" w:type="dxa"/>
          </w:tcPr>
          <w:p w:rsidR="00BD64CD" w:rsidRPr="00355C27" w:rsidRDefault="00BD64CD" w:rsidP="00BD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BD64CD" w:rsidRPr="00355C27" w:rsidRDefault="00BD64CD" w:rsidP="00BD64CD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1 11 07015 10 0000 120</w:t>
            </w:r>
          </w:p>
        </w:tc>
        <w:tc>
          <w:tcPr>
            <w:tcW w:w="5245" w:type="dxa"/>
          </w:tcPr>
          <w:p w:rsidR="00BD64CD" w:rsidRPr="00355C27" w:rsidRDefault="00BD64CD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BD64CD" w:rsidRPr="00355C27" w:rsidTr="00355C27">
        <w:tc>
          <w:tcPr>
            <w:tcW w:w="1101" w:type="dxa"/>
          </w:tcPr>
          <w:p w:rsidR="00BD64CD" w:rsidRPr="00355C27" w:rsidRDefault="00BD64CD" w:rsidP="00BD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BD64CD" w:rsidRPr="00355C27" w:rsidRDefault="00BD64CD" w:rsidP="00BD64CD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1 11 07015 13 0000 120</w:t>
            </w:r>
          </w:p>
        </w:tc>
        <w:tc>
          <w:tcPr>
            <w:tcW w:w="5245" w:type="dxa"/>
          </w:tcPr>
          <w:p w:rsidR="00BD64CD" w:rsidRPr="00355C27" w:rsidRDefault="00BD64CD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</w:tr>
      <w:tr w:rsidR="00BD64CD" w:rsidRPr="00355C27" w:rsidTr="00355C27">
        <w:tc>
          <w:tcPr>
            <w:tcW w:w="1101" w:type="dxa"/>
          </w:tcPr>
          <w:p w:rsidR="00BD64CD" w:rsidRPr="00355C27" w:rsidRDefault="00BD64CD" w:rsidP="00BD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BD64CD" w:rsidRPr="00355C27" w:rsidRDefault="00BD64CD" w:rsidP="00BD64CD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1 11 08050 10 0000 120</w:t>
            </w:r>
          </w:p>
        </w:tc>
        <w:tc>
          <w:tcPr>
            <w:tcW w:w="5245" w:type="dxa"/>
          </w:tcPr>
          <w:p w:rsidR="00BD64CD" w:rsidRPr="00355C27" w:rsidRDefault="00BD64CD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BD64CD" w:rsidRPr="00355C27" w:rsidTr="00355C27">
        <w:tc>
          <w:tcPr>
            <w:tcW w:w="1101" w:type="dxa"/>
          </w:tcPr>
          <w:p w:rsidR="00BD64CD" w:rsidRPr="00355C27" w:rsidRDefault="00BD64CD" w:rsidP="00BD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BD64CD" w:rsidRPr="00355C27" w:rsidRDefault="00BD64CD" w:rsidP="00BD64CD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1 11 08050 13 0000 120</w:t>
            </w:r>
          </w:p>
        </w:tc>
        <w:tc>
          <w:tcPr>
            <w:tcW w:w="5245" w:type="dxa"/>
          </w:tcPr>
          <w:p w:rsidR="00BD64CD" w:rsidRPr="00355C27" w:rsidRDefault="00BD64CD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BD64CD" w:rsidRPr="00355C27" w:rsidTr="00355C27">
        <w:tc>
          <w:tcPr>
            <w:tcW w:w="1101" w:type="dxa"/>
          </w:tcPr>
          <w:p w:rsidR="00BD64CD" w:rsidRPr="00355C27" w:rsidRDefault="00BD64CD" w:rsidP="00BD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BD64CD" w:rsidRPr="00355C27" w:rsidRDefault="00BD64CD" w:rsidP="00BD64CD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1 11 09080 13 0000 120</w:t>
            </w:r>
          </w:p>
        </w:tc>
        <w:tc>
          <w:tcPr>
            <w:tcW w:w="5245" w:type="dxa"/>
          </w:tcPr>
          <w:p w:rsidR="00BD64CD" w:rsidRPr="00355C27" w:rsidRDefault="00BD64CD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</w:t>
            </w: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которые не разграничена</w:t>
            </w:r>
            <w:proofErr w:type="gramEnd"/>
          </w:p>
        </w:tc>
      </w:tr>
      <w:tr w:rsidR="00BD64CD" w:rsidRPr="00355C27" w:rsidTr="00355C27">
        <w:tc>
          <w:tcPr>
            <w:tcW w:w="1101" w:type="dxa"/>
          </w:tcPr>
          <w:p w:rsidR="00BD64CD" w:rsidRPr="00355C27" w:rsidRDefault="00BD64CD" w:rsidP="00BD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937</w:t>
            </w:r>
          </w:p>
        </w:tc>
        <w:tc>
          <w:tcPr>
            <w:tcW w:w="3260" w:type="dxa"/>
          </w:tcPr>
          <w:p w:rsidR="00BD64CD" w:rsidRPr="00355C27" w:rsidRDefault="00BD64CD" w:rsidP="00BD64CD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1 14 02052 10 0000 410</w:t>
            </w:r>
          </w:p>
        </w:tc>
        <w:tc>
          <w:tcPr>
            <w:tcW w:w="5245" w:type="dxa"/>
          </w:tcPr>
          <w:p w:rsidR="00BD64CD" w:rsidRPr="00355C27" w:rsidRDefault="00BD64CD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proofErr w:type="gramEnd"/>
          </w:p>
        </w:tc>
      </w:tr>
      <w:tr w:rsidR="00BD64CD" w:rsidRPr="00355C27" w:rsidTr="00355C27">
        <w:tc>
          <w:tcPr>
            <w:tcW w:w="1101" w:type="dxa"/>
          </w:tcPr>
          <w:p w:rsidR="00BD64CD" w:rsidRPr="00355C27" w:rsidRDefault="00BD64CD" w:rsidP="00BD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BD64CD" w:rsidRPr="00355C27" w:rsidRDefault="00BD64CD" w:rsidP="00BD64CD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1 14 02052 13 0000 410</w:t>
            </w:r>
          </w:p>
        </w:tc>
        <w:tc>
          <w:tcPr>
            <w:tcW w:w="5245" w:type="dxa"/>
          </w:tcPr>
          <w:p w:rsidR="00BD64CD" w:rsidRPr="00355C27" w:rsidRDefault="00BD64CD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proofErr w:type="gramEnd"/>
          </w:p>
        </w:tc>
      </w:tr>
      <w:tr w:rsidR="00870D31" w:rsidRPr="00355C27" w:rsidTr="00355C27">
        <w:tc>
          <w:tcPr>
            <w:tcW w:w="1101" w:type="dxa"/>
          </w:tcPr>
          <w:p w:rsidR="00870D31" w:rsidRPr="00355C27" w:rsidRDefault="00870D31" w:rsidP="0087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870D31" w:rsidRPr="00355C27" w:rsidRDefault="00870D31" w:rsidP="00870D31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1 14 02052 10 0000 440</w:t>
            </w:r>
          </w:p>
        </w:tc>
        <w:tc>
          <w:tcPr>
            <w:tcW w:w="5245" w:type="dxa"/>
          </w:tcPr>
          <w:p w:rsidR="00870D31" w:rsidRPr="00355C27" w:rsidRDefault="00870D31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proofErr w:type="gramEnd"/>
          </w:p>
        </w:tc>
      </w:tr>
      <w:tr w:rsidR="00870D31" w:rsidRPr="00355C27" w:rsidTr="00355C27">
        <w:tc>
          <w:tcPr>
            <w:tcW w:w="1101" w:type="dxa"/>
          </w:tcPr>
          <w:p w:rsidR="00870D31" w:rsidRPr="00355C27" w:rsidRDefault="00870D31" w:rsidP="0087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870D31" w:rsidRPr="00355C27" w:rsidRDefault="00870D31" w:rsidP="00870D31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1 14 02052 13 0000 440</w:t>
            </w:r>
          </w:p>
        </w:tc>
        <w:tc>
          <w:tcPr>
            <w:tcW w:w="5245" w:type="dxa"/>
          </w:tcPr>
          <w:p w:rsidR="00870D31" w:rsidRPr="00355C27" w:rsidRDefault="00870D31" w:rsidP="00355C2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proofErr w:type="gramEnd"/>
          </w:p>
        </w:tc>
      </w:tr>
      <w:tr w:rsidR="00870D31" w:rsidRPr="00355C27" w:rsidTr="00355C27">
        <w:tc>
          <w:tcPr>
            <w:tcW w:w="1101" w:type="dxa"/>
          </w:tcPr>
          <w:p w:rsidR="00870D31" w:rsidRPr="00355C27" w:rsidRDefault="00870D31" w:rsidP="0087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870D31" w:rsidRPr="00355C27" w:rsidRDefault="00870D31" w:rsidP="00870D31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1 14 02053 10 0000 410</w:t>
            </w:r>
          </w:p>
        </w:tc>
        <w:tc>
          <w:tcPr>
            <w:tcW w:w="5245" w:type="dxa"/>
          </w:tcPr>
          <w:p w:rsidR="00870D31" w:rsidRPr="00355C27" w:rsidRDefault="00870D31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70D31" w:rsidRPr="00355C27" w:rsidTr="00355C27">
        <w:tc>
          <w:tcPr>
            <w:tcW w:w="1101" w:type="dxa"/>
          </w:tcPr>
          <w:p w:rsidR="00870D31" w:rsidRPr="00355C27" w:rsidRDefault="00870D31" w:rsidP="0087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937</w:t>
            </w:r>
          </w:p>
        </w:tc>
        <w:tc>
          <w:tcPr>
            <w:tcW w:w="3260" w:type="dxa"/>
          </w:tcPr>
          <w:p w:rsidR="00870D31" w:rsidRPr="00355C27" w:rsidRDefault="00870D31" w:rsidP="00870D31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1 14 02053 13 0000 410</w:t>
            </w:r>
          </w:p>
        </w:tc>
        <w:tc>
          <w:tcPr>
            <w:tcW w:w="5245" w:type="dxa"/>
          </w:tcPr>
          <w:p w:rsidR="00870D31" w:rsidRPr="00355C27" w:rsidRDefault="00870D31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70D31" w:rsidRPr="00355C27" w:rsidTr="00355C27">
        <w:tc>
          <w:tcPr>
            <w:tcW w:w="1101" w:type="dxa"/>
          </w:tcPr>
          <w:p w:rsidR="00870D31" w:rsidRPr="00355C27" w:rsidRDefault="00870D31" w:rsidP="0087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870D31" w:rsidRPr="00355C27" w:rsidRDefault="00870D31" w:rsidP="00870D31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1 14 02053 10 0000 440</w:t>
            </w:r>
          </w:p>
        </w:tc>
        <w:tc>
          <w:tcPr>
            <w:tcW w:w="5245" w:type="dxa"/>
          </w:tcPr>
          <w:p w:rsidR="00870D31" w:rsidRPr="00355C27" w:rsidRDefault="00870D31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70D31" w:rsidRPr="00355C27" w:rsidTr="00355C27">
        <w:tc>
          <w:tcPr>
            <w:tcW w:w="1101" w:type="dxa"/>
          </w:tcPr>
          <w:p w:rsidR="00870D31" w:rsidRPr="00355C27" w:rsidRDefault="00870D31" w:rsidP="0087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870D31" w:rsidRPr="00355C27" w:rsidRDefault="00870D31" w:rsidP="00870D31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1 14 02053 13 0000 440</w:t>
            </w:r>
          </w:p>
        </w:tc>
        <w:tc>
          <w:tcPr>
            <w:tcW w:w="5245" w:type="dxa"/>
          </w:tcPr>
          <w:p w:rsidR="00870D31" w:rsidRPr="00355C27" w:rsidRDefault="00870D31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70D31" w:rsidRPr="00355C27" w:rsidTr="00355C27">
        <w:tc>
          <w:tcPr>
            <w:tcW w:w="1101" w:type="dxa"/>
          </w:tcPr>
          <w:p w:rsidR="00870D31" w:rsidRPr="00355C27" w:rsidRDefault="00870D31" w:rsidP="0087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870D31" w:rsidRPr="00355C27" w:rsidRDefault="00870D31" w:rsidP="00870D31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1 14 06025 10 0000 430</w:t>
            </w:r>
          </w:p>
        </w:tc>
        <w:tc>
          <w:tcPr>
            <w:tcW w:w="5245" w:type="dxa"/>
          </w:tcPr>
          <w:p w:rsidR="00870D31" w:rsidRPr="00355C27" w:rsidRDefault="00870D31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70D31" w:rsidRPr="00355C27" w:rsidTr="00355C27">
        <w:tc>
          <w:tcPr>
            <w:tcW w:w="1101" w:type="dxa"/>
          </w:tcPr>
          <w:p w:rsidR="00870D31" w:rsidRPr="00355C27" w:rsidRDefault="00870D31" w:rsidP="0087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870D31" w:rsidRPr="00355C27" w:rsidRDefault="00870D31" w:rsidP="00870D31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1 17 01050 10 0000 180</w:t>
            </w:r>
          </w:p>
        </w:tc>
        <w:tc>
          <w:tcPr>
            <w:tcW w:w="5245" w:type="dxa"/>
          </w:tcPr>
          <w:p w:rsidR="00870D31" w:rsidRPr="00355C27" w:rsidRDefault="00870D31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70D31" w:rsidRPr="00355C27" w:rsidTr="00355C27">
        <w:tc>
          <w:tcPr>
            <w:tcW w:w="1101" w:type="dxa"/>
          </w:tcPr>
          <w:p w:rsidR="00870D31" w:rsidRPr="00355C27" w:rsidRDefault="00870D31" w:rsidP="0087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260" w:type="dxa"/>
          </w:tcPr>
          <w:p w:rsidR="00870D31" w:rsidRPr="00355C27" w:rsidRDefault="00870D31" w:rsidP="00870D31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1 17 01050 13 0000 180</w:t>
            </w:r>
          </w:p>
        </w:tc>
        <w:tc>
          <w:tcPr>
            <w:tcW w:w="5245" w:type="dxa"/>
          </w:tcPr>
          <w:p w:rsidR="00870D31" w:rsidRPr="00355C27" w:rsidRDefault="00870D31" w:rsidP="00355C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C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</w:tr>
    </w:tbl>
    <w:p w:rsidR="002B3E4B" w:rsidRPr="002B3E4B" w:rsidRDefault="002B3E4B">
      <w:pPr>
        <w:tabs>
          <w:tab w:val="left" w:pos="6888"/>
        </w:tabs>
      </w:pPr>
    </w:p>
    <w:sectPr w:rsidR="002B3E4B" w:rsidRPr="002B3E4B" w:rsidSect="00355C27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B7" w:rsidRDefault="005D24B7" w:rsidP="00631509">
      <w:pPr>
        <w:spacing w:after="0" w:line="240" w:lineRule="auto"/>
      </w:pPr>
      <w:r>
        <w:separator/>
      </w:r>
    </w:p>
  </w:endnote>
  <w:endnote w:type="continuationSeparator" w:id="0">
    <w:p w:rsidR="005D24B7" w:rsidRDefault="005D24B7" w:rsidP="0063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B7" w:rsidRDefault="005D24B7" w:rsidP="00631509">
      <w:pPr>
        <w:spacing w:after="0" w:line="240" w:lineRule="auto"/>
      </w:pPr>
      <w:r>
        <w:separator/>
      </w:r>
    </w:p>
  </w:footnote>
  <w:footnote w:type="continuationSeparator" w:id="0">
    <w:p w:rsidR="005D24B7" w:rsidRDefault="005D24B7" w:rsidP="0063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554298"/>
      <w:docPartObj>
        <w:docPartGallery w:val="Page Numbers (Top of Page)"/>
        <w:docPartUnique/>
      </w:docPartObj>
    </w:sdtPr>
    <w:sdtEndPr/>
    <w:sdtContent>
      <w:p w:rsidR="00355C27" w:rsidRDefault="00355C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469">
          <w:rPr>
            <w:noProof/>
          </w:rPr>
          <w:t>10</w:t>
        </w:r>
        <w:r>
          <w:fldChar w:fldCharType="end"/>
        </w:r>
      </w:p>
    </w:sdtContent>
  </w:sdt>
  <w:p w:rsidR="00355C27" w:rsidRDefault="00355C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C27" w:rsidRDefault="00355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09"/>
    <w:rsid w:val="00000E9A"/>
    <w:rsid w:val="00017187"/>
    <w:rsid w:val="000574A8"/>
    <w:rsid w:val="00087836"/>
    <w:rsid w:val="000908CC"/>
    <w:rsid w:val="00096416"/>
    <w:rsid w:val="000A728A"/>
    <w:rsid w:val="000E46FE"/>
    <w:rsid w:val="001650F2"/>
    <w:rsid w:val="001C7AE6"/>
    <w:rsid w:val="002075FE"/>
    <w:rsid w:val="00224B2D"/>
    <w:rsid w:val="0025387B"/>
    <w:rsid w:val="00273450"/>
    <w:rsid w:val="0029370A"/>
    <w:rsid w:val="002B3E4B"/>
    <w:rsid w:val="0032185F"/>
    <w:rsid w:val="00343F09"/>
    <w:rsid w:val="0034469B"/>
    <w:rsid w:val="00355C27"/>
    <w:rsid w:val="003A4615"/>
    <w:rsid w:val="003D4A45"/>
    <w:rsid w:val="00403AA6"/>
    <w:rsid w:val="00447D6B"/>
    <w:rsid w:val="00480F55"/>
    <w:rsid w:val="00485B7A"/>
    <w:rsid w:val="004B0A78"/>
    <w:rsid w:val="004B7294"/>
    <w:rsid w:val="005503F1"/>
    <w:rsid w:val="005C1B8B"/>
    <w:rsid w:val="005D24B7"/>
    <w:rsid w:val="005E691A"/>
    <w:rsid w:val="00617176"/>
    <w:rsid w:val="00631509"/>
    <w:rsid w:val="0063194C"/>
    <w:rsid w:val="00636469"/>
    <w:rsid w:val="00642FEE"/>
    <w:rsid w:val="00654AFD"/>
    <w:rsid w:val="00671C2F"/>
    <w:rsid w:val="00683167"/>
    <w:rsid w:val="006941BC"/>
    <w:rsid w:val="006B3214"/>
    <w:rsid w:val="006C479E"/>
    <w:rsid w:val="006D48AA"/>
    <w:rsid w:val="007A11D6"/>
    <w:rsid w:val="00802F01"/>
    <w:rsid w:val="0084248F"/>
    <w:rsid w:val="00870D31"/>
    <w:rsid w:val="008E129C"/>
    <w:rsid w:val="008E7149"/>
    <w:rsid w:val="00904339"/>
    <w:rsid w:val="00940A82"/>
    <w:rsid w:val="00951EFB"/>
    <w:rsid w:val="00957A77"/>
    <w:rsid w:val="009757D7"/>
    <w:rsid w:val="009A4CD9"/>
    <w:rsid w:val="009B4EF0"/>
    <w:rsid w:val="00AA37D8"/>
    <w:rsid w:val="00B33EA3"/>
    <w:rsid w:val="00B5049F"/>
    <w:rsid w:val="00BD64CD"/>
    <w:rsid w:val="00BF4AC9"/>
    <w:rsid w:val="00C165A0"/>
    <w:rsid w:val="00C31A7D"/>
    <w:rsid w:val="00C6169C"/>
    <w:rsid w:val="00C64799"/>
    <w:rsid w:val="00C65387"/>
    <w:rsid w:val="00C75F4E"/>
    <w:rsid w:val="00CD4051"/>
    <w:rsid w:val="00CF1906"/>
    <w:rsid w:val="00D425DD"/>
    <w:rsid w:val="00D95D02"/>
    <w:rsid w:val="00E12C23"/>
    <w:rsid w:val="00E22E37"/>
    <w:rsid w:val="00E417D3"/>
    <w:rsid w:val="00E610DF"/>
    <w:rsid w:val="00E62F06"/>
    <w:rsid w:val="00ED574E"/>
    <w:rsid w:val="00F27870"/>
    <w:rsid w:val="00F55862"/>
    <w:rsid w:val="00F605AC"/>
    <w:rsid w:val="00F60DD8"/>
    <w:rsid w:val="00F65824"/>
    <w:rsid w:val="00FB453C"/>
    <w:rsid w:val="00FE4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1509"/>
  </w:style>
  <w:style w:type="paragraph" w:styleId="a5">
    <w:name w:val="footer"/>
    <w:basedOn w:val="a"/>
    <w:link w:val="a6"/>
    <w:uiPriority w:val="99"/>
    <w:unhideWhenUsed/>
    <w:rsid w:val="00631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1509"/>
  </w:style>
  <w:style w:type="paragraph" w:customStyle="1" w:styleId="formattext">
    <w:name w:val="formattext"/>
    <w:basedOn w:val="a"/>
    <w:rsid w:val="000A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7A1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65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58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1509"/>
  </w:style>
  <w:style w:type="paragraph" w:styleId="a5">
    <w:name w:val="footer"/>
    <w:basedOn w:val="a"/>
    <w:link w:val="a6"/>
    <w:uiPriority w:val="99"/>
    <w:unhideWhenUsed/>
    <w:rsid w:val="00631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1509"/>
  </w:style>
  <w:style w:type="paragraph" w:customStyle="1" w:styleId="formattext">
    <w:name w:val="formattext"/>
    <w:basedOn w:val="a"/>
    <w:rsid w:val="000A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7A1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65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5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48B3-2AA1-4224-AAB1-64A0CD4D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leni-gulsina-fo</dc:creator>
  <cp:lastModifiedBy>Приемная</cp:lastModifiedBy>
  <cp:revision>2</cp:revision>
  <cp:lastPrinted>2021-11-24T10:39:00Z</cp:lastPrinted>
  <dcterms:created xsi:type="dcterms:W3CDTF">2021-11-25T10:21:00Z</dcterms:created>
  <dcterms:modified xsi:type="dcterms:W3CDTF">2021-11-25T10:21:00Z</dcterms:modified>
</cp:coreProperties>
</file>