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98469E" w:rsidRDefault="00376B6C" w:rsidP="000306F7">
      <w:pPr>
        <w:spacing w:after="0" w:line="240" w:lineRule="auto"/>
        <w:ind w:left="-709"/>
        <w:jc w:val="center"/>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 </w:t>
      </w:r>
      <w:r w:rsidR="00D5355B" w:rsidRPr="0098469E">
        <w:rPr>
          <w:rFonts w:ascii="Times New Roman" w:eastAsia="Calibri" w:hAnsi="Times New Roman" w:cs="Times New Roman"/>
          <w:sz w:val="26"/>
          <w:szCs w:val="26"/>
        </w:rPr>
        <w:t>ИНФОРМАЦИОННОЕ СООБЩЕНИЕ О ПРОВЕДЕНИИ АУКЦИОНА</w:t>
      </w:r>
    </w:p>
    <w:p w:rsidR="009E3C35" w:rsidRPr="0098469E"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98469E" w:rsidRDefault="00112FDF" w:rsidP="000306F7">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 xml:space="preserve">Муниципальное </w:t>
      </w:r>
      <w:r w:rsidR="00935B4F" w:rsidRPr="0098469E">
        <w:rPr>
          <w:rFonts w:ascii="Times New Roman" w:eastAsia="Calibri" w:hAnsi="Times New Roman" w:cs="Times New Roman"/>
          <w:sz w:val="26"/>
          <w:szCs w:val="26"/>
        </w:rPr>
        <w:t xml:space="preserve">казенное </w:t>
      </w:r>
      <w:r w:rsidRPr="0098469E">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98469E">
        <w:rPr>
          <w:rFonts w:ascii="Times New Roman" w:eastAsia="Calibri" w:hAnsi="Times New Roman" w:cs="Times New Roman"/>
          <w:sz w:val="26"/>
          <w:szCs w:val="26"/>
        </w:rPr>
        <w:t xml:space="preserve">она» во исполнение </w:t>
      </w:r>
      <w:r w:rsidR="00C75FC1" w:rsidRPr="0098469E">
        <w:rPr>
          <w:rFonts w:ascii="Times New Roman" w:eastAsia="Calibri" w:hAnsi="Times New Roman" w:cs="Times New Roman"/>
          <w:sz w:val="26"/>
          <w:szCs w:val="26"/>
        </w:rPr>
        <w:t xml:space="preserve">Распоряжения </w:t>
      </w:r>
      <w:proofErr w:type="gramStart"/>
      <w:r w:rsidR="00C75FC1" w:rsidRPr="0098469E">
        <w:rPr>
          <w:rFonts w:ascii="Times New Roman" w:eastAsia="Calibri" w:hAnsi="Times New Roman" w:cs="Times New Roman"/>
          <w:sz w:val="26"/>
          <w:szCs w:val="26"/>
        </w:rPr>
        <w:t>председателя</w:t>
      </w:r>
      <w:r w:rsidR="00E35C02" w:rsidRPr="0098469E">
        <w:rPr>
          <w:rFonts w:ascii="Times New Roman" w:eastAsia="Calibri" w:hAnsi="Times New Roman" w:cs="Times New Roman"/>
          <w:sz w:val="26"/>
          <w:szCs w:val="26"/>
        </w:rPr>
        <w:t xml:space="preserve"> </w:t>
      </w:r>
      <w:r w:rsidR="00C75FC1" w:rsidRPr="0098469E">
        <w:rPr>
          <w:rFonts w:ascii="Times New Roman" w:eastAsia="Calibri" w:hAnsi="Times New Roman" w:cs="Times New Roman"/>
          <w:sz w:val="26"/>
          <w:szCs w:val="26"/>
        </w:rPr>
        <w:t xml:space="preserve"> Палаты</w:t>
      </w:r>
      <w:proofErr w:type="gramEnd"/>
      <w:r w:rsidR="00C75FC1" w:rsidRPr="0098469E">
        <w:rPr>
          <w:rFonts w:ascii="Times New Roman" w:eastAsia="Calibri" w:hAnsi="Times New Roman" w:cs="Times New Roman"/>
          <w:sz w:val="26"/>
          <w:szCs w:val="26"/>
        </w:rPr>
        <w:t xml:space="preserve"> имущественных и  земельных отношений </w:t>
      </w:r>
      <w:proofErr w:type="spellStart"/>
      <w:r w:rsidR="00C75FC1" w:rsidRPr="0098469E">
        <w:rPr>
          <w:rFonts w:ascii="Times New Roman" w:eastAsia="Calibri" w:hAnsi="Times New Roman" w:cs="Times New Roman"/>
          <w:sz w:val="26"/>
          <w:szCs w:val="26"/>
        </w:rPr>
        <w:t>мо</w:t>
      </w:r>
      <w:proofErr w:type="spellEnd"/>
      <w:r w:rsidR="00C75FC1" w:rsidRPr="0098469E">
        <w:rPr>
          <w:rFonts w:ascii="Times New Roman" w:eastAsia="Calibri" w:hAnsi="Times New Roman" w:cs="Times New Roman"/>
          <w:sz w:val="26"/>
          <w:szCs w:val="26"/>
        </w:rPr>
        <w:t xml:space="preserve"> «ЛМР»</w:t>
      </w:r>
      <w:r w:rsidR="007C3B41" w:rsidRPr="0098469E">
        <w:rPr>
          <w:rFonts w:ascii="Times New Roman" w:eastAsia="Calibri" w:hAnsi="Times New Roman" w:cs="Times New Roman"/>
          <w:sz w:val="26"/>
          <w:szCs w:val="26"/>
        </w:rPr>
        <w:t xml:space="preserve"> </w:t>
      </w:r>
      <w:r w:rsidR="00E02B64" w:rsidRPr="0098469E">
        <w:rPr>
          <w:rFonts w:ascii="Times New Roman" w:eastAsia="Calibri" w:hAnsi="Times New Roman" w:cs="Times New Roman"/>
          <w:sz w:val="26"/>
          <w:szCs w:val="26"/>
        </w:rPr>
        <w:t xml:space="preserve">от </w:t>
      </w:r>
      <w:r w:rsidR="0098469E" w:rsidRPr="0098469E">
        <w:rPr>
          <w:rFonts w:ascii="Times New Roman" w:eastAsia="Calibri" w:hAnsi="Times New Roman" w:cs="Times New Roman"/>
          <w:sz w:val="26"/>
          <w:szCs w:val="26"/>
        </w:rPr>
        <w:t>02</w:t>
      </w:r>
      <w:r w:rsidR="00BC13E9" w:rsidRPr="0098469E">
        <w:rPr>
          <w:rFonts w:ascii="Times New Roman" w:eastAsia="Calibri" w:hAnsi="Times New Roman" w:cs="Times New Roman"/>
          <w:sz w:val="26"/>
          <w:szCs w:val="26"/>
        </w:rPr>
        <w:t>.11</w:t>
      </w:r>
      <w:r w:rsidR="007929D9" w:rsidRPr="0098469E">
        <w:rPr>
          <w:rFonts w:ascii="Times New Roman" w:eastAsia="Calibri" w:hAnsi="Times New Roman" w:cs="Times New Roman"/>
          <w:sz w:val="26"/>
          <w:szCs w:val="26"/>
        </w:rPr>
        <w:t>.202</w:t>
      </w:r>
      <w:r w:rsidR="00BC13E9" w:rsidRPr="0098469E">
        <w:rPr>
          <w:rFonts w:ascii="Times New Roman" w:eastAsia="Calibri" w:hAnsi="Times New Roman" w:cs="Times New Roman"/>
          <w:sz w:val="26"/>
          <w:szCs w:val="26"/>
        </w:rPr>
        <w:t>1</w:t>
      </w:r>
      <w:r w:rsidR="00DC7C29" w:rsidRPr="0098469E">
        <w:rPr>
          <w:rFonts w:ascii="Times New Roman" w:eastAsia="Calibri" w:hAnsi="Times New Roman" w:cs="Times New Roman"/>
          <w:sz w:val="26"/>
          <w:szCs w:val="26"/>
        </w:rPr>
        <w:t xml:space="preserve">г. </w:t>
      </w:r>
      <w:r w:rsidR="007C3B41" w:rsidRPr="0098469E">
        <w:rPr>
          <w:rFonts w:ascii="Times New Roman" w:eastAsia="Calibri" w:hAnsi="Times New Roman" w:cs="Times New Roman"/>
          <w:sz w:val="26"/>
          <w:szCs w:val="26"/>
        </w:rPr>
        <w:t>№</w:t>
      </w:r>
      <w:r w:rsidR="0098469E" w:rsidRPr="0098469E">
        <w:rPr>
          <w:rFonts w:ascii="Times New Roman" w:eastAsia="Calibri" w:hAnsi="Times New Roman" w:cs="Times New Roman"/>
          <w:sz w:val="26"/>
          <w:szCs w:val="26"/>
        </w:rPr>
        <w:t>472</w:t>
      </w:r>
      <w:r w:rsidR="00EC4B34"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  « О проведении  аукциона по продаже </w:t>
      </w:r>
      <w:r w:rsidR="00B8784E" w:rsidRPr="0098469E">
        <w:rPr>
          <w:rFonts w:ascii="Times New Roman" w:eastAsia="Calibri" w:hAnsi="Times New Roman" w:cs="Times New Roman"/>
          <w:sz w:val="26"/>
          <w:szCs w:val="26"/>
        </w:rPr>
        <w:t>права</w:t>
      </w:r>
      <w:r w:rsidR="00264168" w:rsidRPr="0098469E">
        <w:rPr>
          <w:rFonts w:ascii="Times New Roman" w:eastAsia="Calibri" w:hAnsi="Times New Roman" w:cs="Times New Roman"/>
          <w:sz w:val="26"/>
          <w:szCs w:val="26"/>
        </w:rPr>
        <w:t xml:space="preserve"> </w:t>
      </w:r>
      <w:r w:rsidR="00D614C2" w:rsidRPr="0098469E">
        <w:rPr>
          <w:rFonts w:ascii="Times New Roman" w:eastAsia="Calibri" w:hAnsi="Times New Roman" w:cs="Times New Roman"/>
          <w:sz w:val="26"/>
          <w:szCs w:val="26"/>
        </w:rPr>
        <w:t xml:space="preserve">на заключение договоров аренды земельных участков» </w:t>
      </w:r>
      <w:r w:rsidR="007B4A59" w:rsidRPr="0098469E">
        <w:rPr>
          <w:rFonts w:ascii="Times New Roman" w:eastAsia="Calibri" w:hAnsi="Times New Roman" w:cs="Times New Roman"/>
          <w:sz w:val="26"/>
          <w:szCs w:val="26"/>
        </w:rPr>
        <w:t>.Объявляем о проведении аукциона по продаже права  аренды земе</w:t>
      </w:r>
      <w:r w:rsidR="00FA4CE5" w:rsidRPr="0098469E">
        <w:rPr>
          <w:rFonts w:ascii="Times New Roman" w:eastAsia="Calibri" w:hAnsi="Times New Roman" w:cs="Times New Roman"/>
          <w:sz w:val="26"/>
          <w:szCs w:val="26"/>
        </w:rPr>
        <w:t>льных  участков</w:t>
      </w:r>
      <w:r w:rsidR="00252C8B" w:rsidRPr="0098469E">
        <w:rPr>
          <w:rFonts w:ascii="Times New Roman" w:eastAsia="Calibri" w:hAnsi="Times New Roman" w:cs="Times New Roman"/>
          <w:sz w:val="26"/>
          <w:szCs w:val="26"/>
        </w:rPr>
        <w:t>.</w:t>
      </w:r>
    </w:p>
    <w:p w:rsidR="00523C61" w:rsidRPr="0098469E" w:rsidRDefault="00F65534" w:rsidP="00523C61">
      <w:pPr>
        <w:spacing w:after="0" w:line="240" w:lineRule="auto"/>
        <w:ind w:left="-709" w:firstLine="709"/>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№1</w:t>
      </w:r>
      <w:r w:rsidRPr="0098469E">
        <w:rPr>
          <w:rFonts w:ascii="Times New Roman" w:eastAsia="Times New Roman" w:hAnsi="Times New Roman" w:cs="Times New Roman"/>
          <w:sz w:val="26"/>
          <w:szCs w:val="26"/>
          <w:lang w:eastAsia="ru-RU"/>
        </w:rPr>
        <w:t xml:space="preserve">: </w:t>
      </w:r>
      <w:r w:rsidR="00D614C2" w:rsidRPr="0098469E">
        <w:rPr>
          <w:rFonts w:ascii="Times New Roman" w:eastAsia="Times New Roman" w:hAnsi="Times New Roman" w:cs="Times New Roman"/>
          <w:sz w:val="26"/>
          <w:szCs w:val="26"/>
          <w:lang w:eastAsia="ru-RU"/>
        </w:rPr>
        <w:t xml:space="preserve">Земельный участок </w:t>
      </w:r>
      <w:r w:rsidR="00DF03BD" w:rsidRPr="0098469E">
        <w:rPr>
          <w:rFonts w:ascii="Times New Roman" w:hAnsi="Times New Roman" w:cs="Times New Roman"/>
          <w:sz w:val="26"/>
          <w:szCs w:val="26"/>
        </w:rPr>
        <w:t>с</w:t>
      </w:r>
      <w:r w:rsidR="00E677FA" w:rsidRPr="0098469E">
        <w:rPr>
          <w:rFonts w:ascii="Times New Roman" w:hAnsi="Times New Roman" w:cs="Times New Roman"/>
          <w:sz w:val="26"/>
          <w:szCs w:val="26"/>
        </w:rPr>
        <w:t xml:space="preserve"> кадастровым номером </w:t>
      </w:r>
      <w:r w:rsidR="00252C8B" w:rsidRPr="0098469E">
        <w:rPr>
          <w:rFonts w:ascii="Times New Roman" w:hAnsi="Times New Roman" w:cs="Times New Roman"/>
          <w:sz w:val="26"/>
          <w:szCs w:val="26"/>
        </w:rPr>
        <w:t>16:51</w:t>
      </w:r>
      <w:r w:rsidR="007B4A59" w:rsidRPr="0098469E">
        <w:rPr>
          <w:rFonts w:ascii="Times New Roman" w:hAnsi="Times New Roman" w:cs="Times New Roman"/>
          <w:sz w:val="26"/>
          <w:szCs w:val="26"/>
        </w:rPr>
        <w:t>:</w:t>
      </w:r>
      <w:r w:rsidR="00252C8B" w:rsidRPr="0098469E">
        <w:rPr>
          <w:rFonts w:ascii="Times New Roman" w:hAnsi="Times New Roman" w:cs="Times New Roman"/>
          <w:sz w:val="26"/>
          <w:szCs w:val="26"/>
        </w:rPr>
        <w:t>012802:366</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proofErr w:type="spellStart"/>
      <w:r w:rsidR="00252C8B" w:rsidRPr="0098469E">
        <w:rPr>
          <w:rFonts w:ascii="Times New Roman" w:hAnsi="Times New Roman" w:cs="Times New Roman"/>
          <w:sz w:val="26"/>
          <w:szCs w:val="26"/>
        </w:rPr>
        <w:t>г.Лениногорск</w:t>
      </w:r>
      <w:proofErr w:type="spellEnd"/>
      <w:r w:rsidR="00252C8B" w:rsidRPr="0098469E">
        <w:rPr>
          <w:rFonts w:ascii="Times New Roman" w:hAnsi="Times New Roman" w:cs="Times New Roman"/>
          <w:sz w:val="26"/>
          <w:szCs w:val="26"/>
        </w:rPr>
        <w:t xml:space="preserve">, </w:t>
      </w:r>
      <w:proofErr w:type="spellStart"/>
      <w:r w:rsidR="00252C8B" w:rsidRPr="0098469E">
        <w:rPr>
          <w:rFonts w:ascii="Times New Roman" w:hAnsi="Times New Roman" w:cs="Times New Roman"/>
          <w:sz w:val="26"/>
          <w:szCs w:val="26"/>
        </w:rPr>
        <w:t>ул.Светлая</w:t>
      </w:r>
      <w:proofErr w:type="spellEnd"/>
      <w:r w:rsidR="00252C8B" w:rsidRPr="0098469E">
        <w:rPr>
          <w:rFonts w:ascii="Times New Roman" w:hAnsi="Times New Roman" w:cs="Times New Roman"/>
          <w:sz w:val="26"/>
          <w:szCs w:val="26"/>
        </w:rPr>
        <w:t>, 70</w:t>
      </w:r>
      <w:r w:rsidR="00E677FA" w:rsidRPr="0098469E">
        <w:rPr>
          <w:rFonts w:ascii="Times New Roman" w:hAnsi="Times New Roman" w:cs="Times New Roman"/>
          <w:sz w:val="26"/>
          <w:szCs w:val="26"/>
        </w:rPr>
        <w:t xml:space="preserve"> площадью </w:t>
      </w:r>
      <w:r w:rsidR="00252C8B" w:rsidRPr="0098469E">
        <w:rPr>
          <w:rFonts w:ascii="Times New Roman" w:hAnsi="Times New Roman" w:cs="Times New Roman"/>
          <w:sz w:val="26"/>
          <w:szCs w:val="26"/>
        </w:rPr>
        <w:t>985</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Категория земель: «земли населенных пунктов». Разреш</w:t>
      </w:r>
      <w:r w:rsidR="00252C8B" w:rsidRPr="0098469E">
        <w:rPr>
          <w:rFonts w:ascii="Times New Roman" w:hAnsi="Times New Roman" w:cs="Times New Roman"/>
          <w:sz w:val="26"/>
          <w:szCs w:val="26"/>
        </w:rPr>
        <w:t>енное использование: «для индивидуального жилищного строительства</w:t>
      </w:r>
      <w:r w:rsidR="00E677FA" w:rsidRPr="0098469E">
        <w:rPr>
          <w:rFonts w:ascii="Times New Roman" w:hAnsi="Times New Roman" w:cs="Times New Roman"/>
          <w:sz w:val="26"/>
          <w:szCs w:val="26"/>
        </w:rPr>
        <w:t xml:space="preserve">". </w:t>
      </w:r>
      <w:r w:rsidR="005608E2" w:rsidRPr="0098469E">
        <w:rPr>
          <w:rFonts w:ascii="Times New Roman" w:eastAsia="Times New Roman" w:hAnsi="Times New Roman" w:cs="Times New Roman"/>
          <w:sz w:val="26"/>
          <w:szCs w:val="26"/>
          <w:lang w:eastAsia="ru-RU"/>
        </w:rPr>
        <w:t xml:space="preserve">Вид права – </w:t>
      </w:r>
      <w:r w:rsidR="00252C8B" w:rsidRPr="0098469E">
        <w:rPr>
          <w:rFonts w:ascii="Times New Roman" w:eastAsia="Times New Roman" w:hAnsi="Times New Roman" w:cs="Times New Roman"/>
          <w:sz w:val="26"/>
          <w:szCs w:val="26"/>
          <w:lang w:eastAsia="ru-RU"/>
        </w:rPr>
        <w:t xml:space="preserve">аренда </w:t>
      </w:r>
      <w:proofErr w:type="gramStart"/>
      <w:r w:rsidR="00252C8B" w:rsidRPr="0098469E">
        <w:rPr>
          <w:rFonts w:ascii="Times New Roman" w:eastAsia="Times New Roman" w:hAnsi="Times New Roman" w:cs="Times New Roman"/>
          <w:sz w:val="26"/>
          <w:szCs w:val="26"/>
          <w:lang w:eastAsia="ru-RU"/>
        </w:rPr>
        <w:t>( 20</w:t>
      </w:r>
      <w:proofErr w:type="gramEnd"/>
      <w:r w:rsidR="00252C8B" w:rsidRPr="0098469E">
        <w:rPr>
          <w:rFonts w:ascii="Times New Roman" w:eastAsia="Times New Roman" w:hAnsi="Times New Roman" w:cs="Times New Roman"/>
          <w:sz w:val="26"/>
          <w:szCs w:val="26"/>
          <w:lang w:eastAsia="ru-RU"/>
        </w:rPr>
        <w:t xml:space="preserve"> лет</w:t>
      </w:r>
      <w:r w:rsidR="00D206C6" w:rsidRPr="0098469E">
        <w:rPr>
          <w:rFonts w:ascii="Times New Roman" w:eastAsia="Times New Roman" w:hAnsi="Times New Roman" w:cs="Times New Roman"/>
          <w:sz w:val="26"/>
          <w:szCs w:val="26"/>
          <w:lang w:eastAsia="ru-RU"/>
        </w:rPr>
        <w:t>)</w:t>
      </w:r>
      <w:r w:rsidR="00BC5604" w:rsidRPr="0098469E">
        <w:rPr>
          <w:rFonts w:ascii="Times New Roman" w:eastAsia="Times New Roman" w:hAnsi="Times New Roman" w:cs="Times New Roman"/>
          <w:sz w:val="26"/>
          <w:szCs w:val="26"/>
          <w:lang w:eastAsia="ru-RU"/>
        </w:rPr>
        <w:t xml:space="preserve">. Начальная </w:t>
      </w:r>
      <w:proofErr w:type="gramStart"/>
      <w:r w:rsidR="00BC5604" w:rsidRPr="0098469E">
        <w:rPr>
          <w:rFonts w:ascii="Times New Roman" w:eastAsia="Times New Roman" w:hAnsi="Times New Roman" w:cs="Times New Roman"/>
          <w:sz w:val="26"/>
          <w:szCs w:val="26"/>
          <w:lang w:eastAsia="ru-RU"/>
        </w:rPr>
        <w:t xml:space="preserve">цена </w:t>
      </w:r>
      <w:r w:rsidR="00AF24BA" w:rsidRPr="0098469E">
        <w:rPr>
          <w:rFonts w:ascii="Times New Roman" w:eastAsia="Times New Roman" w:hAnsi="Times New Roman" w:cs="Times New Roman"/>
          <w:sz w:val="26"/>
          <w:szCs w:val="26"/>
          <w:lang w:eastAsia="ru-RU"/>
        </w:rPr>
        <w:t xml:space="preserve"> (</w:t>
      </w:r>
      <w:proofErr w:type="gramEnd"/>
      <w:r w:rsidR="00AF24BA" w:rsidRPr="0098469E">
        <w:rPr>
          <w:rFonts w:ascii="Times New Roman" w:eastAsia="Times New Roman" w:hAnsi="Times New Roman" w:cs="Times New Roman"/>
          <w:sz w:val="26"/>
          <w:szCs w:val="26"/>
          <w:lang w:eastAsia="ru-RU"/>
        </w:rPr>
        <w:t xml:space="preserve">годовая арендная плата) </w:t>
      </w:r>
      <w:r w:rsidRPr="0098469E">
        <w:rPr>
          <w:rFonts w:ascii="Times New Roman" w:eastAsia="Times New Roman" w:hAnsi="Times New Roman" w:cs="Times New Roman"/>
          <w:sz w:val="26"/>
          <w:szCs w:val="26"/>
          <w:lang w:eastAsia="ru-RU"/>
        </w:rPr>
        <w:t xml:space="preserve">– </w:t>
      </w:r>
      <w:r w:rsidR="00A25520" w:rsidRPr="0098469E">
        <w:rPr>
          <w:rFonts w:ascii="Times New Roman" w:eastAsia="Times New Roman" w:hAnsi="Times New Roman" w:cs="Times New Roman"/>
          <w:sz w:val="26"/>
          <w:szCs w:val="26"/>
          <w:lang w:eastAsia="ru-RU"/>
        </w:rPr>
        <w:t xml:space="preserve"> </w:t>
      </w:r>
      <w:r w:rsidR="00252C8B" w:rsidRPr="0098469E">
        <w:rPr>
          <w:rFonts w:ascii="Times New Roman" w:eastAsia="Times New Roman" w:hAnsi="Times New Roman" w:cs="Times New Roman"/>
          <w:sz w:val="26"/>
          <w:szCs w:val="26"/>
          <w:lang w:eastAsia="ru-RU"/>
        </w:rPr>
        <w:t>87 300</w:t>
      </w:r>
      <w:r w:rsidR="00A25520"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руб</w:t>
      </w:r>
      <w:r w:rsidRPr="0098469E">
        <w:rPr>
          <w:rFonts w:ascii="Times New Roman" w:eastAsia="Times New Roman" w:hAnsi="Times New Roman" w:cs="Times New Roman"/>
          <w:sz w:val="26"/>
          <w:szCs w:val="26"/>
          <w:u w:val="single"/>
          <w:lang w:eastAsia="ru-RU"/>
        </w:rPr>
        <w:t>.</w:t>
      </w:r>
      <w:r w:rsidR="00450B0C" w:rsidRPr="0098469E">
        <w:rPr>
          <w:rFonts w:ascii="Times New Roman" w:eastAsia="Times New Roman" w:hAnsi="Times New Roman" w:cs="Times New Roman"/>
          <w:sz w:val="26"/>
          <w:szCs w:val="26"/>
          <w:u w:val="single"/>
          <w:lang w:eastAsia="ru-RU"/>
        </w:rPr>
        <w:t xml:space="preserve"> Размер задатка -составляет </w:t>
      </w:r>
      <w:r w:rsidR="00BF5176" w:rsidRPr="0098469E">
        <w:rPr>
          <w:rFonts w:ascii="Times New Roman" w:eastAsia="Times New Roman" w:hAnsi="Times New Roman" w:cs="Times New Roman"/>
          <w:sz w:val="26"/>
          <w:szCs w:val="26"/>
          <w:u w:val="single"/>
          <w:lang w:eastAsia="ru-RU"/>
        </w:rPr>
        <w:t>(</w:t>
      </w:r>
      <w:r w:rsidR="009872CB" w:rsidRPr="0098469E">
        <w:rPr>
          <w:rFonts w:ascii="Times New Roman" w:eastAsia="Times New Roman" w:hAnsi="Times New Roman" w:cs="Times New Roman"/>
          <w:sz w:val="26"/>
          <w:szCs w:val="26"/>
          <w:u w:val="single"/>
          <w:lang w:eastAsia="ru-RU"/>
        </w:rPr>
        <w:t>90</w:t>
      </w:r>
      <w:r w:rsidR="00BF5176" w:rsidRPr="0098469E">
        <w:rPr>
          <w:rFonts w:ascii="Times New Roman" w:eastAsia="Times New Roman" w:hAnsi="Times New Roman" w:cs="Times New Roman"/>
          <w:sz w:val="26"/>
          <w:szCs w:val="26"/>
          <w:u w:val="single"/>
          <w:lang w:eastAsia="ru-RU"/>
        </w:rPr>
        <w:t xml:space="preserve">% ) </w:t>
      </w:r>
      <w:r w:rsidR="00252C8B" w:rsidRPr="0098469E">
        <w:rPr>
          <w:rFonts w:ascii="Times New Roman" w:eastAsia="Times New Roman" w:hAnsi="Times New Roman" w:cs="Times New Roman"/>
          <w:sz w:val="26"/>
          <w:szCs w:val="26"/>
          <w:u w:val="single"/>
          <w:lang w:eastAsia="ru-RU"/>
        </w:rPr>
        <w:t xml:space="preserve">78 570 </w:t>
      </w:r>
      <w:r w:rsidR="00450B0C" w:rsidRPr="0098469E">
        <w:rPr>
          <w:rFonts w:ascii="Times New Roman" w:eastAsia="Times New Roman" w:hAnsi="Times New Roman" w:cs="Times New Roman"/>
          <w:sz w:val="26"/>
          <w:szCs w:val="26"/>
          <w:u w:val="single"/>
          <w:lang w:eastAsia="ru-RU"/>
        </w:rPr>
        <w:t>руб. Шаг аукциона 3% -</w:t>
      </w:r>
      <w:r w:rsidR="00252C8B" w:rsidRPr="0098469E">
        <w:rPr>
          <w:rFonts w:ascii="Times New Roman" w:eastAsia="Times New Roman" w:hAnsi="Times New Roman" w:cs="Times New Roman"/>
          <w:sz w:val="26"/>
          <w:szCs w:val="26"/>
          <w:u w:val="single"/>
          <w:lang w:eastAsia="ru-RU"/>
        </w:rPr>
        <w:t>2 619</w:t>
      </w:r>
      <w:r w:rsidR="00450B0C" w:rsidRPr="0098469E">
        <w:rPr>
          <w:rFonts w:ascii="Times New Roman" w:eastAsia="Times New Roman" w:hAnsi="Times New Roman" w:cs="Times New Roman"/>
          <w:sz w:val="26"/>
          <w:szCs w:val="26"/>
          <w:u w:val="single"/>
          <w:lang w:eastAsia="ru-RU"/>
        </w:rPr>
        <w:t xml:space="preserve"> руб.</w:t>
      </w:r>
    </w:p>
    <w:p w:rsidR="00523C61" w:rsidRPr="0098469E" w:rsidRDefault="004278FF" w:rsidP="00523C61">
      <w:pPr>
        <w:autoSpaceDE w:val="0"/>
        <w:autoSpaceDN w:val="0"/>
        <w:adjustRightInd w:val="0"/>
        <w:jc w:val="both"/>
        <w:rPr>
          <w:rFonts w:ascii="Times New Roman" w:eastAsia="Calibri" w:hAnsi="Times New Roman" w:cs="Times New Roman"/>
          <w:sz w:val="26"/>
          <w:szCs w:val="26"/>
        </w:rPr>
      </w:pPr>
      <w:r w:rsidRPr="0098469E">
        <w:rPr>
          <w:rFonts w:ascii="Times New Roman" w:hAnsi="Times New Roman" w:cs="Times New Roman"/>
          <w:sz w:val="26"/>
          <w:szCs w:val="26"/>
        </w:rPr>
        <w:t>Ограничения прав на земельный участок, предусмотренные статьям</w:t>
      </w:r>
      <w:r w:rsidR="00D4705D" w:rsidRPr="0098469E">
        <w:rPr>
          <w:rFonts w:ascii="Times New Roman" w:hAnsi="Times New Roman" w:cs="Times New Roman"/>
          <w:sz w:val="26"/>
          <w:szCs w:val="26"/>
        </w:rPr>
        <w:t>и 56, 56.1 Земельного кодекса Р</w:t>
      </w:r>
      <w:r w:rsidRPr="0098469E">
        <w:rPr>
          <w:rFonts w:ascii="Times New Roman" w:hAnsi="Times New Roman" w:cs="Times New Roman"/>
          <w:sz w:val="26"/>
          <w:szCs w:val="26"/>
        </w:rPr>
        <w:t>Ф.</w:t>
      </w:r>
    </w:p>
    <w:p w:rsidR="00D614C2" w:rsidRPr="0098469E" w:rsidRDefault="00D614C2" w:rsidP="00DF054B">
      <w:pPr>
        <w:spacing w:after="0" w:line="240" w:lineRule="auto"/>
        <w:ind w:left="-709" w:firstLine="709"/>
        <w:jc w:val="both"/>
        <w:rPr>
          <w:rFonts w:ascii="Times New Roman" w:eastAsia="Times New Roman" w:hAnsi="Times New Roman" w:cs="Times New Roman"/>
          <w:b/>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8679E1" w:rsidRPr="0098469E" w:rsidRDefault="00DF054B" w:rsidP="008679E1">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w:t>
      </w:r>
      <w:r w:rsidR="00A25520" w:rsidRPr="0098469E">
        <w:rPr>
          <w:rFonts w:ascii="Times New Roman" w:eastAsia="Times New Roman" w:hAnsi="Times New Roman" w:cs="Times New Roman"/>
          <w:sz w:val="26"/>
          <w:szCs w:val="26"/>
          <w:lang w:eastAsia="ru-RU"/>
        </w:rPr>
        <w:t xml:space="preserve">предел свободной мощности–  </w:t>
      </w:r>
      <w:r w:rsidR="008679E1" w:rsidRPr="0098469E">
        <w:rPr>
          <w:rFonts w:ascii="Times New Roman" w:eastAsia="Times New Roman" w:hAnsi="Times New Roman" w:cs="Times New Roman"/>
          <w:sz w:val="26"/>
          <w:szCs w:val="26"/>
          <w:lang w:eastAsia="ru-RU"/>
        </w:rPr>
        <w:t xml:space="preserve">предел свободной мощности–  </w:t>
      </w:r>
      <w:proofErr w:type="gramStart"/>
      <w:r w:rsidR="008679E1" w:rsidRPr="0098469E">
        <w:rPr>
          <w:rFonts w:ascii="Times New Roman" w:eastAsia="Times New Roman" w:hAnsi="Times New Roman" w:cs="Times New Roman"/>
          <w:sz w:val="26"/>
          <w:szCs w:val="26"/>
          <w:lang w:eastAsia="ru-RU"/>
        </w:rPr>
        <w:t>сети  существующих</w:t>
      </w:r>
      <w:proofErr w:type="gramEnd"/>
      <w:r w:rsidR="008679E1" w:rsidRPr="0098469E">
        <w:rPr>
          <w:rFonts w:ascii="Times New Roman" w:eastAsia="Times New Roman" w:hAnsi="Times New Roman" w:cs="Times New Roman"/>
          <w:sz w:val="26"/>
          <w:szCs w:val="26"/>
          <w:lang w:eastAsia="ru-RU"/>
        </w:rPr>
        <w:t xml:space="preserve"> сетей  530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008679E1" w:rsidRPr="0098469E">
        <w:rPr>
          <w:rFonts w:ascii="Times New Roman" w:eastAsia="Times New Roman" w:hAnsi="Times New Roman" w:cs="Times New Roman"/>
          <w:sz w:val="26"/>
          <w:szCs w:val="26"/>
          <w:lang w:eastAsia="ru-RU"/>
        </w:rPr>
        <w:t>куб.м</w:t>
      </w:r>
      <w:proofErr w:type="spellEnd"/>
      <w:r w:rsidR="008679E1" w:rsidRPr="0098469E">
        <w:rPr>
          <w:rFonts w:ascii="Times New Roman" w:eastAsia="Times New Roman" w:hAnsi="Times New Roman" w:cs="Times New Roman"/>
          <w:sz w:val="26"/>
          <w:szCs w:val="26"/>
          <w:lang w:eastAsia="ru-RU"/>
        </w:rPr>
        <w:t>/ч. Срок действия технических условий 3 года.</w:t>
      </w:r>
    </w:p>
    <w:p w:rsidR="00F520BB" w:rsidRPr="0098469E" w:rsidRDefault="007B4A59"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008679E1" w:rsidRPr="0098469E">
        <w:rPr>
          <w:rFonts w:ascii="Times New Roman" w:eastAsia="Times New Roman" w:hAnsi="Times New Roman" w:cs="Times New Roman"/>
          <w:sz w:val="26"/>
          <w:szCs w:val="26"/>
          <w:lang w:eastAsia="ru-RU"/>
        </w:rPr>
        <w:t>канализационные сети отсутствуют</w:t>
      </w:r>
      <w:r w:rsidR="00F520BB" w:rsidRPr="0098469E">
        <w:rPr>
          <w:rFonts w:ascii="Times New Roman" w:eastAsia="Times New Roman" w:hAnsi="Times New Roman" w:cs="Times New Roman"/>
          <w:sz w:val="26"/>
          <w:szCs w:val="26"/>
          <w:lang w:eastAsia="ru-RU"/>
        </w:rPr>
        <w:t>.</w:t>
      </w:r>
    </w:p>
    <w:p w:rsidR="004B5CC2" w:rsidRPr="0098469E"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w:t>
      </w:r>
      <w:r w:rsidR="007B4A59" w:rsidRPr="0098469E">
        <w:rPr>
          <w:rFonts w:ascii="Times New Roman" w:eastAsia="Times New Roman" w:hAnsi="Times New Roman" w:cs="Times New Roman"/>
          <w:b/>
          <w:sz w:val="26"/>
          <w:szCs w:val="26"/>
          <w:lang w:eastAsia="ru-RU"/>
        </w:rPr>
        <w:t>азораспределение</w:t>
      </w:r>
      <w:r w:rsidR="004B5CC2" w:rsidRPr="0098469E">
        <w:rPr>
          <w:rFonts w:ascii="Times New Roman" w:eastAsia="Times New Roman" w:hAnsi="Times New Roman" w:cs="Times New Roman"/>
          <w:b/>
          <w:sz w:val="26"/>
          <w:szCs w:val="26"/>
          <w:lang w:eastAsia="ru-RU"/>
        </w:rPr>
        <w:t>:</w:t>
      </w:r>
      <w:r w:rsidR="00A25520" w:rsidRPr="0098469E">
        <w:rPr>
          <w:rFonts w:ascii="Times New Roman" w:eastAsia="Times New Roman" w:hAnsi="Times New Roman" w:cs="Times New Roman"/>
          <w:sz w:val="26"/>
          <w:szCs w:val="26"/>
          <w:lang w:eastAsia="ru-RU"/>
        </w:rPr>
        <w:t xml:space="preserve"> </w:t>
      </w:r>
      <w:r w:rsidR="00307971" w:rsidRPr="0098469E">
        <w:rPr>
          <w:rFonts w:ascii="Times New Roman" w:eastAsia="Times New Roman" w:hAnsi="Times New Roman" w:cs="Times New Roman"/>
          <w:sz w:val="26"/>
          <w:szCs w:val="26"/>
          <w:lang w:eastAsia="ru-RU"/>
        </w:rPr>
        <w:t>пр</w:t>
      </w:r>
      <w:r w:rsidR="00932A2A" w:rsidRPr="0098469E">
        <w:rPr>
          <w:rFonts w:ascii="Times New Roman" w:eastAsia="Times New Roman" w:hAnsi="Times New Roman" w:cs="Times New Roman"/>
          <w:sz w:val="26"/>
          <w:szCs w:val="26"/>
          <w:lang w:eastAsia="ru-RU"/>
        </w:rPr>
        <w:t xml:space="preserve">едел свободной </w:t>
      </w:r>
      <w:proofErr w:type="gramStart"/>
      <w:r w:rsidR="00932A2A" w:rsidRPr="0098469E">
        <w:rPr>
          <w:rFonts w:ascii="Times New Roman" w:eastAsia="Times New Roman" w:hAnsi="Times New Roman" w:cs="Times New Roman"/>
          <w:sz w:val="26"/>
          <w:szCs w:val="26"/>
          <w:lang w:eastAsia="ru-RU"/>
        </w:rPr>
        <w:t>мощности  сетей</w:t>
      </w:r>
      <w:proofErr w:type="gramEnd"/>
      <w:r w:rsidR="00932A2A"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5</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 xml:space="preserve"> /час,</w:t>
      </w:r>
      <w:r w:rsidR="00A25520" w:rsidRPr="0098469E">
        <w:rPr>
          <w:rFonts w:ascii="Times New Roman" w:eastAsia="Times New Roman" w:hAnsi="Times New Roman" w:cs="Times New Roman"/>
          <w:sz w:val="26"/>
          <w:szCs w:val="26"/>
          <w:lang w:eastAsia="ru-RU"/>
        </w:rPr>
        <w:t xml:space="preserve"> максимально допустимая нагрузка – </w:t>
      </w:r>
      <w:r w:rsidR="00835966" w:rsidRPr="0098469E">
        <w:rPr>
          <w:rFonts w:ascii="Times New Roman" w:eastAsia="Times New Roman" w:hAnsi="Times New Roman" w:cs="Times New Roman"/>
          <w:sz w:val="26"/>
          <w:szCs w:val="26"/>
          <w:lang w:eastAsia="ru-RU"/>
        </w:rPr>
        <w:t>80</w:t>
      </w:r>
      <w:r w:rsidR="00307971" w:rsidRPr="0098469E">
        <w:rPr>
          <w:rFonts w:ascii="Times New Roman" w:eastAsia="Times New Roman" w:hAnsi="Times New Roman" w:cs="Times New Roman"/>
          <w:sz w:val="26"/>
          <w:szCs w:val="26"/>
          <w:lang w:eastAsia="ru-RU"/>
        </w:rPr>
        <w:t xml:space="preserve">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/ч.</w:t>
      </w:r>
      <w:r w:rsidR="00A25520" w:rsidRPr="0098469E">
        <w:rPr>
          <w:rFonts w:ascii="Times New Roman" w:eastAsia="Times New Roman" w:hAnsi="Times New Roman" w:cs="Times New Roman"/>
          <w:sz w:val="26"/>
          <w:szCs w:val="26"/>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98469E">
          <w:rPr>
            <w:rStyle w:val="a3"/>
            <w:rFonts w:ascii="Times New Roman" w:eastAsia="Times New Roman" w:hAnsi="Times New Roman" w:cs="Times New Roman"/>
            <w:sz w:val="26"/>
            <w:szCs w:val="26"/>
            <w:lang w:eastAsia="ru-RU"/>
          </w:rPr>
          <w:t>http://kazan-tr.gazprom.ru</w:t>
        </w:r>
      </w:hyperlink>
      <w:r w:rsidR="00A25520" w:rsidRPr="0098469E">
        <w:rPr>
          <w:rStyle w:val="a3"/>
          <w:rFonts w:ascii="Times New Roman" w:eastAsia="Times New Roman" w:hAnsi="Times New Roman" w:cs="Times New Roman"/>
          <w:sz w:val="26"/>
          <w:szCs w:val="26"/>
          <w:lang w:eastAsia="ru-RU"/>
        </w:rPr>
        <w:t>.</w:t>
      </w:r>
      <w:r w:rsidR="00A25520" w:rsidRPr="0098469E">
        <w:rPr>
          <w:rFonts w:ascii="Times New Roman" w:eastAsia="Times New Roman" w:hAnsi="Times New Roman" w:cs="Times New Roman"/>
          <w:sz w:val="26"/>
          <w:szCs w:val="26"/>
          <w:lang w:eastAsia="ru-RU"/>
        </w:rPr>
        <w:t xml:space="preserve"> </w:t>
      </w:r>
    </w:p>
    <w:p w:rsidR="008934A5" w:rsidRPr="0098469E" w:rsidRDefault="008934A5" w:rsidP="008934A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264168" w:rsidRPr="0098469E" w:rsidRDefault="00264168"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p>
    <w:p w:rsidR="00EA6F1B" w:rsidRPr="0098469E" w:rsidRDefault="009872CB" w:rsidP="004278FF">
      <w:pPr>
        <w:autoSpaceDE w:val="0"/>
        <w:autoSpaceDN w:val="0"/>
        <w:adjustRightInd w:val="0"/>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№2</w:t>
      </w:r>
      <w:r w:rsidR="002D6071" w:rsidRPr="0098469E">
        <w:rPr>
          <w:rFonts w:ascii="Times New Roman" w:eastAsia="Times New Roman" w:hAnsi="Times New Roman" w:cs="Times New Roman"/>
          <w:b/>
          <w:sz w:val="26"/>
          <w:szCs w:val="26"/>
          <w:lang w:eastAsia="ru-RU"/>
        </w:rPr>
        <w:t>:</w:t>
      </w:r>
      <w:r w:rsidRPr="0098469E">
        <w:rPr>
          <w:rFonts w:ascii="Times New Roman" w:hAnsi="Times New Roman" w:cs="Times New Roman"/>
          <w:sz w:val="26"/>
          <w:szCs w:val="26"/>
        </w:rPr>
        <w:t xml:space="preserve"> </w:t>
      </w:r>
      <w:r w:rsidR="00D614C2" w:rsidRPr="0098469E">
        <w:rPr>
          <w:rFonts w:ascii="Times New Roman" w:hAnsi="Times New Roman" w:cs="Times New Roman"/>
          <w:sz w:val="26"/>
          <w:szCs w:val="26"/>
        </w:rPr>
        <w:t xml:space="preserve">Земельный участок </w:t>
      </w:r>
      <w:r w:rsidR="00E677FA" w:rsidRPr="0098469E">
        <w:rPr>
          <w:rFonts w:ascii="Times New Roman" w:hAnsi="Times New Roman" w:cs="Times New Roman"/>
          <w:sz w:val="26"/>
          <w:szCs w:val="26"/>
        </w:rPr>
        <w:t>с кадастровым номером 1</w:t>
      </w:r>
      <w:r w:rsidR="00252C8B" w:rsidRPr="0098469E">
        <w:rPr>
          <w:rFonts w:ascii="Times New Roman" w:hAnsi="Times New Roman" w:cs="Times New Roman"/>
          <w:sz w:val="26"/>
          <w:szCs w:val="26"/>
        </w:rPr>
        <w:t>6:51:010401:3938</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proofErr w:type="spellStart"/>
      <w:r w:rsidR="00E677FA" w:rsidRPr="0098469E">
        <w:rPr>
          <w:rFonts w:ascii="Times New Roman" w:hAnsi="Times New Roman" w:cs="Times New Roman"/>
          <w:sz w:val="26"/>
          <w:szCs w:val="26"/>
        </w:rPr>
        <w:t>г.Лениногорск</w:t>
      </w:r>
      <w:proofErr w:type="spellEnd"/>
      <w:r w:rsidR="00E677FA" w:rsidRPr="0098469E">
        <w:rPr>
          <w:rFonts w:ascii="Times New Roman" w:hAnsi="Times New Roman" w:cs="Times New Roman"/>
          <w:sz w:val="26"/>
          <w:szCs w:val="26"/>
        </w:rPr>
        <w:t xml:space="preserve">,   </w:t>
      </w:r>
      <w:proofErr w:type="spellStart"/>
      <w:r w:rsidR="00252C8B" w:rsidRPr="0098469E">
        <w:rPr>
          <w:rFonts w:ascii="Times New Roman" w:hAnsi="Times New Roman" w:cs="Times New Roman"/>
          <w:sz w:val="26"/>
          <w:szCs w:val="26"/>
        </w:rPr>
        <w:t>ул.Чайковского</w:t>
      </w:r>
      <w:proofErr w:type="spellEnd"/>
      <w:r w:rsidR="00252C8B" w:rsidRPr="0098469E">
        <w:rPr>
          <w:rFonts w:ascii="Times New Roman" w:hAnsi="Times New Roman" w:cs="Times New Roman"/>
          <w:sz w:val="26"/>
          <w:szCs w:val="26"/>
        </w:rPr>
        <w:t>, 6</w:t>
      </w:r>
      <w:r w:rsidR="00E677FA" w:rsidRPr="0098469E">
        <w:rPr>
          <w:rFonts w:ascii="Times New Roman" w:hAnsi="Times New Roman" w:cs="Times New Roman"/>
          <w:sz w:val="26"/>
          <w:szCs w:val="26"/>
        </w:rPr>
        <w:t xml:space="preserve"> площадью </w:t>
      </w:r>
      <w:r w:rsidR="00252C8B" w:rsidRPr="0098469E">
        <w:rPr>
          <w:rFonts w:ascii="Times New Roman" w:hAnsi="Times New Roman" w:cs="Times New Roman"/>
          <w:sz w:val="26"/>
          <w:szCs w:val="26"/>
        </w:rPr>
        <w:t>23</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xml:space="preserve">. Категория земель: «земли населенных пунктов». Разрешенное использование: «земельные </w:t>
      </w:r>
      <w:proofErr w:type="gramStart"/>
      <w:r w:rsidR="00E677FA" w:rsidRPr="0098469E">
        <w:rPr>
          <w:rFonts w:ascii="Times New Roman" w:hAnsi="Times New Roman" w:cs="Times New Roman"/>
          <w:sz w:val="26"/>
          <w:szCs w:val="26"/>
        </w:rPr>
        <w:t>участки  предназначенные</w:t>
      </w:r>
      <w:proofErr w:type="gramEnd"/>
      <w:r w:rsidR="00E677FA" w:rsidRPr="0098469E">
        <w:rPr>
          <w:rFonts w:ascii="Times New Roman" w:hAnsi="Times New Roman" w:cs="Times New Roman"/>
          <w:sz w:val="26"/>
          <w:szCs w:val="26"/>
        </w:rPr>
        <w:t xml:space="preserve"> для размещения  капитального строи</w:t>
      </w:r>
      <w:r w:rsidR="00252C8B" w:rsidRPr="0098469E">
        <w:rPr>
          <w:rFonts w:ascii="Times New Roman" w:hAnsi="Times New Roman" w:cs="Times New Roman"/>
          <w:sz w:val="26"/>
          <w:szCs w:val="26"/>
        </w:rPr>
        <w:t>тельства, предназначенных  для продажи товаров</w:t>
      </w:r>
      <w:r w:rsidR="00E677FA" w:rsidRPr="0098469E">
        <w:rPr>
          <w:rFonts w:ascii="Times New Roman" w:hAnsi="Times New Roman" w:cs="Times New Roman"/>
          <w:sz w:val="26"/>
          <w:szCs w:val="26"/>
        </w:rPr>
        <w:t>»</w:t>
      </w:r>
      <w:r w:rsidR="00DF03BD" w:rsidRPr="0098469E">
        <w:rPr>
          <w:rFonts w:ascii="Times New Roman" w:hAnsi="Times New Roman" w:cs="Times New Roman"/>
          <w:sz w:val="26"/>
          <w:szCs w:val="26"/>
        </w:rPr>
        <w:t xml:space="preserve"> Вид права –аренда (три года)</w:t>
      </w:r>
      <w:r w:rsidR="00535FAC" w:rsidRPr="0098469E">
        <w:rPr>
          <w:rFonts w:ascii="Times New Roman" w:hAnsi="Times New Roman" w:cs="Times New Roman"/>
          <w:sz w:val="26"/>
          <w:szCs w:val="26"/>
        </w:rPr>
        <w:t xml:space="preserve"> </w:t>
      </w:r>
      <w:r w:rsidRPr="0098469E">
        <w:rPr>
          <w:rFonts w:ascii="Times New Roman" w:eastAsia="Times New Roman" w:hAnsi="Times New Roman" w:cs="Times New Roman"/>
          <w:sz w:val="26"/>
          <w:szCs w:val="26"/>
          <w:lang w:eastAsia="ru-RU"/>
        </w:rPr>
        <w:t xml:space="preserve"> </w:t>
      </w:r>
      <w:r w:rsidR="00EA6F1B" w:rsidRPr="0098469E">
        <w:rPr>
          <w:rFonts w:ascii="Times New Roman" w:eastAsia="Times New Roman" w:hAnsi="Times New Roman" w:cs="Times New Roman"/>
          <w:sz w:val="26"/>
          <w:szCs w:val="26"/>
          <w:lang w:eastAsia="ru-RU"/>
        </w:rPr>
        <w:t xml:space="preserve">Начальная цена  </w:t>
      </w:r>
      <w:r w:rsidR="00A25520" w:rsidRPr="0098469E">
        <w:rPr>
          <w:rFonts w:ascii="Times New Roman" w:eastAsia="Times New Roman" w:hAnsi="Times New Roman" w:cs="Times New Roman"/>
          <w:sz w:val="26"/>
          <w:szCs w:val="26"/>
          <w:lang w:eastAsia="ru-RU"/>
        </w:rPr>
        <w:t xml:space="preserve">(годовая арендная плата) – </w:t>
      </w:r>
      <w:r w:rsidR="00EA6F1B" w:rsidRPr="0098469E">
        <w:rPr>
          <w:rFonts w:ascii="Times New Roman" w:eastAsia="Times New Roman" w:hAnsi="Times New Roman" w:cs="Times New Roman"/>
          <w:sz w:val="26"/>
          <w:szCs w:val="26"/>
          <w:lang w:eastAsia="ru-RU"/>
        </w:rPr>
        <w:t xml:space="preserve"> </w:t>
      </w:r>
      <w:r w:rsidR="00252C8B" w:rsidRPr="0098469E">
        <w:rPr>
          <w:rFonts w:ascii="Times New Roman" w:eastAsia="Times New Roman" w:hAnsi="Times New Roman" w:cs="Times New Roman"/>
          <w:sz w:val="26"/>
          <w:szCs w:val="26"/>
          <w:lang w:eastAsia="ru-RU"/>
        </w:rPr>
        <w:t>8400</w:t>
      </w:r>
      <w:r w:rsidR="00EA6F1B" w:rsidRPr="0098469E">
        <w:rPr>
          <w:rFonts w:ascii="Times New Roman" w:eastAsia="Times New Roman" w:hAnsi="Times New Roman" w:cs="Times New Roman"/>
          <w:sz w:val="26"/>
          <w:szCs w:val="26"/>
          <w:lang w:eastAsia="ru-RU"/>
        </w:rPr>
        <w:t xml:space="preserve"> руб</w:t>
      </w:r>
      <w:r w:rsidR="00EA6F1B" w:rsidRPr="0098469E">
        <w:rPr>
          <w:rFonts w:ascii="Times New Roman" w:eastAsia="Times New Roman" w:hAnsi="Times New Roman" w:cs="Times New Roman"/>
          <w:sz w:val="26"/>
          <w:szCs w:val="26"/>
          <w:u w:val="single"/>
          <w:lang w:eastAsia="ru-RU"/>
        </w:rPr>
        <w:t>. Размер зад</w:t>
      </w:r>
      <w:r w:rsidR="00A25520" w:rsidRPr="0098469E">
        <w:rPr>
          <w:rFonts w:ascii="Times New Roman" w:eastAsia="Times New Roman" w:hAnsi="Times New Roman" w:cs="Times New Roman"/>
          <w:sz w:val="26"/>
          <w:szCs w:val="26"/>
          <w:u w:val="single"/>
          <w:lang w:eastAsia="ru-RU"/>
        </w:rPr>
        <w:t xml:space="preserve">атка -составляет (90% ) </w:t>
      </w:r>
      <w:r w:rsidR="00252C8B" w:rsidRPr="0098469E">
        <w:rPr>
          <w:rFonts w:ascii="Times New Roman" w:eastAsia="Times New Roman" w:hAnsi="Times New Roman" w:cs="Times New Roman"/>
          <w:sz w:val="26"/>
          <w:szCs w:val="26"/>
          <w:u w:val="single"/>
          <w:lang w:eastAsia="ru-RU"/>
        </w:rPr>
        <w:t>7 560</w:t>
      </w:r>
      <w:r w:rsidR="00A25520" w:rsidRPr="0098469E">
        <w:rPr>
          <w:rFonts w:ascii="Times New Roman" w:eastAsia="Times New Roman" w:hAnsi="Times New Roman" w:cs="Times New Roman"/>
          <w:sz w:val="26"/>
          <w:szCs w:val="26"/>
          <w:u w:val="single"/>
          <w:lang w:eastAsia="ru-RU"/>
        </w:rPr>
        <w:t xml:space="preserve"> </w:t>
      </w:r>
      <w:r w:rsidR="00EA6F1B" w:rsidRPr="0098469E">
        <w:rPr>
          <w:rFonts w:ascii="Times New Roman" w:eastAsia="Times New Roman" w:hAnsi="Times New Roman" w:cs="Times New Roman"/>
          <w:sz w:val="26"/>
          <w:szCs w:val="26"/>
          <w:u w:val="single"/>
          <w:lang w:eastAsia="ru-RU"/>
        </w:rPr>
        <w:t xml:space="preserve"> руб. Шаг аукциона 3% -</w:t>
      </w:r>
      <w:r w:rsidR="00252C8B" w:rsidRPr="0098469E">
        <w:rPr>
          <w:rFonts w:ascii="Times New Roman" w:eastAsia="Times New Roman" w:hAnsi="Times New Roman" w:cs="Times New Roman"/>
          <w:sz w:val="26"/>
          <w:szCs w:val="26"/>
          <w:u w:val="single"/>
          <w:lang w:eastAsia="ru-RU"/>
        </w:rPr>
        <w:t>252</w:t>
      </w:r>
      <w:r w:rsidR="00DF03BD" w:rsidRPr="0098469E">
        <w:rPr>
          <w:rFonts w:ascii="Times New Roman" w:eastAsia="Times New Roman" w:hAnsi="Times New Roman" w:cs="Times New Roman"/>
          <w:sz w:val="26"/>
          <w:szCs w:val="26"/>
          <w:u w:val="single"/>
          <w:lang w:eastAsia="ru-RU"/>
        </w:rPr>
        <w:t xml:space="preserve"> </w:t>
      </w:r>
      <w:r w:rsidR="00EA6F1B" w:rsidRPr="0098469E">
        <w:rPr>
          <w:rFonts w:ascii="Times New Roman" w:eastAsia="Times New Roman" w:hAnsi="Times New Roman" w:cs="Times New Roman"/>
          <w:sz w:val="26"/>
          <w:szCs w:val="26"/>
          <w:u w:val="single"/>
          <w:lang w:eastAsia="ru-RU"/>
        </w:rPr>
        <w:t>руб.</w:t>
      </w:r>
      <w:r w:rsidR="00523C61" w:rsidRPr="0098469E">
        <w:rPr>
          <w:rFonts w:ascii="Times New Roman" w:hAnsi="Times New Roman" w:cs="Times New Roman"/>
          <w:b/>
          <w:bCs/>
          <w:sz w:val="26"/>
          <w:szCs w:val="26"/>
        </w:rPr>
        <w:t xml:space="preserve"> </w:t>
      </w:r>
    </w:p>
    <w:p w:rsidR="00B741B4" w:rsidRPr="0098469E" w:rsidRDefault="00F520BB" w:rsidP="00B741B4">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w:t>
      </w:r>
      <w:proofErr w:type="gramStart"/>
      <w:r w:rsidRPr="0098469E">
        <w:rPr>
          <w:rFonts w:ascii="Times New Roman" w:eastAsia="Times New Roman" w:hAnsi="Times New Roman" w:cs="Times New Roman"/>
          <w:i/>
          <w:sz w:val="26"/>
          <w:szCs w:val="26"/>
          <w:lang w:eastAsia="ru-RU"/>
        </w:rPr>
        <w:t>обеспечения:</w:t>
      </w:r>
      <w:r w:rsidRPr="0098469E">
        <w:rPr>
          <w:rFonts w:ascii="Times New Roman" w:eastAsia="Times New Roman" w:hAnsi="Times New Roman" w:cs="Times New Roman"/>
          <w:sz w:val="26"/>
          <w:szCs w:val="26"/>
          <w:lang w:eastAsia="ru-RU"/>
        </w:rPr>
        <w:t xml:space="preserve"> </w:t>
      </w:r>
      <w:r w:rsidR="00D614C2" w:rsidRPr="0098469E">
        <w:rPr>
          <w:rFonts w:ascii="Times New Roman" w:eastAsia="Times New Roman" w:hAnsi="Times New Roman" w:cs="Times New Roman"/>
          <w:sz w:val="26"/>
          <w:szCs w:val="26"/>
          <w:lang w:eastAsia="ru-RU"/>
        </w:rPr>
        <w:t xml:space="preserve">  </w:t>
      </w:r>
      <w:proofErr w:type="gramEnd"/>
      <w:r w:rsidR="00D614C2" w:rsidRPr="0098469E">
        <w:rPr>
          <w:rFonts w:ascii="Times New Roman" w:eastAsia="Times New Roman" w:hAnsi="Times New Roman" w:cs="Times New Roman"/>
          <w:sz w:val="26"/>
          <w:szCs w:val="26"/>
          <w:lang w:eastAsia="ru-RU"/>
        </w:rPr>
        <w:t xml:space="preserve">    </w:t>
      </w:r>
      <w:r w:rsidR="00B741B4" w:rsidRPr="0098469E">
        <w:rPr>
          <w:rFonts w:ascii="Times New Roman" w:eastAsia="Times New Roman" w:hAnsi="Times New Roman" w:cs="Times New Roman"/>
          <w:sz w:val="26"/>
          <w:szCs w:val="26"/>
          <w:lang w:eastAsia="ru-RU"/>
        </w:rPr>
        <w:t xml:space="preserve">             </w:t>
      </w:r>
      <w:r w:rsidR="00B741B4" w:rsidRPr="0098469E">
        <w:rPr>
          <w:rFonts w:ascii="Times New Roman" w:eastAsia="Times New Roman" w:hAnsi="Times New Roman" w:cs="Times New Roman"/>
          <w:b/>
          <w:sz w:val="26"/>
          <w:szCs w:val="26"/>
          <w:lang w:eastAsia="ru-RU"/>
        </w:rPr>
        <w:t>Водоснабжение</w:t>
      </w:r>
      <w:r w:rsidR="00B741B4" w:rsidRPr="0098469E">
        <w:rPr>
          <w:rFonts w:ascii="Times New Roman" w:eastAsia="Times New Roman" w:hAnsi="Times New Roman" w:cs="Times New Roman"/>
          <w:sz w:val="26"/>
          <w:szCs w:val="26"/>
          <w:lang w:eastAsia="ru-RU"/>
        </w:rPr>
        <w:t xml:space="preserve">: предел свободной мощности–  сети  существующих сетей  530 </w:t>
      </w:r>
      <w:proofErr w:type="spellStart"/>
      <w:r w:rsidR="00B741B4" w:rsidRPr="0098469E">
        <w:rPr>
          <w:rFonts w:ascii="Times New Roman" w:eastAsia="Times New Roman" w:hAnsi="Times New Roman" w:cs="Times New Roman"/>
          <w:sz w:val="26"/>
          <w:szCs w:val="26"/>
          <w:lang w:eastAsia="ru-RU"/>
        </w:rPr>
        <w:t>куб.м</w:t>
      </w:r>
      <w:proofErr w:type="spellEnd"/>
      <w:r w:rsidR="00B741B4" w:rsidRPr="0098469E">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00B741B4" w:rsidRPr="0098469E">
        <w:rPr>
          <w:rFonts w:ascii="Times New Roman" w:eastAsia="Times New Roman" w:hAnsi="Times New Roman" w:cs="Times New Roman"/>
          <w:sz w:val="26"/>
          <w:szCs w:val="26"/>
          <w:lang w:eastAsia="ru-RU"/>
        </w:rPr>
        <w:t>куб.м</w:t>
      </w:r>
      <w:proofErr w:type="spellEnd"/>
      <w:r w:rsidR="00B741B4" w:rsidRPr="0098469E">
        <w:rPr>
          <w:rFonts w:ascii="Times New Roman" w:eastAsia="Times New Roman" w:hAnsi="Times New Roman" w:cs="Times New Roman"/>
          <w:sz w:val="26"/>
          <w:szCs w:val="26"/>
          <w:lang w:eastAsia="ru-RU"/>
        </w:rPr>
        <w:t>/ч. Срок действия технических условий 3 года.</w:t>
      </w:r>
    </w:p>
    <w:p w:rsidR="00B741B4" w:rsidRPr="0098469E" w:rsidRDefault="00B741B4" w:rsidP="00B741B4">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Водоотведение:</w:t>
      </w:r>
      <w:r w:rsidRPr="0098469E">
        <w:rPr>
          <w:rFonts w:ascii="Times New Roman" w:eastAsia="Times New Roman" w:hAnsi="Times New Roman" w:cs="Times New Roman"/>
          <w:sz w:val="26"/>
          <w:szCs w:val="26"/>
          <w:lang w:eastAsia="ru-RU"/>
        </w:rPr>
        <w:t xml:space="preserve"> предел свободной мощности–  </w:t>
      </w:r>
      <w:proofErr w:type="gramStart"/>
      <w:r w:rsidRPr="0098469E">
        <w:rPr>
          <w:rFonts w:ascii="Times New Roman" w:eastAsia="Times New Roman" w:hAnsi="Times New Roman" w:cs="Times New Roman"/>
          <w:sz w:val="26"/>
          <w:szCs w:val="26"/>
          <w:lang w:eastAsia="ru-RU"/>
        </w:rPr>
        <w:t>сети  существующих</w:t>
      </w:r>
      <w:proofErr w:type="gramEnd"/>
      <w:r w:rsidRPr="0098469E">
        <w:rPr>
          <w:rFonts w:ascii="Times New Roman" w:eastAsia="Times New Roman" w:hAnsi="Times New Roman" w:cs="Times New Roman"/>
          <w:sz w:val="26"/>
          <w:szCs w:val="26"/>
          <w:lang w:eastAsia="ru-RU"/>
        </w:rPr>
        <w:t xml:space="preserve"> сетей 390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 xml:space="preserve">/ч, максимально допустимая нагрузка водопровода – 708,33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/ч. Срок действия технических условий 3 года.</w:t>
      </w:r>
    </w:p>
    <w:p w:rsidR="00307971" w:rsidRPr="0098469E" w:rsidRDefault="007B4A59" w:rsidP="00307971">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Газораспределение</w:t>
      </w:r>
      <w:r w:rsidR="00307971" w:rsidRPr="0098469E">
        <w:rPr>
          <w:rFonts w:ascii="Times New Roman" w:eastAsia="Times New Roman" w:hAnsi="Times New Roman" w:cs="Times New Roman"/>
          <w:b/>
          <w:sz w:val="26"/>
          <w:szCs w:val="26"/>
          <w:lang w:eastAsia="ru-RU"/>
        </w:rPr>
        <w:t>:</w:t>
      </w:r>
      <w:r w:rsidR="00307971" w:rsidRPr="0098469E">
        <w:rPr>
          <w:rFonts w:ascii="Times New Roman" w:eastAsia="Times New Roman" w:hAnsi="Times New Roman" w:cs="Times New Roman"/>
          <w:sz w:val="26"/>
          <w:szCs w:val="26"/>
          <w:lang w:eastAsia="ru-RU"/>
        </w:rPr>
        <w:t xml:space="preserve"> предел свободной </w:t>
      </w:r>
      <w:proofErr w:type="gramStart"/>
      <w:r w:rsidR="00307971" w:rsidRPr="0098469E">
        <w:rPr>
          <w:rFonts w:ascii="Times New Roman" w:eastAsia="Times New Roman" w:hAnsi="Times New Roman" w:cs="Times New Roman"/>
          <w:sz w:val="26"/>
          <w:szCs w:val="26"/>
          <w:lang w:eastAsia="ru-RU"/>
        </w:rPr>
        <w:t>мощности  сетей</w:t>
      </w:r>
      <w:proofErr w:type="gramEnd"/>
      <w:r w:rsidR="00307971" w:rsidRPr="0098469E">
        <w:rPr>
          <w:rFonts w:ascii="Times New Roman" w:eastAsia="Times New Roman" w:hAnsi="Times New Roman" w:cs="Times New Roman"/>
          <w:sz w:val="26"/>
          <w:szCs w:val="26"/>
          <w:lang w:eastAsia="ru-RU"/>
        </w:rPr>
        <w:t xml:space="preserve"> 5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 xml:space="preserve"> /час, максимально допустимая нагрузка – 80 </w:t>
      </w:r>
      <w:proofErr w:type="spellStart"/>
      <w:r w:rsidR="00307971" w:rsidRPr="0098469E">
        <w:rPr>
          <w:rFonts w:ascii="Times New Roman" w:eastAsia="Times New Roman" w:hAnsi="Times New Roman" w:cs="Times New Roman"/>
          <w:sz w:val="26"/>
          <w:szCs w:val="26"/>
          <w:lang w:eastAsia="ru-RU"/>
        </w:rPr>
        <w:t>куб.м</w:t>
      </w:r>
      <w:proofErr w:type="spellEnd"/>
      <w:r w:rsidR="00307971" w:rsidRPr="0098469E">
        <w:rPr>
          <w:rFonts w:ascii="Times New Roman" w:eastAsia="Times New Roman" w:hAnsi="Times New Roman" w:cs="Times New Roman"/>
          <w:sz w:val="26"/>
          <w:szCs w:val="26"/>
          <w:lang w:eastAsia="ru-RU"/>
        </w:rPr>
        <w:t xml:space="preserve">/ч. Срок действия технических условий – 2 года. Прейскуранты размещены на официальном сайте ООО «Газпром трансгаз Казань» </w:t>
      </w:r>
      <w:hyperlink r:id="rId9" w:history="1">
        <w:r w:rsidR="00307971" w:rsidRPr="0098469E">
          <w:rPr>
            <w:rStyle w:val="a3"/>
            <w:rFonts w:ascii="Times New Roman" w:eastAsia="Times New Roman" w:hAnsi="Times New Roman" w:cs="Times New Roman"/>
            <w:sz w:val="26"/>
            <w:szCs w:val="26"/>
            <w:lang w:eastAsia="ru-RU"/>
          </w:rPr>
          <w:t>http://kazan-tr.gazprom.ru</w:t>
        </w:r>
      </w:hyperlink>
      <w:r w:rsidR="00307971" w:rsidRPr="0098469E">
        <w:rPr>
          <w:rStyle w:val="a3"/>
          <w:rFonts w:ascii="Times New Roman" w:eastAsia="Times New Roman" w:hAnsi="Times New Roman" w:cs="Times New Roman"/>
          <w:sz w:val="26"/>
          <w:szCs w:val="26"/>
          <w:lang w:eastAsia="ru-RU"/>
        </w:rPr>
        <w:t>.</w:t>
      </w:r>
      <w:r w:rsidR="00307971" w:rsidRPr="0098469E">
        <w:rPr>
          <w:rFonts w:ascii="Times New Roman" w:eastAsia="Times New Roman" w:hAnsi="Times New Roman" w:cs="Times New Roman"/>
          <w:sz w:val="26"/>
          <w:szCs w:val="26"/>
          <w:lang w:eastAsia="ru-RU"/>
        </w:rPr>
        <w:t xml:space="preserve"> </w:t>
      </w:r>
    </w:p>
    <w:p w:rsidR="000A09C3" w:rsidRPr="0098469E" w:rsidRDefault="000A09C3" w:rsidP="000A09C3">
      <w:pPr>
        <w:tabs>
          <w:tab w:val="left" w:pos="567"/>
        </w:tabs>
        <w:ind w:firstLine="142"/>
        <w:jc w:val="both"/>
        <w:rPr>
          <w:rFonts w:ascii="Times New Roman" w:eastAsia="Times New Roman" w:hAnsi="Times New Roman" w:cs="Times New Roman"/>
          <w:color w:val="000000"/>
          <w:sz w:val="26"/>
          <w:szCs w:val="26"/>
          <w:lang w:eastAsia="ru-RU"/>
        </w:rPr>
      </w:pPr>
      <w:r w:rsidRPr="0098469E">
        <w:rPr>
          <w:rFonts w:ascii="Times New Roman" w:eastAsia="Times New Roman" w:hAnsi="Times New Roman" w:cs="Times New Roman"/>
          <w:color w:val="000000"/>
          <w:sz w:val="26"/>
          <w:szCs w:val="26"/>
          <w:lang w:eastAsia="ru-RU"/>
        </w:rPr>
        <w:t xml:space="preserve">Предельные </w:t>
      </w:r>
      <w:proofErr w:type="gramStart"/>
      <w:r w:rsidRPr="0098469E">
        <w:rPr>
          <w:rFonts w:ascii="Times New Roman" w:eastAsia="Times New Roman" w:hAnsi="Times New Roman" w:cs="Times New Roman"/>
          <w:color w:val="000000"/>
          <w:sz w:val="26"/>
          <w:szCs w:val="26"/>
          <w:lang w:eastAsia="ru-RU"/>
        </w:rPr>
        <w:t>значения  размеров</w:t>
      </w:r>
      <w:proofErr w:type="gramEnd"/>
      <w:r w:rsidRPr="0098469E">
        <w:rPr>
          <w:rFonts w:ascii="Times New Roman" w:eastAsia="Times New Roman" w:hAnsi="Times New Roman" w:cs="Times New Roman"/>
          <w:color w:val="000000"/>
          <w:sz w:val="26"/>
          <w:szCs w:val="26"/>
          <w:lang w:eastAsia="ru-RU"/>
        </w:rPr>
        <w:t xml:space="preserve"> земельных участков и параметров разрешенного строительства будут включаться </w:t>
      </w:r>
      <w:r w:rsidRPr="0098469E">
        <w:rPr>
          <w:rFonts w:ascii="Times New Roman" w:hAnsi="Times New Roman" w:cs="Times New Roman"/>
          <w:color w:val="000000"/>
          <w:sz w:val="26"/>
          <w:szCs w:val="26"/>
        </w:rPr>
        <w:t xml:space="preserve">в настоящий раздел по мере их разработки. До разработки </w:t>
      </w:r>
      <w:r w:rsidRPr="0098469E">
        <w:rPr>
          <w:rFonts w:ascii="Times New Roman" w:hAnsi="Times New Roman" w:cs="Times New Roman"/>
          <w:color w:val="000000"/>
          <w:sz w:val="26"/>
          <w:szCs w:val="26"/>
        </w:rPr>
        <w:lastRenderedPageBreak/>
        <w:t xml:space="preserve">предельных </w:t>
      </w:r>
      <w:r w:rsidRPr="0098469E">
        <w:rPr>
          <w:rFonts w:ascii="Times New Roman" w:eastAsia="Times New Roman" w:hAnsi="Times New Roman" w:cs="Times New Roman"/>
          <w:color w:val="000000"/>
          <w:sz w:val="26"/>
          <w:szCs w:val="26"/>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D4705D" w:rsidRPr="000A49FD" w:rsidRDefault="00E677FA" w:rsidP="00D4705D">
      <w:pPr>
        <w:autoSpaceDE w:val="0"/>
        <w:autoSpaceDN w:val="0"/>
        <w:adjustRightInd w:val="0"/>
        <w:jc w:val="both"/>
        <w:rPr>
          <w:rFonts w:ascii="Times New Roman" w:eastAsia="Calibri" w:hAnsi="Times New Roman" w:cs="Times New Roman"/>
          <w:sz w:val="26"/>
          <w:szCs w:val="26"/>
        </w:rPr>
      </w:pPr>
      <w:r w:rsidRPr="0098469E">
        <w:rPr>
          <w:rFonts w:ascii="Times New Roman" w:eastAsia="Times New Roman" w:hAnsi="Times New Roman" w:cs="Times New Roman"/>
          <w:b/>
          <w:sz w:val="26"/>
          <w:szCs w:val="26"/>
          <w:lang w:eastAsia="ru-RU"/>
        </w:rPr>
        <w:t>Лот №3:</w:t>
      </w:r>
      <w:r w:rsidRPr="0098469E">
        <w:rPr>
          <w:rFonts w:ascii="Times New Roman" w:hAnsi="Times New Roman" w:cs="Times New Roman"/>
          <w:sz w:val="26"/>
          <w:szCs w:val="26"/>
        </w:rPr>
        <w:t xml:space="preserve"> Земельный участок </w:t>
      </w:r>
      <w:r w:rsidR="00252C8B" w:rsidRPr="0098469E">
        <w:rPr>
          <w:rFonts w:ascii="Times New Roman" w:hAnsi="Times New Roman" w:cs="Times New Roman"/>
          <w:sz w:val="26"/>
          <w:szCs w:val="26"/>
        </w:rPr>
        <w:t>с кадастровым номером 16:51:010101:1958</w:t>
      </w:r>
      <w:r w:rsidR="007B4A59" w:rsidRPr="0098469E">
        <w:rPr>
          <w:rFonts w:ascii="Times New Roman" w:hAnsi="Times New Roman" w:cs="Times New Roman"/>
          <w:sz w:val="26"/>
          <w:szCs w:val="26"/>
        </w:rPr>
        <w:t>, расположенный</w:t>
      </w:r>
      <w:r w:rsidRPr="0098469E">
        <w:rPr>
          <w:rFonts w:ascii="Times New Roman" w:hAnsi="Times New Roman" w:cs="Times New Roman"/>
          <w:sz w:val="26"/>
          <w:szCs w:val="26"/>
        </w:rPr>
        <w:t xml:space="preserve">: Республика Татарстан, </w:t>
      </w:r>
      <w:proofErr w:type="spellStart"/>
      <w:r w:rsidRPr="0098469E">
        <w:rPr>
          <w:rFonts w:ascii="Times New Roman" w:hAnsi="Times New Roman" w:cs="Times New Roman"/>
          <w:sz w:val="26"/>
          <w:szCs w:val="26"/>
        </w:rPr>
        <w:t>Лениногорский</w:t>
      </w:r>
      <w:proofErr w:type="spellEnd"/>
      <w:r w:rsidRPr="0098469E">
        <w:rPr>
          <w:rFonts w:ascii="Times New Roman" w:hAnsi="Times New Roman" w:cs="Times New Roman"/>
          <w:sz w:val="26"/>
          <w:szCs w:val="26"/>
        </w:rPr>
        <w:t xml:space="preserve"> муниципальный район, </w:t>
      </w:r>
      <w:proofErr w:type="spellStart"/>
      <w:r w:rsidRPr="0098469E">
        <w:rPr>
          <w:rFonts w:ascii="Times New Roman" w:hAnsi="Times New Roman" w:cs="Times New Roman"/>
          <w:sz w:val="26"/>
          <w:szCs w:val="26"/>
        </w:rPr>
        <w:t>г.Лениногорск</w:t>
      </w:r>
      <w:proofErr w:type="spellEnd"/>
      <w:r w:rsidRPr="0098469E">
        <w:rPr>
          <w:rFonts w:ascii="Times New Roman" w:hAnsi="Times New Roman" w:cs="Times New Roman"/>
          <w:sz w:val="26"/>
          <w:szCs w:val="26"/>
        </w:rPr>
        <w:t xml:space="preserve">,   </w:t>
      </w:r>
      <w:proofErr w:type="spellStart"/>
      <w:proofErr w:type="gramStart"/>
      <w:r w:rsidRPr="0098469E">
        <w:rPr>
          <w:rFonts w:ascii="Times New Roman" w:hAnsi="Times New Roman" w:cs="Times New Roman"/>
          <w:sz w:val="26"/>
          <w:szCs w:val="26"/>
        </w:rPr>
        <w:t>ул.</w:t>
      </w:r>
      <w:r w:rsidR="00252C8B" w:rsidRPr="0098469E">
        <w:rPr>
          <w:rFonts w:ascii="Times New Roman" w:hAnsi="Times New Roman" w:cs="Times New Roman"/>
          <w:sz w:val="26"/>
          <w:szCs w:val="26"/>
        </w:rPr>
        <w:t>Стадионная</w:t>
      </w:r>
      <w:proofErr w:type="spellEnd"/>
      <w:r w:rsidRPr="0098469E">
        <w:rPr>
          <w:rFonts w:ascii="Times New Roman" w:hAnsi="Times New Roman" w:cs="Times New Roman"/>
          <w:sz w:val="26"/>
          <w:szCs w:val="26"/>
        </w:rPr>
        <w:t xml:space="preserve">  площадью</w:t>
      </w:r>
      <w:proofErr w:type="gramEnd"/>
      <w:r w:rsidRPr="0098469E">
        <w:rPr>
          <w:rFonts w:ascii="Times New Roman" w:hAnsi="Times New Roman" w:cs="Times New Roman"/>
          <w:sz w:val="26"/>
          <w:szCs w:val="26"/>
        </w:rPr>
        <w:t xml:space="preserve"> </w:t>
      </w:r>
      <w:r w:rsidR="00252C8B" w:rsidRPr="0098469E">
        <w:rPr>
          <w:rFonts w:ascii="Times New Roman" w:hAnsi="Times New Roman" w:cs="Times New Roman"/>
          <w:sz w:val="26"/>
          <w:szCs w:val="26"/>
        </w:rPr>
        <w:t>835</w:t>
      </w:r>
      <w:r w:rsidRPr="0098469E">
        <w:rPr>
          <w:rFonts w:ascii="Times New Roman" w:hAnsi="Times New Roman" w:cs="Times New Roman"/>
          <w:sz w:val="26"/>
          <w:szCs w:val="26"/>
        </w:rPr>
        <w:t xml:space="preserve"> </w:t>
      </w:r>
      <w:proofErr w:type="spellStart"/>
      <w:r w:rsidRPr="0098469E">
        <w:rPr>
          <w:rFonts w:ascii="Times New Roman" w:hAnsi="Times New Roman" w:cs="Times New Roman"/>
          <w:sz w:val="26"/>
          <w:szCs w:val="26"/>
        </w:rPr>
        <w:t>кв.м</w:t>
      </w:r>
      <w:proofErr w:type="spellEnd"/>
      <w:r w:rsidRPr="0098469E">
        <w:rPr>
          <w:rFonts w:ascii="Times New Roman" w:hAnsi="Times New Roman" w:cs="Times New Roman"/>
          <w:sz w:val="26"/>
          <w:szCs w:val="26"/>
        </w:rPr>
        <w:t>. Категория земель: «земли населенных пунктов». Разрешенное использова</w:t>
      </w:r>
      <w:r w:rsidR="00D4705D" w:rsidRPr="0098469E">
        <w:rPr>
          <w:rFonts w:ascii="Times New Roman" w:hAnsi="Times New Roman" w:cs="Times New Roman"/>
          <w:sz w:val="26"/>
          <w:szCs w:val="26"/>
        </w:rPr>
        <w:t>ние: «для индивидуальной жилой застройки</w:t>
      </w:r>
      <w:r w:rsidR="00307971" w:rsidRPr="0098469E">
        <w:rPr>
          <w:rFonts w:ascii="Times New Roman" w:hAnsi="Times New Roman" w:cs="Times New Roman"/>
          <w:sz w:val="26"/>
          <w:szCs w:val="26"/>
        </w:rPr>
        <w:t>».</w:t>
      </w:r>
      <w:r w:rsidRPr="0098469E">
        <w:rPr>
          <w:rFonts w:ascii="Times New Roman" w:hAnsi="Times New Roman" w:cs="Times New Roman"/>
          <w:sz w:val="26"/>
          <w:szCs w:val="26"/>
        </w:rPr>
        <w:t xml:space="preserve"> </w:t>
      </w:r>
      <w:r w:rsidRPr="0098469E">
        <w:rPr>
          <w:rFonts w:ascii="Times New Roman" w:eastAsia="Times New Roman" w:hAnsi="Times New Roman" w:cs="Times New Roman"/>
          <w:sz w:val="26"/>
          <w:szCs w:val="26"/>
          <w:lang w:eastAsia="ru-RU"/>
        </w:rPr>
        <w:t xml:space="preserve"> </w:t>
      </w:r>
      <w:r w:rsidR="00DF03BD" w:rsidRPr="0098469E">
        <w:rPr>
          <w:rFonts w:ascii="Times New Roman" w:eastAsia="Times New Roman" w:hAnsi="Times New Roman" w:cs="Times New Roman"/>
          <w:sz w:val="26"/>
          <w:szCs w:val="26"/>
          <w:lang w:eastAsia="ru-RU"/>
        </w:rPr>
        <w:t>Вид права –аренда</w:t>
      </w:r>
      <w:r w:rsidR="00252C8B" w:rsidRPr="0098469E">
        <w:rPr>
          <w:rFonts w:ascii="Times New Roman" w:eastAsia="Times New Roman" w:hAnsi="Times New Roman" w:cs="Times New Roman"/>
          <w:sz w:val="26"/>
          <w:szCs w:val="26"/>
          <w:lang w:eastAsia="ru-RU"/>
        </w:rPr>
        <w:t xml:space="preserve"> 20</w:t>
      </w:r>
      <w:r w:rsidR="00DF03BD" w:rsidRPr="0098469E">
        <w:rPr>
          <w:rFonts w:ascii="Times New Roman" w:eastAsia="Times New Roman" w:hAnsi="Times New Roman" w:cs="Times New Roman"/>
          <w:sz w:val="26"/>
          <w:szCs w:val="26"/>
          <w:lang w:eastAsia="ru-RU"/>
        </w:rPr>
        <w:t xml:space="preserve"> (</w:t>
      </w:r>
      <w:r w:rsidR="00252C8B" w:rsidRPr="0098469E">
        <w:rPr>
          <w:rFonts w:ascii="Times New Roman" w:eastAsia="Times New Roman" w:hAnsi="Times New Roman" w:cs="Times New Roman"/>
          <w:sz w:val="26"/>
          <w:szCs w:val="26"/>
          <w:lang w:eastAsia="ru-RU"/>
        </w:rPr>
        <w:t>лет</w:t>
      </w:r>
      <w:r w:rsidR="00DF03BD"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 xml:space="preserve">Начальная </w:t>
      </w:r>
      <w:proofErr w:type="gramStart"/>
      <w:r w:rsidRPr="0098469E">
        <w:rPr>
          <w:rFonts w:ascii="Times New Roman" w:eastAsia="Times New Roman" w:hAnsi="Times New Roman" w:cs="Times New Roman"/>
          <w:sz w:val="26"/>
          <w:szCs w:val="26"/>
          <w:lang w:eastAsia="ru-RU"/>
        </w:rPr>
        <w:t>цена  (</w:t>
      </w:r>
      <w:proofErr w:type="gramEnd"/>
      <w:r w:rsidRPr="0098469E">
        <w:rPr>
          <w:rFonts w:ascii="Times New Roman" w:eastAsia="Times New Roman" w:hAnsi="Times New Roman" w:cs="Times New Roman"/>
          <w:sz w:val="26"/>
          <w:szCs w:val="26"/>
          <w:lang w:eastAsia="ru-RU"/>
        </w:rPr>
        <w:t>г</w:t>
      </w:r>
      <w:r w:rsidR="00DF03BD" w:rsidRPr="0098469E">
        <w:rPr>
          <w:rFonts w:ascii="Times New Roman" w:eastAsia="Times New Roman" w:hAnsi="Times New Roman" w:cs="Times New Roman"/>
          <w:sz w:val="26"/>
          <w:szCs w:val="26"/>
          <w:lang w:eastAsia="ru-RU"/>
        </w:rPr>
        <w:t xml:space="preserve">одовая арендная плата) –  </w:t>
      </w:r>
      <w:r w:rsidR="00252C8B" w:rsidRPr="0098469E">
        <w:rPr>
          <w:rFonts w:ascii="Times New Roman" w:eastAsia="Times New Roman" w:hAnsi="Times New Roman" w:cs="Times New Roman"/>
          <w:sz w:val="26"/>
          <w:szCs w:val="26"/>
          <w:lang w:eastAsia="ru-RU"/>
        </w:rPr>
        <w:t>123 500</w:t>
      </w:r>
      <w:r w:rsidRPr="0098469E">
        <w:rPr>
          <w:rFonts w:ascii="Times New Roman" w:eastAsia="Times New Roman" w:hAnsi="Times New Roman" w:cs="Times New Roman"/>
          <w:sz w:val="26"/>
          <w:szCs w:val="26"/>
          <w:lang w:eastAsia="ru-RU"/>
        </w:rPr>
        <w:t xml:space="preserve"> руб</w:t>
      </w:r>
      <w:r w:rsidRPr="0098469E">
        <w:rPr>
          <w:rFonts w:ascii="Times New Roman" w:eastAsia="Times New Roman" w:hAnsi="Times New Roman" w:cs="Times New Roman"/>
          <w:sz w:val="26"/>
          <w:szCs w:val="26"/>
          <w:u w:val="single"/>
          <w:lang w:eastAsia="ru-RU"/>
        </w:rPr>
        <w:t xml:space="preserve">. Размер </w:t>
      </w:r>
      <w:r w:rsidR="00DF03BD" w:rsidRPr="0098469E">
        <w:rPr>
          <w:rFonts w:ascii="Times New Roman" w:eastAsia="Times New Roman" w:hAnsi="Times New Roman" w:cs="Times New Roman"/>
          <w:sz w:val="26"/>
          <w:szCs w:val="26"/>
          <w:u w:val="single"/>
          <w:lang w:eastAsia="ru-RU"/>
        </w:rPr>
        <w:t xml:space="preserve">задатка -составляет (90% ) </w:t>
      </w:r>
      <w:r w:rsidR="00252C8B" w:rsidRPr="0098469E">
        <w:rPr>
          <w:rFonts w:ascii="Times New Roman" w:eastAsia="Times New Roman" w:hAnsi="Times New Roman" w:cs="Times New Roman"/>
          <w:sz w:val="26"/>
          <w:szCs w:val="26"/>
          <w:u w:val="single"/>
          <w:lang w:eastAsia="ru-RU"/>
        </w:rPr>
        <w:t>111 150  руб. Шаг аукциона 3% -3 705</w:t>
      </w:r>
      <w:r w:rsidRPr="0098469E">
        <w:rPr>
          <w:rFonts w:ascii="Times New Roman" w:eastAsia="Times New Roman" w:hAnsi="Times New Roman" w:cs="Times New Roman"/>
          <w:sz w:val="26"/>
          <w:szCs w:val="26"/>
          <w:u w:val="single"/>
          <w:lang w:eastAsia="ru-RU"/>
        </w:rPr>
        <w:t xml:space="preserve"> руб.</w:t>
      </w:r>
      <w:r w:rsidR="00523C61" w:rsidRPr="0098469E">
        <w:rPr>
          <w:rFonts w:ascii="Times New Roman" w:hAnsi="Times New Roman" w:cs="Times New Roman"/>
          <w:b/>
          <w:bCs/>
          <w:sz w:val="26"/>
          <w:szCs w:val="26"/>
        </w:rPr>
        <w:t xml:space="preserve"> </w:t>
      </w:r>
      <w:r w:rsidR="00D4705D" w:rsidRPr="0098469E">
        <w:rPr>
          <w:rFonts w:ascii="Times New Roman" w:hAnsi="Times New Roman" w:cs="Times New Roman"/>
          <w:sz w:val="26"/>
          <w:szCs w:val="26"/>
        </w:rPr>
        <w:t>Ограничения прав на земельный участок, предусмотренные статьями 56, 56.1 Земельного кодекса РФ.</w:t>
      </w:r>
      <w:r w:rsidR="000A49FD" w:rsidRPr="000A49FD">
        <w:rPr>
          <w:rFonts w:ascii="Calibri" w:hAnsi="Calibri" w:cs="Calibri"/>
          <w:color w:val="000000"/>
          <w:shd w:val="clear" w:color="auto" w:fill="FFFFFF"/>
        </w:rPr>
        <w:t xml:space="preserve"> </w:t>
      </w:r>
      <w:r w:rsidR="000A49FD" w:rsidRPr="000A49FD">
        <w:rPr>
          <w:rFonts w:ascii="Times New Roman" w:hAnsi="Times New Roman" w:cs="Times New Roman"/>
          <w:color w:val="000000"/>
          <w:sz w:val="26"/>
          <w:szCs w:val="26"/>
          <w:shd w:val="clear" w:color="auto" w:fill="FFFFFF"/>
        </w:rPr>
        <w:t>Охранная зона инженерных коммуникаций</w:t>
      </w:r>
    </w:p>
    <w:p w:rsidR="0048482A" w:rsidRPr="0098469E" w:rsidRDefault="00E677F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w:t>
      </w:r>
      <w:proofErr w:type="gramStart"/>
      <w:r w:rsidRPr="0098469E">
        <w:rPr>
          <w:rFonts w:ascii="Times New Roman" w:eastAsia="Times New Roman" w:hAnsi="Times New Roman" w:cs="Times New Roman"/>
          <w:i/>
          <w:sz w:val="26"/>
          <w:szCs w:val="26"/>
          <w:lang w:eastAsia="ru-RU"/>
        </w:rPr>
        <w:t>обеспечения:</w:t>
      </w:r>
      <w:r w:rsidRPr="0098469E">
        <w:rPr>
          <w:rFonts w:ascii="Times New Roman" w:eastAsia="Times New Roman" w:hAnsi="Times New Roman" w:cs="Times New Roman"/>
          <w:sz w:val="26"/>
          <w:szCs w:val="26"/>
          <w:lang w:eastAsia="ru-RU"/>
        </w:rPr>
        <w:t xml:space="preserve">   </w:t>
      </w:r>
      <w:proofErr w:type="gramEnd"/>
      <w:r w:rsidRPr="0098469E">
        <w:rPr>
          <w:rFonts w:ascii="Times New Roman" w:eastAsia="Times New Roman" w:hAnsi="Times New Roman" w:cs="Times New Roman"/>
          <w:sz w:val="26"/>
          <w:szCs w:val="26"/>
          <w:lang w:eastAsia="ru-RU"/>
        </w:rPr>
        <w:t xml:space="preserve">                 </w:t>
      </w:r>
      <w:r w:rsidR="0093702A" w:rsidRPr="0098469E">
        <w:rPr>
          <w:rFonts w:ascii="Times New Roman" w:eastAsia="Times New Roman" w:hAnsi="Times New Roman" w:cs="Times New Roman"/>
          <w:sz w:val="26"/>
          <w:szCs w:val="26"/>
          <w:lang w:eastAsia="ru-RU"/>
        </w:rPr>
        <w:t xml:space="preserve">     </w:t>
      </w:r>
      <w:r w:rsidR="0048482A"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w:t>
      </w:r>
      <w:r w:rsidR="0048482A" w:rsidRPr="0098469E">
        <w:rPr>
          <w:rFonts w:ascii="Times New Roman" w:eastAsia="Times New Roman" w:hAnsi="Times New Roman" w:cs="Times New Roman"/>
          <w:sz w:val="26"/>
          <w:szCs w:val="26"/>
          <w:lang w:eastAsia="ru-RU"/>
        </w:rPr>
        <w:t xml:space="preserve">по земельному участку проходит канализационная сеть </w:t>
      </w:r>
      <w:r w:rsidR="0048482A" w:rsidRPr="0098469E">
        <w:rPr>
          <w:rFonts w:ascii="Times New Roman" w:eastAsia="Times New Roman" w:hAnsi="Times New Roman" w:cs="Times New Roman"/>
          <w:sz w:val="26"/>
          <w:szCs w:val="26"/>
          <w:lang w:val="en-US" w:eastAsia="ru-RU"/>
        </w:rPr>
        <w:t>D</w:t>
      </w:r>
      <w:r w:rsidR="0048482A" w:rsidRPr="0098469E">
        <w:rPr>
          <w:rFonts w:ascii="Times New Roman" w:eastAsia="Times New Roman" w:hAnsi="Times New Roman" w:cs="Times New Roman"/>
          <w:sz w:val="26"/>
          <w:szCs w:val="26"/>
          <w:lang w:eastAsia="ru-RU"/>
        </w:rPr>
        <w:t>160мм</w:t>
      </w:r>
      <w:r w:rsidR="0093702A" w:rsidRPr="0098469E">
        <w:rPr>
          <w:rFonts w:ascii="Times New Roman" w:eastAsia="Times New Roman" w:hAnsi="Times New Roman" w:cs="Times New Roman"/>
          <w:sz w:val="26"/>
          <w:szCs w:val="26"/>
          <w:lang w:eastAsia="ru-RU"/>
        </w:rPr>
        <w:t>.</w:t>
      </w:r>
    </w:p>
    <w:p w:rsidR="00E677FA" w:rsidRPr="0098469E" w:rsidRDefault="00E677F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0048482A" w:rsidRPr="0098469E">
        <w:rPr>
          <w:rFonts w:ascii="Times New Roman" w:eastAsia="Times New Roman" w:hAnsi="Times New Roman" w:cs="Times New Roman"/>
          <w:sz w:val="26"/>
          <w:szCs w:val="26"/>
          <w:lang w:eastAsia="ru-RU"/>
        </w:rPr>
        <w:t xml:space="preserve">по земельному участку проходит канализационная сеть </w:t>
      </w:r>
      <w:r w:rsidR="0048482A" w:rsidRPr="0098469E">
        <w:rPr>
          <w:rFonts w:ascii="Times New Roman" w:eastAsia="Times New Roman" w:hAnsi="Times New Roman" w:cs="Times New Roman"/>
          <w:sz w:val="26"/>
          <w:szCs w:val="26"/>
          <w:lang w:val="en-US" w:eastAsia="ru-RU"/>
        </w:rPr>
        <w:t>D</w:t>
      </w:r>
      <w:r w:rsidR="0048482A" w:rsidRPr="0098469E">
        <w:rPr>
          <w:rFonts w:ascii="Times New Roman" w:eastAsia="Times New Roman" w:hAnsi="Times New Roman" w:cs="Times New Roman"/>
          <w:sz w:val="26"/>
          <w:szCs w:val="26"/>
          <w:lang w:eastAsia="ru-RU"/>
        </w:rPr>
        <w:t>160мм</w:t>
      </w:r>
      <w:r w:rsidRPr="0098469E">
        <w:rPr>
          <w:rFonts w:ascii="Times New Roman" w:eastAsia="Times New Roman" w:hAnsi="Times New Roman" w:cs="Times New Roman"/>
          <w:sz w:val="26"/>
          <w:szCs w:val="26"/>
          <w:lang w:eastAsia="ru-RU"/>
        </w:rPr>
        <w:t>.</w:t>
      </w:r>
    </w:p>
    <w:p w:rsidR="0093702A" w:rsidRPr="0098469E" w:rsidRDefault="0093702A" w:rsidP="0093702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w:t>
      </w:r>
      <w:r w:rsidR="007B4A59" w:rsidRPr="0098469E">
        <w:rPr>
          <w:rFonts w:ascii="Times New Roman" w:eastAsia="Times New Roman" w:hAnsi="Times New Roman" w:cs="Times New Roman"/>
          <w:b/>
          <w:sz w:val="26"/>
          <w:szCs w:val="26"/>
          <w:lang w:eastAsia="ru-RU"/>
        </w:rPr>
        <w:t>е</w:t>
      </w:r>
      <w:r w:rsidRPr="0098469E">
        <w:rPr>
          <w:rFonts w:ascii="Times New Roman" w:eastAsia="Times New Roman" w:hAnsi="Times New Roman" w:cs="Times New Roman"/>
          <w:b/>
          <w:sz w:val="26"/>
          <w:szCs w:val="26"/>
          <w:lang w:eastAsia="ru-RU"/>
        </w:rPr>
        <w:t>:</w:t>
      </w:r>
      <w:r w:rsidRPr="0098469E">
        <w:rPr>
          <w:rFonts w:ascii="Times New Roman" w:eastAsia="Times New Roman" w:hAnsi="Times New Roman" w:cs="Times New Roman"/>
          <w:sz w:val="26"/>
          <w:szCs w:val="26"/>
          <w:lang w:eastAsia="ru-RU"/>
        </w:rPr>
        <w:t xml:space="preserve"> предел свободной </w:t>
      </w:r>
      <w:proofErr w:type="gramStart"/>
      <w:r w:rsidRPr="0098469E">
        <w:rPr>
          <w:rFonts w:ascii="Times New Roman" w:eastAsia="Times New Roman" w:hAnsi="Times New Roman" w:cs="Times New Roman"/>
          <w:sz w:val="26"/>
          <w:szCs w:val="26"/>
          <w:lang w:eastAsia="ru-RU"/>
        </w:rPr>
        <w:t>мощности  сетей</w:t>
      </w:r>
      <w:proofErr w:type="gramEnd"/>
      <w:r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5</w:t>
      </w:r>
      <w:r w:rsidRPr="0098469E">
        <w:rPr>
          <w:rFonts w:ascii="Times New Roman" w:eastAsia="Times New Roman" w:hAnsi="Times New Roman" w:cs="Times New Roman"/>
          <w:sz w:val="26"/>
          <w:szCs w:val="26"/>
          <w:lang w:eastAsia="ru-RU"/>
        </w:rPr>
        <w:t xml:space="preserve">куб.м /час, максимально допустимая нагрузка – </w:t>
      </w:r>
      <w:r w:rsidR="00835966" w:rsidRPr="0098469E">
        <w:rPr>
          <w:rFonts w:ascii="Times New Roman" w:eastAsia="Times New Roman" w:hAnsi="Times New Roman" w:cs="Times New Roman"/>
          <w:sz w:val="26"/>
          <w:szCs w:val="26"/>
          <w:lang w:eastAsia="ru-RU"/>
        </w:rPr>
        <w:t>150</w:t>
      </w:r>
      <w:r w:rsidRPr="0098469E">
        <w:rPr>
          <w:rFonts w:ascii="Times New Roman" w:eastAsia="Times New Roman" w:hAnsi="Times New Roman" w:cs="Times New Roman"/>
          <w:sz w:val="26"/>
          <w:szCs w:val="26"/>
          <w:lang w:eastAsia="ru-RU"/>
        </w:rPr>
        <w:t xml:space="preserve">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 xml:space="preserve">/ч. Срок действия технических условий – 2 года. Прейскуранты размещены на официальном сайте ООО «Газпром трансгаз Казань» </w:t>
      </w:r>
      <w:hyperlink r:id="rId10" w:history="1">
        <w:r w:rsidRPr="0098469E">
          <w:rPr>
            <w:rStyle w:val="a3"/>
            <w:rFonts w:ascii="Times New Roman" w:eastAsia="Times New Roman" w:hAnsi="Times New Roman" w:cs="Times New Roman"/>
            <w:sz w:val="26"/>
            <w:szCs w:val="26"/>
            <w:lang w:eastAsia="ru-RU"/>
          </w:rPr>
          <w:t>http://kazan-tr.gazprom.ru</w:t>
        </w:r>
      </w:hyperlink>
      <w:r w:rsidRPr="0098469E">
        <w:rPr>
          <w:rStyle w:val="a3"/>
          <w:rFonts w:ascii="Times New Roman" w:eastAsia="Times New Roman" w:hAnsi="Times New Roman" w:cs="Times New Roman"/>
          <w:sz w:val="26"/>
          <w:szCs w:val="26"/>
          <w:lang w:eastAsia="ru-RU"/>
        </w:rPr>
        <w:t>.</w:t>
      </w:r>
      <w:r w:rsidRPr="0098469E">
        <w:rPr>
          <w:rFonts w:ascii="Times New Roman" w:eastAsia="Times New Roman" w:hAnsi="Times New Roman" w:cs="Times New Roman"/>
          <w:sz w:val="26"/>
          <w:szCs w:val="26"/>
          <w:lang w:eastAsia="ru-RU"/>
        </w:rPr>
        <w:t xml:space="preserve"> </w:t>
      </w:r>
    </w:p>
    <w:p w:rsidR="008934A5" w:rsidRPr="0098469E" w:rsidRDefault="008934A5" w:rsidP="008934A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E677FA" w:rsidRPr="0098469E" w:rsidRDefault="00E677FA" w:rsidP="0048482A">
      <w:pPr>
        <w:tabs>
          <w:tab w:val="left" w:pos="993"/>
        </w:tabs>
        <w:spacing w:line="240" w:lineRule="auto"/>
        <w:jc w:val="both"/>
        <w:rPr>
          <w:rFonts w:ascii="Times New Roman" w:eastAsia="Calibri" w:hAnsi="Times New Roman" w:cs="Times New Roman"/>
          <w:sz w:val="26"/>
          <w:szCs w:val="26"/>
        </w:rPr>
      </w:pPr>
      <w:r w:rsidRPr="0098469E">
        <w:rPr>
          <w:rFonts w:ascii="Times New Roman" w:eastAsia="Times New Roman" w:hAnsi="Times New Roman" w:cs="Times New Roman"/>
          <w:b/>
          <w:sz w:val="26"/>
          <w:szCs w:val="26"/>
          <w:lang w:eastAsia="ru-RU"/>
        </w:rPr>
        <w:t>Лот №</w:t>
      </w:r>
      <w:r w:rsidR="00321796" w:rsidRPr="0098469E">
        <w:rPr>
          <w:rFonts w:ascii="Times New Roman" w:eastAsia="Times New Roman" w:hAnsi="Times New Roman" w:cs="Times New Roman"/>
          <w:b/>
          <w:sz w:val="26"/>
          <w:szCs w:val="26"/>
          <w:lang w:eastAsia="ru-RU"/>
        </w:rPr>
        <w:t>4</w:t>
      </w:r>
      <w:r w:rsidRPr="0098469E">
        <w:rPr>
          <w:rFonts w:ascii="Times New Roman" w:eastAsia="Times New Roman" w:hAnsi="Times New Roman" w:cs="Times New Roman"/>
          <w:b/>
          <w:sz w:val="26"/>
          <w:szCs w:val="26"/>
          <w:lang w:eastAsia="ru-RU"/>
        </w:rPr>
        <w:t>:</w:t>
      </w:r>
      <w:r w:rsidRPr="0098469E">
        <w:rPr>
          <w:rFonts w:ascii="Times New Roman" w:hAnsi="Times New Roman" w:cs="Times New Roman"/>
          <w:sz w:val="26"/>
          <w:szCs w:val="26"/>
        </w:rPr>
        <w:t xml:space="preserve"> </w:t>
      </w:r>
      <w:r w:rsidR="007B4A59" w:rsidRPr="0098469E">
        <w:rPr>
          <w:rFonts w:ascii="Times New Roman" w:hAnsi="Times New Roman" w:cs="Times New Roman"/>
          <w:sz w:val="26"/>
          <w:szCs w:val="26"/>
        </w:rPr>
        <w:t>Земельный участок с</w:t>
      </w:r>
      <w:r w:rsidR="00252C8B" w:rsidRPr="0098469E">
        <w:rPr>
          <w:rFonts w:ascii="Times New Roman" w:hAnsi="Times New Roman" w:cs="Times New Roman"/>
          <w:sz w:val="26"/>
          <w:szCs w:val="26"/>
        </w:rPr>
        <w:t xml:space="preserve"> кадастровым номером 16:25</w:t>
      </w:r>
      <w:r w:rsidRPr="0098469E">
        <w:rPr>
          <w:rFonts w:ascii="Times New Roman" w:hAnsi="Times New Roman" w:cs="Times New Roman"/>
          <w:sz w:val="26"/>
          <w:szCs w:val="26"/>
        </w:rPr>
        <w:t>:</w:t>
      </w:r>
      <w:r w:rsidR="00252C8B" w:rsidRPr="0098469E">
        <w:rPr>
          <w:rFonts w:ascii="Times New Roman" w:hAnsi="Times New Roman" w:cs="Times New Roman"/>
          <w:sz w:val="26"/>
          <w:szCs w:val="26"/>
        </w:rPr>
        <w:t>000000:3397</w:t>
      </w:r>
      <w:r w:rsidR="007B4A59" w:rsidRPr="0098469E">
        <w:rPr>
          <w:rFonts w:ascii="Times New Roman" w:hAnsi="Times New Roman" w:cs="Times New Roman"/>
          <w:sz w:val="26"/>
          <w:szCs w:val="26"/>
        </w:rPr>
        <w:t>, расположенный</w:t>
      </w:r>
      <w:r w:rsidRPr="0098469E">
        <w:rPr>
          <w:rFonts w:ascii="Times New Roman" w:hAnsi="Times New Roman" w:cs="Times New Roman"/>
          <w:sz w:val="26"/>
          <w:szCs w:val="26"/>
        </w:rPr>
        <w:t xml:space="preserve">: Республика Татарстан, </w:t>
      </w:r>
      <w:proofErr w:type="spellStart"/>
      <w:r w:rsidRPr="0098469E">
        <w:rPr>
          <w:rFonts w:ascii="Times New Roman" w:hAnsi="Times New Roman" w:cs="Times New Roman"/>
          <w:sz w:val="26"/>
          <w:szCs w:val="26"/>
        </w:rPr>
        <w:t>Лениногорский</w:t>
      </w:r>
      <w:proofErr w:type="spellEnd"/>
      <w:r w:rsidRPr="0098469E">
        <w:rPr>
          <w:rFonts w:ascii="Times New Roman" w:hAnsi="Times New Roman" w:cs="Times New Roman"/>
          <w:sz w:val="26"/>
          <w:szCs w:val="26"/>
        </w:rPr>
        <w:t xml:space="preserve"> муниципальный район, </w:t>
      </w:r>
      <w:proofErr w:type="spellStart"/>
      <w:r w:rsidR="00A37EDD" w:rsidRPr="0098469E">
        <w:rPr>
          <w:rFonts w:ascii="Times New Roman" w:hAnsi="Times New Roman" w:cs="Times New Roman"/>
          <w:sz w:val="26"/>
          <w:szCs w:val="26"/>
        </w:rPr>
        <w:t>Федо</w:t>
      </w:r>
      <w:r w:rsidR="00252C8B" w:rsidRPr="0098469E">
        <w:rPr>
          <w:rFonts w:ascii="Times New Roman" w:hAnsi="Times New Roman" w:cs="Times New Roman"/>
          <w:sz w:val="26"/>
          <w:szCs w:val="26"/>
        </w:rPr>
        <w:t>товское</w:t>
      </w:r>
      <w:proofErr w:type="spellEnd"/>
      <w:r w:rsidR="00252C8B" w:rsidRPr="0098469E">
        <w:rPr>
          <w:rFonts w:ascii="Times New Roman" w:hAnsi="Times New Roman" w:cs="Times New Roman"/>
          <w:sz w:val="26"/>
          <w:szCs w:val="26"/>
        </w:rPr>
        <w:t xml:space="preserve"> сельское </w:t>
      </w:r>
      <w:proofErr w:type="gramStart"/>
      <w:r w:rsidR="00252C8B" w:rsidRPr="0098469E">
        <w:rPr>
          <w:rFonts w:ascii="Times New Roman" w:hAnsi="Times New Roman" w:cs="Times New Roman"/>
          <w:sz w:val="26"/>
          <w:szCs w:val="26"/>
        </w:rPr>
        <w:t>поселение,</w:t>
      </w:r>
      <w:r w:rsidRPr="0098469E">
        <w:rPr>
          <w:rFonts w:ascii="Times New Roman" w:hAnsi="Times New Roman" w:cs="Times New Roman"/>
          <w:sz w:val="26"/>
          <w:szCs w:val="26"/>
        </w:rPr>
        <w:t xml:space="preserve">  площадью</w:t>
      </w:r>
      <w:proofErr w:type="gramEnd"/>
      <w:r w:rsidRPr="0098469E">
        <w:rPr>
          <w:rFonts w:ascii="Times New Roman" w:hAnsi="Times New Roman" w:cs="Times New Roman"/>
          <w:sz w:val="26"/>
          <w:szCs w:val="26"/>
        </w:rPr>
        <w:t xml:space="preserve"> </w:t>
      </w:r>
      <w:r w:rsidR="00252C8B" w:rsidRPr="0098469E">
        <w:rPr>
          <w:rFonts w:ascii="Times New Roman" w:hAnsi="Times New Roman" w:cs="Times New Roman"/>
          <w:sz w:val="26"/>
          <w:szCs w:val="26"/>
        </w:rPr>
        <w:t>715</w:t>
      </w:r>
      <w:r w:rsidR="008E0947" w:rsidRPr="0098469E">
        <w:rPr>
          <w:rFonts w:ascii="Times New Roman" w:hAnsi="Times New Roman" w:cs="Times New Roman"/>
          <w:sz w:val="26"/>
          <w:szCs w:val="26"/>
        </w:rPr>
        <w:t xml:space="preserve"> </w:t>
      </w:r>
      <w:proofErr w:type="spellStart"/>
      <w:r w:rsidRPr="0098469E">
        <w:rPr>
          <w:rFonts w:ascii="Times New Roman" w:hAnsi="Times New Roman" w:cs="Times New Roman"/>
          <w:sz w:val="26"/>
          <w:szCs w:val="26"/>
        </w:rPr>
        <w:t>кв.м</w:t>
      </w:r>
      <w:proofErr w:type="spellEnd"/>
      <w:r w:rsidRPr="0098469E">
        <w:rPr>
          <w:rFonts w:ascii="Times New Roman" w:hAnsi="Times New Roman" w:cs="Times New Roman"/>
          <w:sz w:val="26"/>
          <w:szCs w:val="26"/>
        </w:rPr>
        <w:t>. Категория з</w:t>
      </w:r>
      <w:r w:rsidR="00252C8B" w:rsidRPr="0098469E">
        <w:rPr>
          <w:rFonts w:ascii="Times New Roman" w:hAnsi="Times New Roman" w:cs="Times New Roman"/>
          <w:sz w:val="26"/>
          <w:szCs w:val="26"/>
        </w:rPr>
        <w:t>емель: «земли сельскохозяйственного назначения</w:t>
      </w:r>
      <w:r w:rsidRPr="0098469E">
        <w:rPr>
          <w:rFonts w:ascii="Times New Roman" w:hAnsi="Times New Roman" w:cs="Times New Roman"/>
          <w:sz w:val="26"/>
          <w:szCs w:val="26"/>
        </w:rPr>
        <w:t>». Р</w:t>
      </w:r>
      <w:r w:rsidR="00252C8B" w:rsidRPr="0098469E">
        <w:rPr>
          <w:rFonts w:ascii="Times New Roman" w:hAnsi="Times New Roman" w:cs="Times New Roman"/>
          <w:sz w:val="26"/>
          <w:szCs w:val="26"/>
        </w:rPr>
        <w:t xml:space="preserve">азрешенное использование: «для ведения </w:t>
      </w:r>
      <w:r w:rsidR="00A37EDD" w:rsidRPr="0098469E">
        <w:rPr>
          <w:rFonts w:ascii="Times New Roman" w:hAnsi="Times New Roman" w:cs="Times New Roman"/>
          <w:sz w:val="26"/>
          <w:szCs w:val="26"/>
        </w:rPr>
        <w:t>гражданами садоводства и огородничества</w:t>
      </w:r>
      <w:r w:rsidRPr="0098469E">
        <w:rPr>
          <w:rFonts w:ascii="Times New Roman" w:hAnsi="Times New Roman" w:cs="Times New Roman"/>
          <w:sz w:val="26"/>
          <w:szCs w:val="26"/>
        </w:rPr>
        <w:t>".</w:t>
      </w:r>
      <w:r w:rsidR="00DF03BD" w:rsidRPr="0098469E">
        <w:rPr>
          <w:rFonts w:ascii="Times New Roman" w:hAnsi="Times New Roman" w:cs="Times New Roman"/>
          <w:sz w:val="26"/>
          <w:szCs w:val="26"/>
        </w:rPr>
        <w:t xml:space="preserve"> </w:t>
      </w:r>
      <w:r w:rsidR="00DF03BD" w:rsidRPr="0098469E">
        <w:rPr>
          <w:rFonts w:ascii="Times New Roman" w:eastAsia="Times New Roman" w:hAnsi="Times New Roman" w:cs="Times New Roman"/>
          <w:sz w:val="26"/>
          <w:szCs w:val="26"/>
          <w:lang w:eastAsia="ru-RU"/>
        </w:rPr>
        <w:t xml:space="preserve">Вид права –аренда (три года). </w:t>
      </w:r>
      <w:r w:rsidRPr="0098469E">
        <w:rPr>
          <w:rFonts w:ascii="Times New Roman" w:eastAsia="Times New Roman" w:hAnsi="Times New Roman" w:cs="Times New Roman"/>
          <w:sz w:val="26"/>
          <w:szCs w:val="26"/>
          <w:lang w:eastAsia="ru-RU"/>
        </w:rPr>
        <w:t xml:space="preserve">Начальная </w:t>
      </w:r>
      <w:proofErr w:type="gramStart"/>
      <w:r w:rsidRPr="0098469E">
        <w:rPr>
          <w:rFonts w:ascii="Times New Roman" w:eastAsia="Times New Roman" w:hAnsi="Times New Roman" w:cs="Times New Roman"/>
          <w:sz w:val="26"/>
          <w:szCs w:val="26"/>
          <w:lang w:eastAsia="ru-RU"/>
        </w:rPr>
        <w:t>цена  (</w:t>
      </w:r>
      <w:proofErr w:type="gramEnd"/>
      <w:r w:rsidRPr="0098469E">
        <w:rPr>
          <w:rFonts w:ascii="Times New Roman" w:eastAsia="Times New Roman" w:hAnsi="Times New Roman" w:cs="Times New Roman"/>
          <w:sz w:val="26"/>
          <w:szCs w:val="26"/>
          <w:lang w:eastAsia="ru-RU"/>
        </w:rPr>
        <w:t>г</w:t>
      </w:r>
      <w:r w:rsidR="00DF03BD" w:rsidRPr="0098469E">
        <w:rPr>
          <w:rFonts w:ascii="Times New Roman" w:eastAsia="Times New Roman" w:hAnsi="Times New Roman" w:cs="Times New Roman"/>
          <w:sz w:val="26"/>
          <w:szCs w:val="26"/>
          <w:lang w:eastAsia="ru-RU"/>
        </w:rPr>
        <w:t xml:space="preserve">одовая арендная плата) –  </w:t>
      </w:r>
      <w:r w:rsidR="00A37EDD" w:rsidRPr="0098469E">
        <w:rPr>
          <w:rFonts w:ascii="Times New Roman" w:eastAsia="Times New Roman" w:hAnsi="Times New Roman" w:cs="Times New Roman"/>
          <w:sz w:val="26"/>
          <w:szCs w:val="26"/>
          <w:lang w:eastAsia="ru-RU"/>
        </w:rPr>
        <w:t>3 100</w:t>
      </w:r>
      <w:r w:rsidRPr="0098469E">
        <w:rPr>
          <w:rFonts w:ascii="Times New Roman" w:eastAsia="Times New Roman" w:hAnsi="Times New Roman" w:cs="Times New Roman"/>
          <w:sz w:val="26"/>
          <w:szCs w:val="26"/>
          <w:lang w:eastAsia="ru-RU"/>
        </w:rPr>
        <w:t xml:space="preserve"> руб</w:t>
      </w:r>
      <w:r w:rsidRPr="0098469E">
        <w:rPr>
          <w:rFonts w:ascii="Times New Roman" w:eastAsia="Times New Roman" w:hAnsi="Times New Roman" w:cs="Times New Roman"/>
          <w:sz w:val="26"/>
          <w:szCs w:val="26"/>
          <w:u w:val="single"/>
          <w:lang w:eastAsia="ru-RU"/>
        </w:rPr>
        <w:t>. Размер з</w:t>
      </w:r>
      <w:r w:rsidR="00DF03BD" w:rsidRPr="0098469E">
        <w:rPr>
          <w:rFonts w:ascii="Times New Roman" w:eastAsia="Times New Roman" w:hAnsi="Times New Roman" w:cs="Times New Roman"/>
          <w:sz w:val="26"/>
          <w:szCs w:val="26"/>
          <w:u w:val="single"/>
          <w:lang w:eastAsia="ru-RU"/>
        </w:rPr>
        <w:t xml:space="preserve">адатка -составляет (90% ) </w:t>
      </w:r>
      <w:r w:rsidR="00A37EDD" w:rsidRPr="0098469E">
        <w:rPr>
          <w:rFonts w:ascii="Times New Roman" w:eastAsia="Times New Roman" w:hAnsi="Times New Roman" w:cs="Times New Roman"/>
          <w:sz w:val="26"/>
          <w:szCs w:val="26"/>
          <w:u w:val="single"/>
          <w:lang w:eastAsia="ru-RU"/>
        </w:rPr>
        <w:t>2 790</w:t>
      </w:r>
      <w:r w:rsidRPr="0098469E">
        <w:rPr>
          <w:rFonts w:ascii="Times New Roman" w:eastAsia="Times New Roman" w:hAnsi="Times New Roman" w:cs="Times New Roman"/>
          <w:sz w:val="26"/>
          <w:szCs w:val="26"/>
          <w:u w:val="single"/>
          <w:lang w:eastAsia="ru-RU"/>
        </w:rPr>
        <w:t xml:space="preserve">  руб. Шаг аукциона 3% -</w:t>
      </w:r>
      <w:r w:rsidR="00A37EDD" w:rsidRPr="0098469E">
        <w:rPr>
          <w:rFonts w:ascii="Times New Roman" w:eastAsia="Times New Roman" w:hAnsi="Times New Roman" w:cs="Times New Roman"/>
          <w:sz w:val="26"/>
          <w:szCs w:val="26"/>
          <w:u w:val="single"/>
          <w:lang w:eastAsia="ru-RU"/>
        </w:rPr>
        <w:t>93</w:t>
      </w:r>
      <w:r w:rsidR="006E5EA8" w:rsidRPr="0098469E">
        <w:rPr>
          <w:rFonts w:ascii="Times New Roman" w:eastAsia="Times New Roman" w:hAnsi="Times New Roman" w:cs="Times New Roman"/>
          <w:sz w:val="26"/>
          <w:szCs w:val="26"/>
          <w:u w:val="single"/>
          <w:lang w:eastAsia="ru-RU"/>
        </w:rPr>
        <w:t xml:space="preserve"> </w:t>
      </w:r>
      <w:r w:rsidRPr="0098469E">
        <w:rPr>
          <w:rFonts w:ascii="Times New Roman" w:eastAsia="Times New Roman" w:hAnsi="Times New Roman" w:cs="Times New Roman"/>
          <w:sz w:val="26"/>
          <w:szCs w:val="26"/>
          <w:u w:val="single"/>
          <w:lang w:eastAsia="ru-RU"/>
        </w:rPr>
        <w:t>руб.</w:t>
      </w:r>
      <w:r w:rsidR="00523C61" w:rsidRPr="0098469E">
        <w:rPr>
          <w:rFonts w:ascii="Times New Roman" w:hAnsi="Times New Roman" w:cs="Times New Roman"/>
          <w:bCs/>
          <w:sz w:val="26"/>
          <w:szCs w:val="26"/>
        </w:rPr>
        <w:t xml:space="preserve"> О</w:t>
      </w:r>
      <w:r w:rsidR="00523C61" w:rsidRPr="0098469E">
        <w:rPr>
          <w:rFonts w:ascii="Times New Roman" w:eastAsia="Calibri" w:hAnsi="Times New Roman" w:cs="Times New Roman"/>
          <w:bCs/>
          <w:sz w:val="26"/>
          <w:szCs w:val="26"/>
        </w:rPr>
        <w:t>граничения прав</w:t>
      </w:r>
      <w:r w:rsidR="00523C61" w:rsidRPr="0098469E">
        <w:rPr>
          <w:rFonts w:ascii="Times New Roman" w:eastAsia="Calibri" w:hAnsi="Times New Roman" w:cs="Times New Roman"/>
          <w:b/>
          <w:bCs/>
          <w:sz w:val="26"/>
          <w:szCs w:val="26"/>
        </w:rPr>
        <w:t xml:space="preserve"> </w:t>
      </w:r>
      <w:r w:rsidR="00523C61" w:rsidRPr="0098469E">
        <w:rPr>
          <w:rFonts w:ascii="Times New Roman" w:eastAsia="Calibri" w:hAnsi="Times New Roman" w:cs="Times New Roman"/>
          <w:sz w:val="26"/>
          <w:szCs w:val="26"/>
        </w:rPr>
        <w:t>не зарегистрированы.</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ООО Водоканал не обслуживает.</w:t>
      </w:r>
    </w:p>
    <w:p w:rsidR="0048482A" w:rsidRPr="0098469E" w:rsidRDefault="0048482A" w:rsidP="0048482A">
      <w:pPr>
        <w:spacing w:after="0" w:line="240" w:lineRule="auto"/>
        <w:ind w:left="-709" w:firstLine="709"/>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Pr="0098469E">
        <w:rPr>
          <w:rFonts w:ascii="Times New Roman" w:eastAsia="Times New Roman" w:hAnsi="Times New Roman" w:cs="Times New Roman"/>
          <w:sz w:val="26"/>
          <w:szCs w:val="26"/>
          <w:lang w:eastAsia="ru-RU"/>
        </w:rPr>
        <w:t>ООО Водоканал не обслуживает.</w:t>
      </w:r>
    </w:p>
    <w:p w:rsidR="0048482A" w:rsidRPr="0098469E" w:rsidRDefault="0048482A" w:rsidP="0048482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Газораспределение:</w:t>
      </w:r>
      <w:r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 xml:space="preserve">вблизи данного земельного </w:t>
      </w:r>
      <w:proofErr w:type="gramStart"/>
      <w:r w:rsidR="00835966" w:rsidRPr="0098469E">
        <w:rPr>
          <w:rFonts w:ascii="Times New Roman" w:eastAsia="Times New Roman" w:hAnsi="Times New Roman" w:cs="Times New Roman"/>
          <w:sz w:val="26"/>
          <w:szCs w:val="26"/>
          <w:lang w:eastAsia="ru-RU"/>
        </w:rPr>
        <w:t>участка  газопровод</w:t>
      </w:r>
      <w:proofErr w:type="gramEnd"/>
      <w:r w:rsidR="00835966" w:rsidRPr="0098469E">
        <w:rPr>
          <w:rFonts w:ascii="Times New Roman" w:eastAsia="Times New Roman" w:hAnsi="Times New Roman" w:cs="Times New Roman"/>
          <w:sz w:val="26"/>
          <w:szCs w:val="26"/>
          <w:lang w:eastAsia="ru-RU"/>
        </w:rPr>
        <w:t xml:space="preserve"> отсутствует.</w:t>
      </w:r>
      <w:r w:rsidRPr="0098469E">
        <w:rPr>
          <w:rFonts w:ascii="Times New Roman" w:eastAsia="Times New Roman" w:hAnsi="Times New Roman" w:cs="Times New Roman"/>
          <w:sz w:val="26"/>
          <w:szCs w:val="26"/>
          <w:lang w:eastAsia="ru-RU"/>
        </w:rPr>
        <w:t xml:space="preserve"> </w:t>
      </w:r>
    </w:p>
    <w:p w:rsidR="008934A5" w:rsidRPr="0098469E" w:rsidRDefault="008934A5" w:rsidP="008934A5">
      <w:pPr>
        <w:spacing w:after="0" w:line="240" w:lineRule="auto"/>
        <w:ind w:left="-709" w:firstLine="709"/>
        <w:jc w:val="both"/>
        <w:rPr>
          <w:rFonts w:ascii="Times New Roman" w:hAnsi="Times New Roman" w:cs="Times New Roman"/>
          <w:sz w:val="26"/>
          <w:szCs w:val="26"/>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–3 этажа (включая мансардный этаж</w:t>
      </w:r>
      <w:proofErr w:type="gramStart"/>
      <w:r w:rsidRPr="0098469E">
        <w:rPr>
          <w:rFonts w:ascii="Times New Roman" w:eastAsia="Times New Roman" w:hAnsi="Times New Roman" w:cs="Times New Roman"/>
          <w:sz w:val="26"/>
          <w:szCs w:val="26"/>
          <w:lang w:eastAsia="ru-RU"/>
        </w:rPr>
        <w:t>),  предельная</w:t>
      </w:r>
      <w:proofErr w:type="gramEnd"/>
      <w:r w:rsidRPr="0098469E">
        <w:rPr>
          <w:rFonts w:ascii="Times New Roman" w:eastAsia="Times New Roman" w:hAnsi="Times New Roman" w:cs="Times New Roman"/>
          <w:sz w:val="26"/>
          <w:szCs w:val="26"/>
          <w:lang w:eastAsia="ru-RU"/>
        </w:rPr>
        <w:t xml:space="preserve"> высота зданий, строений, сооружений – 10м, от красной линии проезда до жилого дома --3 м, от границ соседнего  участка до жилого дома 3м, от границы участка до хозяйственных построек -1 м.</w:t>
      </w:r>
    </w:p>
    <w:p w:rsidR="0048482A" w:rsidRPr="0098469E" w:rsidRDefault="0048482A" w:rsidP="0048482A">
      <w:pPr>
        <w:tabs>
          <w:tab w:val="left" w:pos="993"/>
        </w:tabs>
        <w:spacing w:line="240" w:lineRule="auto"/>
        <w:jc w:val="both"/>
        <w:rPr>
          <w:rFonts w:ascii="Times New Roman" w:eastAsia="Calibri" w:hAnsi="Times New Roman" w:cs="Times New Roman"/>
          <w:sz w:val="26"/>
          <w:szCs w:val="26"/>
        </w:rPr>
      </w:pPr>
    </w:p>
    <w:p w:rsidR="00E35C02" w:rsidRPr="0098469E" w:rsidRDefault="00E677FA" w:rsidP="00E677FA">
      <w:pPr>
        <w:spacing w:after="0" w:line="240" w:lineRule="auto"/>
        <w:ind w:left="-709" w:firstLine="709"/>
        <w:jc w:val="both"/>
        <w:rPr>
          <w:rFonts w:ascii="Times New Roman" w:hAnsi="Times New Roman" w:cs="Times New Roman"/>
          <w:sz w:val="26"/>
          <w:szCs w:val="26"/>
        </w:rPr>
      </w:pPr>
      <w:r w:rsidRPr="0098469E">
        <w:rPr>
          <w:rFonts w:ascii="Times New Roman" w:eastAsia="Times New Roman" w:hAnsi="Times New Roman" w:cs="Times New Roman"/>
          <w:b/>
          <w:sz w:val="26"/>
          <w:szCs w:val="26"/>
          <w:lang w:eastAsia="ru-RU"/>
        </w:rPr>
        <w:t>Лот №</w:t>
      </w:r>
      <w:r w:rsidR="00321796" w:rsidRPr="0098469E">
        <w:rPr>
          <w:rFonts w:ascii="Times New Roman" w:eastAsia="Times New Roman" w:hAnsi="Times New Roman" w:cs="Times New Roman"/>
          <w:b/>
          <w:sz w:val="26"/>
          <w:szCs w:val="26"/>
          <w:lang w:eastAsia="ru-RU"/>
        </w:rPr>
        <w:t>5</w:t>
      </w:r>
      <w:r w:rsidRPr="0098469E">
        <w:rPr>
          <w:rFonts w:ascii="Times New Roman" w:eastAsia="Times New Roman" w:hAnsi="Times New Roman" w:cs="Times New Roman"/>
          <w:b/>
          <w:sz w:val="26"/>
          <w:szCs w:val="26"/>
          <w:lang w:eastAsia="ru-RU"/>
        </w:rPr>
        <w:t>:</w:t>
      </w:r>
      <w:r w:rsidRPr="0098469E">
        <w:rPr>
          <w:rFonts w:ascii="Times New Roman" w:hAnsi="Times New Roman" w:cs="Times New Roman"/>
          <w:sz w:val="26"/>
          <w:szCs w:val="26"/>
        </w:rPr>
        <w:t xml:space="preserve"> Земельный участок </w:t>
      </w:r>
      <w:proofErr w:type="gramStart"/>
      <w:r w:rsidRPr="0098469E">
        <w:rPr>
          <w:rFonts w:ascii="Times New Roman" w:hAnsi="Times New Roman" w:cs="Times New Roman"/>
          <w:sz w:val="26"/>
          <w:szCs w:val="26"/>
        </w:rPr>
        <w:t xml:space="preserve">с </w:t>
      </w:r>
      <w:r w:rsidR="00A37EDD" w:rsidRPr="0098469E">
        <w:rPr>
          <w:rFonts w:ascii="Times New Roman" w:hAnsi="Times New Roman" w:cs="Times New Roman"/>
          <w:sz w:val="26"/>
          <w:szCs w:val="26"/>
        </w:rPr>
        <w:t xml:space="preserve"> кадастровым</w:t>
      </w:r>
      <w:proofErr w:type="gramEnd"/>
      <w:r w:rsidR="00A37EDD" w:rsidRPr="0098469E">
        <w:rPr>
          <w:rFonts w:ascii="Times New Roman" w:hAnsi="Times New Roman" w:cs="Times New Roman"/>
          <w:sz w:val="26"/>
          <w:szCs w:val="26"/>
        </w:rPr>
        <w:t xml:space="preserve"> номером 16:51:011901:1770</w:t>
      </w:r>
      <w:r w:rsidR="007B4A59" w:rsidRPr="0098469E">
        <w:rPr>
          <w:rFonts w:ascii="Times New Roman" w:hAnsi="Times New Roman" w:cs="Times New Roman"/>
          <w:sz w:val="26"/>
          <w:szCs w:val="26"/>
        </w:rPr>
        <w:t>, расположенный</w:t>
      </w:r>
      <w:r w:rsidRPr="0098469E">
        <w:rPr>
          <w:rFonts w:ascii="Times New Roman" w:hAnsi="Times New Roman" w:cs="Times New Roman"/>
          <w:sz w:val="26"/>
          <w:szCs w:val="26"/>
        </w:rPr>
        <w:t xml:space="preserve">: Республика Татарстан, </w:t>
      </w:r>
      <w:proofErr w:type="spellStart"/>
      <w:r w:rsidRPr="0098469E">
        <w:rPr>
          <w:rFonts w:ascii="Times New Roman" w:hAnsi="Times New Roman" w:cs="Times New Roman"/>
          <w:sz w:val="26"/>
          <w:szCs w:val="26"/>
        </w:rPr>
        <w:t>Лениногорский</w:t>
      </w:r>
      <w:proofErr w:type="spellEnd"/>
      <w:r w:rsidRPr="0098469E">
        <w:rPr>
          <w:rFonts w:ascii="Times New Roman" w:hAnsi="Times New Roman" w:cs="Times New Roman"/>
          <w:sz w:val="26"/>
          <w:szCs w:val="26"/>
        </w:rPr>
        <w:t xml:space="preserve"> муниципальный район, </w:t>
      </w:r>
      <w:proofErr w:type="spellStart"/>
      <w:r w:rsidRPr="0098469E">
        <w:rPr>
          <w:rFonts w:ascii="Times New Roman" w:hAnsi="Times New Roman" w:cs="Times New Roman"/>
          <w:sz w:val="26"/>
          <w:szCs w:val="26"/>
        </w:rPr>
        <w:t>г.Лениногорск</w:t>
      </w:r>
      <w:proofErr w:type="spellEnd"/>
      <w:r w:rsidRPr="0098469E">
        <w:rPr>
          <w:rFonts w:ascii="Times New Roman" w:hAnsi="Times New Roman" w:cs="Times New Roman"/>
          <w:sz w:val="26"/>
          <w:szCs w:val="26"/>
        </w:rPr>
        <w:t xml:space="preserve">,   </w:t>
      </w:r>
      <w:r w:rsidR="00A37EDD" w:rsidRPr="0098469E">
        <w:rPr>
          <w:rFonts w:ascii="Times New Roman" w:hAnsi="Times New Roman" w:cs="Times New Roman"/>
          <w:sz w:val="26"/>
          <w:szCs w:val="26"/>
        </w:rPr>
        <w:t>ул.Фаррахова,90</w:t>
      </w:r>
      <w:r w:rsidRPr="0098469E">
        <w:rPr>
          <w:rFonts w:ascii="Times New Roman" w:hAnsi="Times New Roman" w:cs="Times New Roman"/>
          <w:sz w:val="26"/>
          <w:szCs w:val="26"/>
        </w:rPr>
        <w:t xml:space="preserve">  площадью </w:t>
      </w:r>
      <w:r w:rsidR="00A37EDD" w:rsidRPr="0098469E">
        <w:rPr>
          <w:rFonts w:ascii="Times New Roman" w:hAnsi="Times New Roman" w:cs="Times New Roman"/>
          <w:sz w:val="26"/>
          <w:szCs w:val="26"/>
        </w:rPr>
        <w:t>660</w:t>
      </w:r>
      <w:r w:rsidRPr="0098469E">
        <w:rPr>
          <w:rFonts w:ascii="Times New Roman" w:hAnsi="Times New Roman" w:cs="Times New Roman"/>
          <w:sz w:val="26"/>
          <w:szCs w:val="26"/>
        </w:rPr>
        <w:t xml:space="preserve"> </w:t>
      </w:r>
      <w:proofErr w:type="spellStart"/>
      <w:r w:rsidRPr="0098469E">
        <w:rPr>
          <w:rFonts w:ascii="Times New Roman" w:hAnsi="Times New Roman" w:cs="Times New Roman"/>
          <w:sz w:val="26"/>
          <w:szCs w:val="26"/>
        </w:rPr>
        <w:t>кв.м</w:t>
      </w:r>
      <w:proofErr w:type="spellEnd"/>
      <w:r w:rsidRPr="0098469E">
        <w:rPr>
          <w:rFonts w:ascii="Times New Roman" w:hAnsi="Times New Roman" w:cs="Times New Roman"/>
          <w:sz w:val="26"/>
          <w:szCs w:val="26"/>
        </w:rPr>
        <w:t>.</w:t>
      </w:r>
      <w:r w:rsidR="00DF03BD" w:rsidRPr="0098469E">
        <w:rPr>
          <w:rFonts w:ascii="Times New Roman" w:hAnsi="Times New Roman" w:cs="Times New Roman"/>
          <w:sz w:val="26"/>
          <w:szCs w:val="26"/>
        </w:rPr>
        <w:t xml:space="preserve"> </w:t>
      </w:r>
      <w:r w:rsidR="00DF03BD" w:rsidRPr="0098469E">
        <w:rPr>
          <w:rFonts w:ascii="Times New Roman" w:eastAsia="Times New Roman" w:hAnsi="Times New Roman" w:cs="Times New Roman"/>
          <w:sz w:val="26"/>
          <w:szCs w:val="26"/>
          <w:lang w:eastAsia="ru-RU"/>
        </w:rPr>
        <w:t>Вид права –аренда</w:t>
      </w:r>
      <w:r w:rsidR="00A37EDD" w:rsidRPr="0098469E">
        <w:rPr>
          <w:rFonts w:ascii="Times New Roman" w:eastAsia="Times New Roman" w:hAnsi="Times New Roman" w:cs="Times New Roman"/>
          <w:sz w:val="26"/>
          <w:szCs w:val="26"/>
          <w:lang w:eastAsia="ru-RU"/>
        </w:rPr>
        <w:t xml:space="preserve"> 20</w:t>
      </w:r>
      <w:r w:rsidR="00DF03BD" w:rsidRPr="0098469E">
        <w:rPr>
          <w:rFonts w:ascii="Times New Roman" w:eastAsia="Times New Roman" w:hAnsi="Times New Roman" w:cs="Times New Roman"/>
          <w:sz w:val="26"/>
          <w:szCs w:val="26"/>
          <w:lang w:eastAsia="ru-RU"/>
        </w:rPr>
        <w:t xml:space="preserve"> (</w:t>
      </w:r>
      <w:r w:rsidR="00A37EDD" w:rsidRPr="0098469E">
        <w:rPr>
          <w:rFonts w:ascii="Times New Roman" w:eastAsia="Times New Roman" w:hAnsi="Times New Roman" w:cs="Times New Roman"/>
          <w:sz w:val="26"/>
          <w:szCs w:val="26"/>
          <w:lang w:eastAsia="ru-RU"/>
        </w:rPr>
        <w:t>лет</w:t>
      </w:r>
      <w:r w:rsidR="00DF03BD" w:rsidRPr="0098469E">
        <w:rPr>
          <w:rFonts w:ascii="Times New Roman" w:eastAsia="Times New Roman" w:hAnsi="Times New Roman" w:cs="Times New Roman"/>
          <w:sz w:val="26"/>
          <w:szCs w:val="26"/>
          <w:lang w:eastAsia="ru-RU"/>
        </w:rPr>
        <w:t xml:space="preserve">). </w:t>
      </w:r>
      <w:r w:rsidRPr="0098469E">
        <w:rPr>
          <w:rFonts w:ascii="Times New Roman" w:hAnsi="Times New Roman" w:cs="Times New Roman"/>
          <w:sz w:val="26"/>
          <w:szCs w:val="26"/>
        </w:rPr>
        <w:t xml:space="preserve"> Категория земель: «земли населенных пунктов</w:t>
      </w:r>
      <w:r w:rsidR="00A37EDD" w:rsidRPr="0098469E">
        <w:rPr>
          <w:rFonts w:ascii="Times New Roman" w:hAnsi="Times New Roman" w:cs="Times New Roman"/>
          <w:sz w:val="26"/>
          <w:szCs w:val="26"/>
        </w:rPr>
        <w:t>». Разрешенное использование: «</w:t>
      </w:r>
      <w:r w:rsidRPr="0098469E">
        <w:rPr>
          <w:rFonts w:ascii="Times New Roman" w:hAnsi="Times New Roman" w:cs="Times New Roman"/>
          <w:sz w:val="26"/>
          <w:szCs w:val="26"/>
        </w:rPr>
        <w:t>земельные участки предназначенные для</w:t>
      </w:r>
      <w:r w:rsidR="001F17A6" w:rsidRPr="0098469E">
        <w:rPr>
          <w:rFonts w:ascii="Times New Roman" w:hAnsi="Times New Roman" w:cs="Times New Roman"/>
          <w:sz w:val="26"/>
          <w:szCs w:val="26"/>
        </w:rPr>
        <w:t xml:space="preserve"> </w:t>
      </w:r>
      <w:proofErr w:type="gramStart"/>
      <w:r w:rsidR="00A37EDD" w:rsidRPr="0098469E">
        <w:rPr>
          <w:rFonts w:ascii="Times New Roman" w:hAnsi="Times New Roman" w:cs="Times New Roman"/>
          <w:sz w:val="26"/>
          <w:szCs w:val="26"/>
        </w:rPr>
        <w:t>размещения  объектов</w:t>
      </w:r>
      <w:proofErr w:type="gramEnd"/>
      <w:r w:rsidR="00A37EDD" w:rsidRPr="0098469E">
        <w:rPr>
          <w:rFonts w:ascii="Times New Roman" w:hAnsi="Times New Roman" w:cs="Times New Roman"/>
          <w:sz w:val="26"/>
          <w:szCs w:val="26"/>
        </w:rPr>
        <w:t xml:space="preserve"> индивидуального жилищного строительства</w:t>
      </w:r>
      <w:r w:rsidR="001F17A6" w:rsidRPr="0098469E">
        <w:rPr>
          <w:rFonts w:ascii="Times New Roman" w:hAnsi="Times New Roman" w:cs="Times New Roman"/>
          <w:sz w:val="26"/>
          <w:szCs w:val="26"/>
        </w:rPr>
        <w:t>".</w:t>
      </w:r>
      <w:r w:rsidRPr="0098469E">
        <w:rPr>
          <w:rFonts w:ascii="Times New Roman" w:hAnsi="Times New Roman" w:cs="Times New Roman"/>
          <w:sz w:val="26"/>
          <w:szCs w:val="26"/>
        </w:rPr>
        <w:t xml:space="preserve"> </w:t>
      </w:r>
      <w:r w:rsidR="006E5EA8" w:rsidRPr="0098469E">
        <w:rPr>
          <w:rFonts w:ascii="Times New Roman" w:eastAsia="Times New Roman" w:hAnsi="Times New Roman" w:cs="Times New Roman"/>
          <w:sz w:val="26"/>
          <w:szCs w:val="26"/>
          <w:lang w:eastAsia="ru-RU"/>
        </w:rPr>
        <w:t>Вид права –</w:t>
      </w:r>
      <w:proofErr w:type="gramStart"/>
      <w:r w:rsidR="006E5EA8" w:rsidRPr="0098469E">
        <w:rPr>
          <w:rFonts w:ascii="Times New Roman" w:eastAsia="Times New Roman" w:hAnsi="Times New Roman" w:cs="Times New Roman"/>
          <w:sz w:val="26"/>
          <w:szCs w:val="26"/>
          <w:lang w:eastAsia="ru-RU"/>
        </w:rPr>
        <w:t xml:space="preserve">аренда </w:t>
      </w:r>
      <w:r w:rsidR="00A37EDD" w:rsidRPr="0098469E">
        <w:rPr>
          <w:rFonts w:ascii="Times New Roman" w:eastAsia="Times New Roman" w:hAnsi="Times New Roman" w:cs="Times New Roman"/>
          <w:sz w:val="26"/>
          <w:szCs w:val="26"/>
          <w:lang w:eastAsia="ru-RU"/>
        </w:rPr>
        <w:t xml:space="preserve"> 20</w:t>
      </w:r>
      <w:proofErr w:type="gramEnd"/>
      <w:r w:rsidR="00A37EDD" w:rsidRPr="0098469E">
        <w:rPr>
          <w:rFonts w:ascii="Times New Roman" w:eastAsia="Times New Roman" w:hAnsi="Times New Roman" w:cs="Times New Roman"/>
          <w:sz w:val="26"/>
          <w:szCs w:val="26"/>
          <w:lang w:eastAsia="ru-RU"/>
        </w:rPr>
        <w:t xml:space="preserve"> </w:t>
      </w:r>
      <w:r w:rsidR="006E5EA8" w:rsidRPr="0098469E">
        <w:rPr>
          <w:rFonts w:ascii="Times New Roman" w:eastAsia="Times New Roman" w:hAnsi="Times New Roman" w:cs="Times New Roman"/>
          <w:sz w:val="26"/>
          <w:szCs w:val="26"/>
          <w:lang w:eastAsia="ru-RU"/>
        </w:rPr>
        <w:t>(</w:t>
      </w:r>
      <w:r w:rsidR="00A37EDD" w:rsidRPr="0098469E">
        <w:rPr>
          <w:rFonts w:ascii="Times New Roman" w:eastAsia="Times New Roman" w:hAnsi="Times New Roman" w:cs="Times New Roman"/>
          <w:sz w:val="26"/>
          <w:szCs w:val="26"/>
          <w:lang w:eastAsia="ru-RU"/>
        </w:rPr>
        <w:t>лет</w:t>
      </w:r>
      <w:r w:rsidR="006E5EA8"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 xml:space="preserve"> Начальная </w:t>
      </w:r>
      <w:proofErr w:type="gramStart"/>
      <w:r w:rsidRPr="0098469E">
        <w:rPr>
          <w:rFonts w:ascii="Times New Roman" w:eastAsia="Times New Roman" w:hAnsi="Times New Roman" w:cs="Times New Roman"/>
          <w:sz w:val="26"/>
          <w:szCs w:val="26"/>
          <w:lang w:eastAsia="ru-RU"/>
        </w:rPr>
        <w:t>цена  (</w:t>
      </w:r>
      <w:proofErr w:type="gramEnd"/>
      <w:r w:rsidRPr="0098469E">
        <w:rPr>
          <w:rFonts w:ascii="Times New Roman" w:eastAsia="Times New Roman" w:hAnsi="Times New Roman" w:cs="Times New Roman"/>
          <w:sz w:val="26"/>
          <w:szCs w:val="26"/>
          <w:lang w:eastAsia="ru-RU"/>
        </w:rPr>
        <w:t xml:space="preserve">годовая арендная плата) –  </w:t>
      </w:r>
      <w:r w:rsidR="00A37EDD" w:rsidRPr="0098469E">
        <w:rPr>
          <w:rFonts w:ascii="Times New Roman" w:eastAsia="Times New Roman" w:hAnsi="Times New Roman" w:cs="Times New Roman"/>
          <w:sz w:val="26"/>
          <w:szCs w:val="26"/>
          <w:lang w:eastAsia="ru-RU"/>
        </w:rPr>
        <w:t>97 600</w:t>
      </w:r>
      <w:r w:rsidRPr="0098469E">
        <w:rPr>
          <w:rFonts w:ascii="Times New Roman" w:eastAsia="Times New Roman" w:hAnsi="Times New Roman" w:cs="Times New Roman"/>
          <w:sz w:val="26"/>
          <w:szCs w:val="26"/>
          <w:lang w:eastAsia="ru-RU"/>
        </w:rPr>
        <w:t xml:space="preserve"> руб</w:t>
      </w:r>
      <w:r w:rsidRPr="0098469E">
        <w:rPr>
          <w:rFonts w:ascii="Times New Roman" w:eastAsia="Times New Roman" w:hAnsi="Times New Roman" w:cs="Times New Roman"/>
          <w:sz w:val="26"/>
          <w:szCs w:val="26"/>
          <w:u w:val="single"/>
          <w:lang w:eastAsia="ru-RU"/>
        </w:rPr>
        <w:t xml:space="preserve">. Размер задатка -составляет (90% ) </w:t>
      </w:r>
      <w:r w:rsidR="00A37EDD" w:rsidRPr="0098469E">
        <w:rPr>
          <w:rFonts w:ascii="Times New Roman" w:eastAsia="Times New Roman" w:hAnsi="Times New Roman" w:cs="Times New Roman"/>
          <w:sz w:val="26"/>
          <w:szCs w:val="26"/>
          <w:u w:val="single"/>
          <w:lang w:eastAsia="ru-RU"/>
        </w:rPr>
        <w:t>87 840</w:t>
      </w:r>
      <w:r w:rsidR="001F17A6" w:rsidRPr="0098469E">
        <w:rPr>
          <w:rFonts w:ascii="Times New Roman" w:eastAsia="Times New Roman" w:hAnsi="Times New Roman" w:cs="Times New Roman"/>
          <w:sz w:val="26"/>
          <w:szCs w:val="26"/>
          <w:u w:val="single"/>
          <w:lang w:eastAsia="ru-RU"/>
        </w:rPr>
        <w:t xml:space="preserve">  руб. Шаг аукциона 3% -</w:t>
      </w:r>
      <w:r w:rsidR="00A37EDD" w:rsidRPr="0098469E">
        <w:rPr>
          <w:rFonts w:ascii="Times New Roman" w:eastAsia="Times New Roman" w:hAnsi="Times New Roman" w:cs="Times New Roman"/>
          <w:sz w:val="26"/>
          <w:szCs w:val="26"/>
          <w:u w:val="single"/>
          <w:lang w:eastAsia="ru-RU"/>
        </w:rPr>
        <w:t>2 928</w:t>
      </w:r>
      <w:r w:rsidRPr="0098469E">
        <w:rPr>
          <w:rFonts w:ascii="Times New Roman" w:eastAsia="Times New Roman" w:hAnsi="Times New Roman" w:cs="Times New Roman"/>
          <w:sz w:val="26"/>
          <w:szCs w:val="26"/>
          <w:u w:val="single"/>
          <w:lang w:eastAsia="ru-RU"/>
        </w:rPr>
        <w:t>руб.</w:t>
      </w:r>
      <w:r w:rsidR="00523C61" w:rsidRPr="0098469E">
        <w:rPr>
          <w:rFonts w:ascii="Times New Roman" w:hAnsi="Times New Roman" w:cs="Times New Roman"/>
          <w:bCs/>
          <w:sz w:val="26"/>
          <w:szCs w:val="26"/>
        </w:rPr>
        <w:t xml:space="preserve"> О</w:t>
      </w:r>
      <w:r w:rsidR="00523C61" w:rsidRPr="0098469E">
        <w:rPr>
          <w:rFonts w:ascii="Times New Roman" w:eastAsia="Calibri" w:hAnsi="Times New Roman" w:cs="Times New Roman"/>
          <w:bCs/>
          <w:sz w:val="26"/>
          <w:szCs w:val="26"/>
        </w:rPr>
        <w:t>граничения прав</w:t>
      </w:r>
      <w:r w:rsidR="00523C61" w:rsidRPr="0098469E">
        <w:rPr>
          <w:rFonts w:ascii="Times New Roman" w:eastAsia="Calibri" w:hAnsi="Times New Roman" w:cs="Times New Roman"/>
          <w:b/>
          <w:bCs/>
          <w:sz w:val="26"/>
          <w:szCs w:val="26"/>
        </w:rPr>
        <w:t xml:space="preserve"> </w:t>
      </w:r>
      <w:r w:rsidR="00D4705D" w:rsidRPr="0098469E">
        <w:rPr>
          <w:rFonts w:ascii="Times New Roman" w:eastAsia="Calibri" w:hAnsi="Times New Roman" w:cs="Times New Roman"/>
          <w:sz w:val="26"/>
          <w:szCs w:val="26"/>
        </w:rPr>
        <w:t>на земельный участок, предусмотренные статьями 56, 56.1 Земельного кодекса РФ.</w:t>
      </w:r>
    </w:p>
    <w:p w:rsidR="0093702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E677F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sz w:val="26"/>
          <w:szCs w:val="26"/>
          <w:lang w:eastAsia="ru-RU"/>
        </w:rPr>
        <w:lastRenderedPageBreak/>
        <w:t xml:space="preserve">       </w:t>
      </w: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предел свободной мощности–  </w:t>
      </w:r>
      <w:proofErr w:type="gramStart"/>
      <w:r w:rsidRPr="0098469E">
        <w:rPr>
          <w:rFonts w:ascii="Times New Roman" w:eastAsia="Times New Roman" w:hAnsi="Times New Roman" w:cs="Times New Roman"/>
          <w:sz w:val="26"/>
          <w:szCs w:val="26"/>
          <w:lang w:eastAsia="ru-RU"/>
        </w:rPr>
        <w:t>сети  существующих</w:t>
      </w:r>
      <w:proofErr w:type="gramEnd"/>
      <w:r w:rsidRPr="0098469E">
        <w:rPr>
          <w:rFonts w:ascii="Times New Roman" w:eastAsia="Times New Roman" w:hAnsi="Times New Roman" w:cs="Times New Roman"/>
          <w:sz w:val="26"/>
          <w:szCs w:val="26"/>
          <w:lang w:eastAsia="ru-RU"/>
        </w:rPr>
        <w:t xml:space="preserve"> сетей  530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 xml:space="preserve">/ч, максимально допустимая нагрузка водопровода – 1116,67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/ч. Срок действия технических условий 3 года..</w:t>
      </w:r>
    </w:p>
    <w:p w:rsidR="00E677FA" w:rsidRPr="0098469E" w:rsidRDefault="00E677FA" w:rsidP="00E677F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Pr="0098469E">
        <w:rPr>
          <w:rFonts w:ascii="Times New Roman" w:eastAsia="Times New Roman" w:hAnsi="Times New Roman" w:cs="Times New Roman"/>
          <w:sz w:val="26"/>
          <w:szCs w:val="26"/>
          <w:lang w:eastAsia="ru-RU"/>
        </w:rPr>
        <w:t xml:space="preserve">предел свободной мощности–  </w:t>
      </w:r>
      <w:proofErr w:type="gramStart"/>
      <w:r w:rsidRPr="0098469E">
        <w:rPr>
          <w:rFonts w:ascii="Times New Roman" w:eastAsia="Times New Roman" w:hAnsi="Times New Roman" w:cs="Times New Roman"/>
          <w:sz w:val="26"/>
          <w:szCs w:val="26"/>
          <w:lang w:eastAsia="ru-RU"/>
        </w:rPr>
        <w:t>сети  существующих</w:t>
      </w:r>
      <w:proofErr w:type="gramEnd"/>
      <w:r w:rsidRPr="0098469E">
        <w:rPr>
          <w:rFonts w:ascii="Times New Roman" w:eastAsia="Times New Roman" w:hAnsi="Times New Roman" w:cs="Times New Roman"/>
          <w:sz w:val="26"/>
          <w:szCs w:val="26"/>
          <w:lang w:eastAsia="ru-RU"/>
        </w:rPr>
        <w:t xml:space="preserve"> сетей 390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 xml:space="preserve">/ч, максимально допустимая нагрузка водопровода – 708,33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/ч. Срок действия технических условий 3 года.</w:t>
      </w:r>
    </w:p>
    <w:p w:rsidR="00E677F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proofErr w:type="gramStart"/>
      <w:r w:rsidRPr="0098469E">
        <w:rPr>
          <w:rFonts w:ascii="Times New Roman" w:eastAsia="Times New Roman" w:hAnsi="Times New Roman" w:cs="Times New Roman"/>
          <w:b/>
          <w:sz w:val="26"/>
          <w:szCs w:val="26"/>
          <w:lang w:eastAsia="ru-RU"/>
        </w:rPr>
        <w:t>Газораспределени</w:t>
      </w:r>
      <w:r w:rsidR="007B4A59" w:rsidRPr="0098469E">
        <w:rPr>
          <w:rFonts w:ascii="Times New Roman" w:eastAsia="Times New Roman" w:hAnsi="Times New Roman" w:cs="Times New Roman"/>
          <w:b/>
          <w:sz w:val="26"/>
          <w:szCs w:val="26"/>
          <w:lang w:eastAsia="ru-RU"/>
        </w:rPr>
        <w:t>е</w:t>
      </w:r>
      <w:r w:rsidRPr="0098469E">
        <w:rPr>
          <w:rFonts w:ascii="Times New Roman" w:eastAsia="Times New Roman" w:hAnsi="Times New Roman" w:cs="Times New Roman"/>
          <w:b/>
          <w:sz w:val="26"/>
          <w:szCs w:val="26"/>
          <w:lang w:eastAsia="ru-RU"/>
        </w:rPr>
        <w:t>:</w:t>
      </w:r>
      <w:r w:rsidRPr="0098469E">
        <w:rPr>
          <w:rFonts w:ascii="Times New Roman" w:eastAsia="Times New Roman" w:hAnsi="Times New Roman" w:cs="Times New Roman"/>
          <w:sz w:val="26"/>
          <w:szCs w:val="26"/>
          <w:lang w:eastAsia="ru-RU"/>
        </w:rPr>
        <w:t xml:space="preserve"> </w:t>
      </w:r>
      <w:r w:rsidR="0093702A" w:rsidRPr="0098469E">
        <w:rPr>
          <w:rFonts w:ascii="Times New Roman" w:eastAsia="Times New Roman" w:hAnsi="Times New Roman" w:cs="Times New Roman"/>
          <w:sz w:val="26"/>
          <w:szCs w:val="26"/>
          <w:lang w:eastAsia="ru-RU"/>
        </w:rPr>
        <w:t xml:space="preserve"> предельная</w:t>
      </w:r>
      <w:proofErr w:type="gramEnd"/>
      <w:r w:rsidR="0093702A" w:rsidRPr="0098469E">
        <w:rPr>
          <w:rFonts w:ascii="Times New Roman" w:eastAsia="Times New Roman" w:hAnsi="Times New Roman" w:cs="Times New Roman"/>
          <w:sz w:val="26"/>
          <w:szCs w:val="26"/>
          <w:lang w:eastAsia="ru-RU"/>
        </w:rPr>
        <w:t xml:space="preserve"> свободная мощность  существующих сетей -</w:t>
      </w:r>
      <w:r w:rsidR="00835966" w:rsidRPr="0098469E">
        <w:rPr>
          <w:rFonts w:ascii="Times New Roman" w:eastAsia="Times New Roman" w:hAnsi="Times New Roman" w:cs="Times New Roman"/>
          <w:sz w:val="26"/>
          <w:szCs w:val="26"/>
          <w:lang w:eastAsia="ru-RU"/>
        </w:rPr>
        <w:t>10</w:t>
      </w:r>
      <w:r w:rsidR="0093702A" w:rsidRPr="0098469E">
        <w:rPr>
          <w:rFonts w:ascii="Times New Roman" w:eastAsia="Times New Roman" w:hAnsi="Times New Roman" w:cs="Times New Roman"/>
          <w:sz w:val="26"/>
          <w:szCs w:val="26"/>
          <w:lang w:eastAsia="ru-RU"/>
        </w:rPr>
        <w:t xml:space="preserve"> </w:t>
      </w:r>
      <w:proofErr w:type="spellStart"/>
      <w:r w:rsidR="0093702A" w:rsidRPr="0098469E">
        <w:rPr>
          <w:rFonts w:ascii="Times New Roman" w:eastAsia="Times New Roman" w:hAnsi="Times New Roman" w:cs="Times New Roman"/>
          <w:sz w:val="26"/>
          <w:szCs w:val="26"/>
          <w:lang w:eastAsia="ru-RU"/>
        </w:rPr>
        <w:t>куб,м</w:t>
      </w:r>
      <w:proofErr w:type="spellEnd"/>
      <w:r w:rsidR="0093702A" w:rsidRPr="0098469E">
        <w:rPr>
          <w:rFonts w:ascii="Times New Roman" w:eastAsia="Times New Roman" w:hAnsi="Times New Roman" w:cs="Times New Roman"/>
          <w:sz w:val="26"/>
          <w:szCs w:val="26"/>
          <w:lang w:eastAsia="ru-RU"/>
        </w:rPr>
        <w:t xml:space="preserve"> /час </w:t>
      </w:r>
      <w:r w:rsidRPr="0098469E">
        <w:rPr>
          <w:rFonts w:ascii="Times New Roman" w:eastAsia="Times New Roman" w:hAnsi="Times New Roman" w:cs="Times New Roman"/>
          <w:sz w:val="26"/>
          <w:szCs w:val="26"/>
          <w:lang w:eastAsia="ru-RU"/>
        </w:rPr>
        <w:t xml:space="preserve">максимально допустимая нагрузка – </w:t>
      </w:r>
      <w:r w:rsidR="00835966" w:rsidRPr="0098469E">
        <w:rPr>
          <w:rFonts w:ascii="Times New Roman" w:eastAsia="Times New Roman" w:hAnsi="Times New Roman" w:cs="Times New Roman"/>
          <w:sz w:val="26"/>
          <w:szCs w:val="26"/>
          <w:lang w:eastAsia="ru-RU"/>
        </w:rPr>
        <w:t>150</w:t>
      </w:r>
      <w:r w:rsidRPr="0098469E">
        <w:rPr>
          <w:rFonts w:ascii="Times New Roman" w:eastAsia="Times New Roman" w:hAnsi="Times New Roman" w:cs="Times New Roman"/>
          <w:sz w:val="26"/>
          <w:szCs w:val="26"/>
          <w:lang w:eastAsia="ru-RU"/>
        </w:rPr>
        <w:t xml:space="preserve"> </w:t>
      </w:r>
      <w:proofErr w:type="spellStart"/>
      <w:r w:rsidRPr="0098469E">
        <w:rPr>
          <w:rFonts w:ascii="Times New Roman" w:eastAsia="Times New Roman" w:hAnsi="Times New Roman" w:cs="Times New Roman"/>
          <w:sz w:val="26"/>
          <w:szCs w:val="26"/>
          <w:lang w:eastAsia="ru-RU"/>
        </w:rPr>
        <w:t>куб.м</w:t>
      </w:r>
      <w:proofErr w:type="spellEnd"/>
      <w:r w:rsidRPr="0098469E">
        <w:rPr>
          <w:rFonts w:ascii="Times New Roman" w:eastAsia="Times New Roman" w:hAnsi="Times New Roman" w:cs="Times New Roman"/>
          <w:sz w:val="26"/>
          <w:szCs w:val="26"/>
          <w:lang w:eastAsia="ru-RU"/>
        </w:rPr>
        <w:t xml:space="preserve">/ч.. Срок действия технических условий – 2 года. Прейскуранты размещены на официальном сайте ООО «Газпром трансгаз Казань» </w:t>
      </w:r>
      <w:hyperlink r:id="rId11" w:history="1">
        <w:r w:rsidRPr="0098469E">
          <w:rPr>
            <w:rStyle w:val="a3"/>
            <w:rFonts w:ascii="Times New Roman" w:eastAsia="Times New Roman" w:hAnsi="Times New Roman" w:cs="Times New Roman"/>
            <w:sz w:val="26"/>
            <w:szCs w:val="26"/>
            <w:lang w:eastAsia="ru-RU"/>
          </w:rPr>
          <w:t>http://kazan-tr.gazprom.ru</w:t>
        </w:r>
      </w:hyperlink>
      <w:r w:rsidRPr="0098469E">
        <w:rPr>
          <w:rStyle w:val="a3"/>
          <w:rFonts w:ascii="Times New Roman" w:eastAsia="Times New Roman" w:hAnsi="Times New Roman" w:cs="Times New Roman"/>
          <w:sz w:val="26"/>
          <w:szCs w:val="26"/>
          <w:lang w:eastAsia="ru-RU"/>
        </w:rPr>
        <w:t>.</w:t>
      </w:r>
    </w:p>
    <w:p w:rsidR="008934A5" w:rsidRPr="0098469E" w:rsidRDefault="008934A5" w:rsidP="008934A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E677FA" w:rsidRPr="0098469E" w:rsidRDefault="00FA4CE5" w:rsidP="004278FF">
      <w:pPr>
        <w:spacing w:after="0" w:line="240" w:lineRule="auto"/>
        <w:ind w:left="-709" w:firstLine="709"/>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w:t>
      </w:r>
      <w:proofErr w:type="gramStart"/>
      <w:r w:rsidRPr="0098469E">
        <w:rPr>
          <w:rFonts w:ascii="Times New Roman" w:eastAsia="Times New Roman" w:hAnsi="Times New Roman" w:cs="Times New Roman"/>
          <w:b/>
          <w:sz w:val="26"/>
          <w:szCs w:val="26"/>
          <w:lang w:eastAsia="ru-RU"/>
        </w:rPr>
        <w:t>6</w:t>
      </w:r>
      <w:r w:rsidR="00E677FA" w:rsidRPr="0098469E">
        <w:rPr>
          <w:rFonts w:ascii="Times New Roman" w:eastAsia="Times New Roman" w:hAnsi="Times New Roman" w:cs="Times New Roman"/>
          <w:b/>
          <w:sz w:val="26"/>
          <w:szCs w:val="26"/>
          <w:lang w:eastAsia="ru-RU"/>
        </w:rPr>
        <w:t>:</w:t>
      </w:r>
      <w:r w:rsidR="00E677FA" w:rsidRPr="0098469E">
        <w:rPr>
          <w:rFonts w:ascii="Times New Roman" w:hAnsi="Times New Roman" w:cs="Times New Roman"/>
          <w:sz w:val="26"/>
          <w:szCs w:val="26"/>
        </w:rPr>
        <w:t xml:space="preserve">  Земельный</w:t>
      </w:r>
      <w:proofErr w:type="gramEnd"/>
      <w:r w:rsidR="00E677FA" w:rsidRPr="0098469E">
        <w:rPr>
          <w:rFonts w:ascii="Times New Roman" w:hAnsi="Times New Roman" w:cs="Times New Roman"/>
          <w:sz w:val="26"/>
          <w:szCs w:val="26"/>
        </w:rPr>
        <w:t xml:space="preserve"> участок </w:t>
      </w:r>
      <w:r w:rsidR="00A37EDD" w:rsidRPr="0098469E">
        <w:rPr>
          <w:rFonts w:ascii="Times New Roman" w:hAnsi="Times New Roman" w:cs="Times New Roman"/>
          <w:sz w:val="26"/>
          <w:szCs w:val="26"/>
        </w:rPr>
        <w:t>с кадастровым номером 16:25:190901:903</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r w:rsidR="00A37EDD" w:rsidRPr="0098469E">
        <w:rPr>
          <w:rFonts w:ascii="Times New Roman" w:hAnsi="Times New Roman" w:cs="Times New Roman"/>
          <w:sz w:val="26"/>
          <w:szCs w:val="26"/>
        </w:rPr>
        <w:t>с/о Солнечный, участок 144, площадью 1500</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Категория з</w:t>
      </w:r>
      <w:r w:rsidR="00A37EDD" w:rsidRPr="0098469E">
        <w:rPr>
          <w:rFonts w:ascii="Times New Roman" w:hAnsi="Times New Roman" w:cs="Times New Roman"/>
          <w:sz w:val="26"/>
          <w:szCs w:val="26"/>
        </w:rPr>
        <w:t>емель: «земли сельскохозяйственного назначения</w:t>
      </w:r>
      <w:r w:rsidR="00E677FA" w:rsidRPr="0098469E">
        <w:rPr>
          <w:rFonts w:ascii="Times New Roman" w:hAnsi="Times New Roman" w:cs="Times New Roman"/>
          <w:sz w:val="26"/>
          <w:szCs w:val="26"/>
        </w:rPr>
        <w:t>»</w:t>
      </w:r>
      <w:r w:rsidR="00A37EDD" w:rsidRPr="0098469E">
        <w:rPr>
          <w:rFonts w:ascii="Times New Roman" w:hAnsi="Times New Roman" w:cs="Times New Roman"/>
          <w:sz w:val="26"/>
          <w:szCs w:val="26"/>
        </w:rPr>
        <w:t xml:space="preserve">. Разрешенное использование: </w:t>
      </w:r>
      <w:proofErr w:type="gramStart"/>
      <w:r w:rsidR="00A37EDD" w:rsidRPr="0098469E">
        <w:rPr>
          <w:rFonts w:ascii="Times New Roman" w:hAnsi="Times New Roman" w:cs="Times New Roman"/>
          <w:sz w:val="26"/>
          <w:szCs w:val="26"/>
        </w:rPr>
        <w:t>« для</w:t>
      </w:r>
      <w:proofErr w:type="gramEnd"/>
      <w:r w:rsidR="00A37EDD" w:rsidRPr="0098469E">
        <w:rPr>
          <w:rFonts w:ascii="Times New Roman" w:hAnsi="Times New Roman" w:cs="Times New Roman"/>
          <w:sz w:val="26"/>
          <w:szCs w:val="26"/>
        </w:rPr>
        <w:t xml:space="preserve"> ведения гражданами садоводства и огородничества»</w:t>
      </w:r>
      <w:r w:rsidR="00E677FA" w:rsidRPr="0098469E">
        <w:rPr>
          <w:rFonts w:ascii="Times New Roman" w:hAnsi="Times New Roman" w:cs="Times New Roman"/>
          <w:sz w:val="26"/>
          <w:szCs w:val="26"/>
        </w:rPr>
        <w:t>.</w:t>
      </w:r>
      <w:r w:rsidR="001F17A6" w:rsidRPr="0098469E">
        <w:rPr>
          <w:rFonts w:ascii="Times New Roman" w:hAnsi="Times New Roman" w:cs="Times New Roman"/>
          <w:sz w:val="26"/>
          <w:szCs w:val="26"/>
        </w:rPr>
        <w:t xml:space="preserve"> </w:t>
      </w:r>
      <w:r w:rsidR="001F17A6" w:rsidRPr="0098469E">
        <w:rPr>
          <w:rFonts w:ascii="Times New Roman" w:eastAsia="Times New Roman" w:hAnsi="Times New Roman" w:cs="Times New Roman"/>
          <w:sz w:val="26"/>
          <w:szCs w:val="26"/>
          <w:lang w:eastAsia="ru-RU"/>
        </w:rPr>
        <w:t xml:space="preserve">Вид права –аренда (три года).  </w:t>
      </w:r>
      <w:r w:rsidR="00E677FA" w:rsidRPr="0098469E">
        <w:rPr>
          <w:rFonts w:ascii="Times New Roman" w:eastAsia="Times New Roman" w:hAnsi="Times New Roman" w:cs="Times New Roman"/>
          <w:sz w:val="26"/>
          <w:szCs w:val="26"/>
          <w:lang w:eastAsia="ru-RU"/>
        </w:rPr>
        <w:t xml:space="preserve">Начальная </w:t>
      </w:r>
      <w:proofErr w:type="gramStart"/>
      <w:r w:rsidR="00E677FA" w:rsidRPr="0098469E">
        <w:rPr>
          <w:rFonts w:ascii="Times New Roman" w:eastAsia="Times New Roman" w:hAnsi="Times New Roman" w:cs="Times New Roman"/>
          <w:sz w:val="26"/>
          <w:szCs w:val="26"/>
          <w:lang w:eastAsia="ru-RU"/>
        </w:rPr>
        <w:t>цена  (</w:t>
      </w:r>
      <w:proofErr w:type="gramEnd"/>
      <w:r w:rsidR="00E677FA" w:rsidRPr="0098469E">
        <w:rPr>
          <w:rFonts w:ascii="Times New Roman" w:eastAsia="Times New Roman" w:hAnsi="Times New Roman" w:cs="Times New Roman"/>
          <w:sz w:val="26"/>
          <w:szCs w:val="26"/>
          <w:lang w:eastAsia="ru-RU"/>
        </w:rPr>
        <w:t>г</w:t>
      </w:r>
      <w:r w:rsidR="001F17A6" w:rsidRPr="0098469E">
        <w:rPr>
          <w:rFonts w:ascii="Times New Roman" w:eastAsia="Times New Roman" w:hAnsi="Times New Roman" w:cs="Times New Roman"/>
          <w:sz w:val="26"/>
          <w:szCs w:val="26"/>
          <w:lang w:eastAsia="ru-RU"/>
        </w:rPr>
        <w:t xml:space="preserve">одовая арендная плата) –  </w:t>
      </w:r>
      <w:r w:rsidR="00A37EDD" w:rsidRPr="0098469E">
        <w:rPr>
          <w:rFonts w:ascii="Times New Roman" w:eastAsia="Times New Roman" w:hAnsi="Times New Roman" w:cs="Times New Roman"/>
          <w:sz w:val="26"/>
          <w:szCs w:val="26"/>
          <w:lang w:eastAsia="ru-RU"/>
        </w:rPr>
        <w:t>6400</w:t>
      </w:r>
      <w:r w:rsidR="00E677FA" w:rsidRPr="0098469E">
        <w:rPr>
          <w:rFonts w:ascii="Times New Roman" w:eastAsia="Times New Roman" w:hAnsi="Times New Roman" w:cs="Times New Roman"/>
          <w:sz w:val="26"/>
          <w:szCs w:val="26"/>
          <w:lang w:eastAsia="ru-RU"/>
        </w:rPr>
        <w:t>руб</w:t>
      </w:r>
      <w:r w:rsidR="00E677FA" w:rsidRPr="0098469E">
        <w:rPr>
          <w:rFonts w:ascii="Times New Roman" w:eastAsia="Times New Roman" w:hAnsi="Times New Roman" w:cs="Times New Roman"/>
          <w:sz w:val="26"/>
          <w:szCs w:val="26"/>
          <w:u w:val="single"/>
          <w:lang w:eastAsia="ru-RU"/>
        </w:rPr>
        <w:t xml:space="preserve">. Размер задатка -составляет (90% ) </w:t>
      </w:r>
      <w:r w:rsidR="00A37EDD" w:rsidRPr="0098469E">
        <w:rPr>
          <w:rFonts w:ascii="Times New Roman" w:eastAsia="Times New Roman" w:hAnsi="Times New Roman" w:cs="Times New Roman"/>
          <w:sz w:val="26"/>
          <w:szCs w:val="26"/>
          <w:u w:val="single"/>
          <w:lang w:eastAsia="ru-RU"/>
        </w:rPr>
        <w:t>5760</w:t>
      </w:r>
      <w:r w:rsidR="00E677FA" w:rsidRPr="0098469E">
        <w:rPr>
          <w:rFonts w:ascii="Times New Roman" w:eastAsia="Times New Roman" w:hAnsi="Times New Roman" w:cs="Times New Roman"/>
          <w:sz w:val="26"/>
          <w:szCs w:val="26"/>
          <w:u w:val="single"/>
          <w:lang w:eastAsia="ru-RU"/>
        </w:rPr>
        <w:t xml:space="preserve">  руб. Шаг аукциона 3% -</w:t>
      </w:r>
      <w:r w:rsidR="00A37EDD" w:rsidRPr="0098469E">
        <w:rPr>
          <w:rFonts w:ascii="Times New Roman" w:eastAsia="Times New Roman" w:hAnsi="Times New Roman" w:cs="Times New Roman"/>
          <w:sz w:val="26"/>
          <w:szCs w:val="26"/>
          <w:u w:val="single"/>
          <w:lang w:eastAsia="ru-RU"/>
        </w:rPr>
        <w:t>192</w:t>
      </w:r>
      <w:r w:rsidR="00E677FA" w:rsidRPr="0098469E">
        <w:rPr>
          <w:rFonts w:ascii="Times New Roman" w:eastAsia="Times New Roman" w:hAnsi="Times New Roman" w:cs="Times New Roman"/>
          <w:sz w:val="26"/>
          <w:szCs w:val="26"/>
          <w:u w:val="single"/>
          <w:lang w:eastAsia="ru-RU"/>
        </w:rPr>
        <w:t xml:space="preserve"> руб.</w:t>
      </w:r>
      <w:r w:rsidR="00523C61" w:rsidRPr="0098469E">
        <w:rPr>
          <w:rFonts w:ascii="Times New Roman" w:hAnsi="Times New Roman" w:cs="Times New Roman"/>
          <w:bCs/>
          <w:sz w:val="26"/>
          <w:szCs w:val="26"/>
        </w:rPr>
        <w:t xml:space="preserve"> </w:t>
      </w:r>
      <w:r w:rsidR="004278FF" w:rsidRPr="0098469E">
        <w:rPr>
          <w:rFonts w:ascii="Times New Roman" w:hAnsi="Times New Roman" w:cs="Times New Roman"/>
          <w:sz w:val="26"/>
          <w:szCs w:val="26"/>
        </w:rPr>
        <w:t>Ограничения прав на земельный участок, предусмотренные статьями 56, 56.1 Земельного кодекса Российской Федерации.</w:t>
      </w:r>
    </w:p>
    <w:p w:rsidR="0093702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E677F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Pr="0098469E">
        <w:rPr>
          <w:rFonts w:ascii="Times New Roman" w:eastAsia="Times New Roman" w:hAnsi="Times New Roman" w:cs="Times New Roman"/>
          <w:sz w:val="26"/>
          <w:szCs w:val="26"/>
          <w:lang w:eastAsia="ru-RU"/>
        </w:rPr>
        <w:t xml:space="preserve">: предел свободной мощности– </w:t>
      </w:r>
      <w:r w:rsidR="00F35521" w:rsidRPr="0098469E">
        <w:rPr>
          <w:rFonts w:ascii="Times New Roman" w:eastAsia="Times New Roman" w:hAnsi="Times New Roman" w:cs="Times New Roman"/>
          <w:sz w:val="26"/>
          <w:szCs w:val="26"/>
          <w:lang w:eastAsia="ru-RU"/>
        </w:rPr>
        <w:t>ООО Водоканал не обслуживает.</w:t>
      </w:r>
    </w:p>
    <w:p w:rsidR="00E677FA" w:rsidRPr="0098469E" w:rsidRDefault="00E677FA" w:rsidP="00E677F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00F35521" w:rsidRPr="0098469E">
        <w:rPr>
          <w:rFonts w:ascii="Times New Roman" w:eastAsia="Times New Roman" w:hAnsi="Times New Roman" w:cs="Times New Roman"/>
          <w:sz w:val="26"/>
          <w:szCs w:val="26"/>
          <w:lang w:eastAsia="ru-RU"/>
        </w:rPr>
        <w:t>ООО Водоканал не обслуживает</w:t>
      </w:r>
      <w:r w:rsidR="0093702A" w:rsidRPr="0098469E">
        <w:rPr>
          <w:rFonts w:ascii="Times New Roman" w:eastAsia="Times New Roman" w:hAnsi="Times New Roman" w:cs="Times New Roman"/>
          <w:sz w:val="26"/>
          <w:szCs w:val="26"/>
          <w:lang w:eastAsia="ru-RU"/>
        </w:rPr>
        <w:t>.</w:t>
      </w:r>
    </w:p>
    <w:p w:rsidR="00E677FA" w:rsidRPr="0098469E" w:rsidRDefault="007B4A59"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Газораспределение</w:t>
      </w:r>
      <w:r w:rsidR="00E677FA" w:rsidRPr="0098469E">
        <w:rPr>
          <w:rFonts w:ascii="Times New Roman" w:eastAsia="Times New Roman" w:hAnsi="Times New Roman" w:cs="Times New Roman"/>
          <w:b/>
          <w:sz w:val="26"/>
          <w:szCs w:val="26"/>
          <w:lang w:eastAsia="ru-RU"/>
        </w:rPr>
        <w:t>:</w:t>
      </w:r>
      <w:r w:rsidR="00E677FA" w:rsidRPr="0098469E">
        <w:rPr>
          <w:rFonts w:ascii="Times New Roman" w:eastAsia="Times New Roman" w:hAnsi="Times New Roman" w:cs="Times New Roman"/>
          <w:sz w:val="26"/>
          <w:szCs w:val="26"/>
          <w:lang w:eastAsia="ru-RU"/>
        </w:rPr>
        <w:t xml:space="preserve"> </w:t>
      </w:r>
      <w:r w:rsidR="00835966" w:rsidRPr="0098469E">
        <w:rPr>
          <w:rFonts w:ascii="Times New Roman" w:eastAsia="Times New Roman" w:hAnsi="Times New Roman" w:cs="Times New Roman"/>
          <w:sz w:val="26"/>
          <w:szCs w:val="26"/>
          <w:lang w:eastAsia="ru-RU"/>
        </w:rPr>
        <w:t>вблизи данного земельного участка газопровод отсутствует.</w:t>
      </w:r>
    </w:p>
    <w:p w:rsidR="008934A5" w:rsidRPr="0098469E" w:rsidRDefault="008934A5" w:rsidP="008934A5">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–3 этажа (включая мансардный этаж</w:t>
      </w:r>
      <w:proofErr w:type="gramStart"/>
      <w:r w:rsidRPr="0098469E">
        <w:rPr>
          <w:rFonts w:ascii="Times New Roman" w:eastAsia="Times New Roman" w:hAnsi="Times New Roman" w:cs="Times New Roman"/>
          <w:sz w:val="26"/>
          <w:szCs w:val="26"/>
          <w:lang w:eastAsia="ru-RU"/>
        </w:rPr>
        <w:t>),  предельная</w:t>
      </w:r>
      <w:proofErr w:type="gramEnd"/>
      <w:r w:rsidRPr="0098469E">
        <w:rPr>
          <w:rFonts w:ascii="Times New Roman" w:eastAsia="Times New Roman" w:hAnsi="Times New Roman" w:cs="Times New Roman"/>
          <w:sz w:val="26"/>
          <w:szCs w:val="26"/>
          <w:lang w:eastAsia="ru-RU"/>
        </w:rPr>
        <w:t xml:space="preserve"> высота зданий, строений, сооружений – 10м, от красной линии проезда до жилого дома --3 м, от границ соседнего  участка до жилого дома 3м, от границы участка до хозяйственных построек -1 м.</w:t>
      </w:r>
    </w:p>
    <w:p w:rsidR="008934A5" w:rsidRPr="0098469E" w:rsidRDefault="008934A5" w:rsidP="008934A5">
      <w:pPr>
        <w:spacing w:after="0" w:line="240" w:lineRule="auto"/>
        <w:ind w:left="-709" w:firstLine="709"/>
        <w:jc w:val="both"/>
        <w:rPr>
          <w:rFonts w:ascii="Times New Roman" w:hAnsi="Times New Roman" w:cs="Times New Roman"/>
          <w:sz w:val="26"/>
          <w:szCs w:val="26"/>
        </w:rPr>
      </w:pPr>
    </w:p>
    <w:p w:rsidR="00E677FA" w:rsidRPr="0098469E" w:rsidRDefault="00FA4CE5" w:rsidP="00E677FA">
      <w:pPr>
        <w:spacing w:after="0" w:line="240" w:lineRule="auto"/>
        <w:ind w:left="-709" w:firstLine="709"/>
        <w:jc w:val="both"/>
        <w:rPr>
          <w:rFonts w:ascii="Times New Roman" w:eastAsia="Times New Roman" w:hAnsi="Times New Roman" w:cs="Times New Roman"/>
          <w:sz w:val="26"/>
          <w:szCs w:val="26"/>
          <w:u w:val="single"/>
          <w:lang w:eastAsia="ru-RU"/>
        </w:rPr>
      </w:pPr>
      <w:r w:rsidRPr="0098469E">
        <w:rPr>
          <w:rFonts w:ascii="Times New Roman" w:eastAsia="Times New Roman" w:hAnsi="Times New Roman" w:cs="Times New Roman"/>
          <w:b/>
          <w:sz w:val="26"/>
          <w:szCs w:val="26"/>
          <w:lang w:eastAsia="ru-RU"/>
        </w:rPr>
        <w:t>Лот №7</w:t>
      </w:r>
      <w:r w:rsidR="00E677FA" w:rsidRPr="0098469E">
        <w:rPr>
          <w:rFonts w:ascii="Times New Roman" w:eastAsia="Times New Roman" w:hAnsi="Times New Roman" w:cs="Times New Roman"/>
          <w:b/>
          <w:sz w:val="26"/>
          <w:szCs w:val="26"/>
          <w:lang w:eastAsia="ru-RU"/>
        </w:rPr>
        <w:t>:</w:t>
      </w:r>
      <w:r w:rsidR="00E677FA" w:rsidRPr="0098469E">
        <w:rPr>
          <w:rFonts w:ascii="Times New Roman" w:hAnsi="Times New Roman" w:cs="Times New Roman"/>
          <w:sz w:val="26"/>
          <w:szCs w:val="26"/>
        </w:rPr>
        <w:t xml:space="preserve"> </w:t>
      </w:r>
      <w:r w:rsidRPr="0098469E">
        <w:rPr>
          <w:rFonts w:ascii="Times New Roman" w:hAnsi="Times New Roman" w:cs="Times New Roman"/>
          <w:sz w:val="26"/>
          <w:szCs w:val="26"/>
        </w:rPr>
        <w:t xml:space="preserve">земельный участок </w:t>
      </w:r>
      <w:proofErr w:type="gramStart"/>
      <w:r w:rsidRPr="0098469E">
        <w:rPr>
          <w:rFonts w:ascii="Times New Roman" w:hAnsi="Times New Roman" w:cs="Times New Roman"/>
          <w:sz w:val="26"/>
          <w:szCs w:val="26"/>
        </w:rPr>
        <w:t xml:space="preserve">с </w:t>
      </w:r>
      <w:r w:rsidR="00A37EDD" w:rsidRPr="0098469E">
        <w:rPr>
          <w:rFonts w:ascii="Times New Roman" w:hAnsi="Times New Roman" w:cs="Times New Roman"/>
          <w:sz w:val="26"/>
          <w:szCs w:val="26"/>
        </w:rPr>
        <w:t xml:space="preserve"> кадастровым</w:t>
      </w:r>
      <w:proofErr w:type="gramEnd"/>
      <w:r w:rsidR="00A37EDD" w:rsidRPr="0098469E">
        <w:rPr>
          <w:rFonts w:ascii="Times New Roman" w:hAnsi="Times New Roman" w:cs="Times New Roman"/>
          <w:sz w:val="26"/>
          <w:szCs w:val="26"/>
        </w:rPr>
        <w:t xml:space="preserve"> номером 16:25:140301:359</w:t>
      </w:r>
      <w:r w:rsidR="007B4A59" w:rsidRPr="0098469E">
        <w:rPr>
          <w:rFonts w:ascii="Times New Roman" w:hAnsi="Times New Roman" w:cs="Times New Roman"/>
          <w:sz w:val="26"/>
          <w:szCs w:val="26"/>
        </w:rPr>
        <w:t>, расположенный</w:t>
      </w:r>
      <w:r w:rsidR="00E677FA" w:rsidRPr="0098469E">
        <w:rPr>
          <w:rFonts w:ascii="Times New Roman" w:hAnsi="Times New Roman" w:cs="Times New Roman"/>
          <w:sz w:val="26"/>
          <w:szCs w:val="26"/>
        </w:rPr>
        <w:t xml:space="preserve">: Республика Татарстан, </w:t>
      </w:r>
      <w:proofErr w:type="spellStart"/>
      <w:r w:rsidR="00E677FA" w:rsidRPr="0098469E">
        <w:rPr>
          <w:rFonts w:ascii="Times New Roman" w:hAnsi="Times New Roman" w:cs="Times New Roman"/>
          <w:sz w:val="26"/>
          <w:szCs w:val="26"/>
        </w:rPr>
        <w:t>Лениногорский</w:t>
      </w:r>
      <w:proofErr w:type="spellEnd"/>
      <w:r w:rsidR="00E677FA" w:rsidRPr="0098469E">
        <w:rPr>
          <w:rFonts w:ascii="Times New Roman" w:hAnsi="Times New Roman" w:cs="Times New Roman"/>
          <w:sz w:val="26"/>
          <w:szCs w:val="26"/>
        </w:rPr>
        <w:t xml:space="preserve"> муниципальный район, </w:t>
      </w:r>
      <w:r w:rsidR="00A37EDD" w:rsidRPr="0098469E">
        <w:rPr>
          <w:rFonts w:ascii="Times New Roman" w:hAnsi="Times New Roman" w:cs="Times New Roman"/>
          <w:sz w:val="26"/>
          <w:szCs w:val="26"/>
        </w:rPr>
        <w:t>Нижнечершилинское</w:t>
      </w:r>
      <w:r w:rsidR="00E677FA" w:rsidRPr="0098469E">
        <w:rPr>
          <w:rFonts w:ascii="Times New Roman" w:hAnsi="Times New Roman" w:cs="Times New Roman"/>
          <w:sz w:val="26"/>
          <w:szCs w:val="26"/>
        </w:rPr>
        <w:t xml:space="preserve"> с</w:t>
      </w:r>
      <w:r w:rsidR="00A37EDD" w:rsidRPr="0098469E">
        <w:rPr>
          <w:rFonts w:ascii="Times New Roman" w:hAnsi="Times New Roman" w:cs="Times New Roman"/>
          <w:sz w:val="26"/>
          <w:szCs w:val="26"/>
        </w:rPr>
        <w:t xml:space="preserve">ельское поселение, </w:t>
      </w:r>
      <w:proofErr w:type="spellStart"/>
      <w:r w:rsidR="00A37EDD" w:rsidRPr="0098469E">
        <w:rPr>
          <w:rFonts w:ascii="Times New Roman" w:hAnsi="Times New Roman" w:cs="Times New Roman"/>
          <w:sz w:val="26"/>
          <w:szCs w:val="26"/>
        </w:rPr>
        <w:t>с.Мордовская</w:t>
      </w:r>
      <w:proofErr w:type="spellEnd"/>
      <w:r w:rsidR="00A37EDD" w:rsidRPr="0098469E">
        <w:rPr>
          <w:rFonts w:ascii="Times New Roman" w:hAnsi="Times New Roman" w:cs="Times New Roman"/>
          <w:sz w:val="26"/>
          <w:szCs w:val="26"/>
        </w:rPr>
        <w:t xml:space="preserve"> Ивановка, </w:t>
      </w:r>
      <w:proofErr w:type="spellStart"/>
      <w:r w:rsidR="00A37EDD" w:rsidRPr="0098469E">
        <w:rPr>
          <w:rFonts w:ascii="Times New Roman" w:hAnsi="Times New Roman" w:cs="Times New Roman"/>
          <w:sz w:val="26"/>
          <w:szCs w:val="26"/>
        </w:rPr>
        <w:t>ул.Советская</w:t>
      </w:r>
      <w:proofErr w:type="spellEnd"/>
      <w:r w:rsidR="00E677FA" w:rsidRPr="0098469E">
        <w:rPr>
          <w:rFonts w:ascii="Times New Roman" w:hAnsi="Times New Roman" w:cs="Times New Roman"/>
          <w:sz w:val="26"/>
          <w:szCs w:val="26"/>
        </w:rPr>
        <w:t xml:space="preserve">, площадью </w:t>
      </w:r>
      <w:r w:rsidR="00A37EDD" w:rsidRPr="0098469E">
        <w:rPr>
          <w:rFonts w:ascii="Times New Roman" w:hAnsi="Times New Roman" w:cs="Times New Roman"/>
          <w:sz w:val="26"/>
          <w:szCs w:val="26"/>
        </w:rPr>
        <w:t>2000</w:t>
      </w:r>
      <w:r w:rsidR="00E677FA" w:rsidRPr="0098469E">
        <w:rPr>
          <w:rFonts w:ascii="Times New Roman" w:hAnsi="Times New Roman" w:cs="Times New Roman"/>
          <w:sz w:val="26"/>
          <w:szCs w:val="26"/>
        </w:rPr>
        <w:t xml:space="preserve"> </w:t>
      </w:r>
      <w:proofErr w:type="spellStart"/>
      <w:r w:rsidR="00E677FA" w:rsidRPr="0098469E">
        <w:rPr>
          <w:rFonts w:ascii="Times New Roman" w:hAnsi="Times New Roman" w:cs="Times New Roman"/>
          <w:sz w:val="26"/>
          <w:szCs w:val="26"/>
        </w:rPr>
        <w:t>кв.м</w:t>
      </w:r>
      <w:proofErr w:type="spellEnd"/>
      <w:r w:rsidR="00E677FA" w:rsidRPr="0098469E">
        <w:rPr>
          <w:rFonts w:ascii="Times New Roman" w:hAnsi="Times New Roman" w:cs="Times New Roman"/>
          <w:sz w:val="26"/>
          <w:szCs w:val="26"/>
        </w:rPr>
        <w:t xml:space="preserve">. Категория земель: «земли </w:t>
      </w:r>
      <w:r w:rsidR="00A37EDD" w:rsidRPr="0098469E">
        <w:rPr>
          <w:rFonts w:ascii="Times New Roman" w:hAnsi="Times New Roman" w:cs="Times New Roman"/>
          <w:sz w:val="26"/>
          <w:szCs w:val="26"/>
        </w:rPr>
        <w:t>населенных пунктов</w:t>
      </w:r>
      <w:r w:rsidR="00E677FA" w:rsidRPr="0098469E">
        <w:rPr>
          <w:rFonts w:ascii="Times New Roman" w:hAnsi="Times New Roman" w:cs="Times New Roman"/>
          <w:sz w:val="26"/>
          <w:szCs w:val="26"/>
        </w:rPr>
        <w:t xml:space="preserve">». Разрешенное </w:t>
      </w:r>
      <w:r w:rsidR="00A37EDD" w:rsidRPr="0098469E">
        <w:rPr>
          <w:rFonts w:ascii="Times New Roman" w:hAnsi="Times New Roman" w:cs="Times New Roman"/>
          <w:sz w:val="26"/>
          <w:szCs w:val="26"/>
        </w:rPr>
        <w:t xml:space="preserve">использование: </w:t>
      </w:r>
      <w:proofErr w:type="gramStart"/>
      <w:r w:rsidR="00A37EDD" w:rsidRPr="0098469E">
        <w:rPr>
          <w:rFonts w:ascii="Times New Roman" w:hAnsi="Times New Roman" w:cs="Times New Roman"/>
          <w:sz w:val="26"/>
          <w:szCs w:val="26"/>
        </w:rPr>
        <w:t>« для</w:t>
      </w:r>
      <w:proofErr w:type="gramEnd"/>
      <w:r w:rsidR="00A37EDD" w:rsidRPr="0098469E">
        <w:rPr>
          <w:rFonts w:ascii="Times New Roman" w:hAnsi="Times New Roman" w:cs="Times New Roman"/>
          <w:sz w:val="26"/>
          <w:szCs w:val="26"/>
        </w:rPr>
        <w:t xml:space="preserve"> ведения личного подсобного хозяйства»</w:t>
      </w:r>
      <w:r w:rsidR="001F17A6" w:rsidRPr="0098469E">
        <w:rPr>
          <w:rFonts w:ascii="Times New Roman" w:hAnsi="Times New Roman" w:cs="Times New Roman"/>
          <w:sz w:val="26"/>
          <w:szCs w:val="26"/>
        </w:rPr>
        <w:t xml:space="preserve">. </w:t>
      </w:r>
      <w:r w:rsidR="001F17A6" w:rsidRPr="0098469E">
        <w:rPr>
          <w:rFonts w:ascii="Times New Roman" w:eastAsia="Times New Roman" w:hAnsi="Times New Roman" w:cs="Times New Roman"/>
          <w:sz w:val="26"/>
          <w:szCs w:val="26"/>
          <w:lang w:eastAsia="ru-RU"/>
        </w:rPr>
        <w:t>Вид права –</w:t>
      </w:r>
      <w:proofErr w:type="gramStart"/>
      <w:r w:rsidR="001F17A6" w:rsidRPr="0098469E">
        <w:rPr>
          <w:rFonts w:ascii="Times New Roman" w:eastAsia="Times New Roman" w:hAnsi="Times New Roman" w:cs="Times New Roman"/>
          <w:sz w:val="26"/>
          <w:szCs w:val="26"/>
          <w:lang w:eastAsia="ru-RU"/>
        </w:rPr>
        <w:t xml:space="preserve">аренда </w:t>
      </w:r>
      <w:r w:rsidR="00A37EDD" w:rsidRPr="0098469E">
        <w:rPr>
          <w:rFonts w:ascii="Times New Roman" w:eastAsia="Times New Roman" w:hAnsi="Times New Roman" w:cs="Times New Roman"/>
          <w:sz w:val="26"/>
          <w:szCs w:val="26"/>
          <w:lang w:eastAsia="ru-RU"/>
        </w:rPr>
        <w:t xml:space="preserve"> 20</w:t>
      </w:r>
      <w:proofErr w:type="gramEnd"/>
      <w:r w:rsidR="00A37EDD" w:rsidRPr="0098469E">
        <w:rPr>
          <w:rFonts w:ascii="Times New Roman" w:eastAsia="Times New Roman" w:hAnsi="Times New Roman" w:cs="Times New Roman"/>
          <w:sz w:val="26"/>
          <w:szCs w:val="26"/>
          <w:lang w:eastAsia="ru-RU"/>
        </w:rPr>
        <w:t xml:space="preserve"> </w:t>
      </w:r>
      <w:r w:rsidR="001F17A6" w:rsidRPr="0098469E">
        <w:rPr>
          <w:rFonts w:ascii="Times New Roman" w:eastAsia="Times New Roman" w:hAnsi="Times New Roman" w:cs="Times New Roman"/>
          <w:sz w:val="26"/>
          <w:szCs w:val="26"/>
          <w:lang w:eastAsia="ru-RU"/>
        </w:rPr>
        <w:t>(</w:t>
      </w:r>
      <w:r w:rsidR="00A37EDD" w:rsidRPr="0098469E">
        <w:rPr>
          <w:rFonts w:ascii="Times New Roman" w:eastAsia="Times New Roman" w:hAnsi="Times New Roman" w:cs="Times New Roman"/>
          <w:sz w:val="26"/>
          <w:szCs w:val="26"/>
          <w:lang w:eastAsia="ru-RU"/>
        </w:rPr>
        <w:t>лет</w:t>
      </w:r>
      <w:r w:rsidR="001F17A6" w:rsidRPr="0098469E">
        <w:rPr>
          <w:rFonts w:ascii="Times New Roman" w:eastAsia="Times New Roman" w:hAnsi="Times New Roman" w:cs="Times New Roman"/>
          <w:sz w:val="26"/>
          <w:szCs w:val="26"/>
          <w:lang w:eastAsia="ru-RU"/>
        </w:rPr>
        <w:t xml:space="preserve">).  </w:t>
      </w:r>
      <w:r w:rsidR="00E677FA" w:rsidRPr="0098469E">
        <w:rPr>
          <w:rFonts w:ascii="Times New Roman" w:eastAsia="Times New Roman" w:hAnsi="Times New Roman" w:cs="Times New Roman"/>
          <w:sz w:val="26"/>
          <w:szCs w:val="26"/>
          <w:lang w:eastAsia="ru-RU"/>
        </w:rPr>
        <w:t xml:space="preserve">Начальная </w:t>
      </w:r>
      <w:proofErr w:type="gramStart"/>
      <w:r w:rsidR="00E677FA" w:rsidRPr="0098469E">
        <w:rPr>
          <w:rFonts w:ascii="Times New Roman" w:eastAsia="Times New Roman" w:hAnsi="Times New Roman" w:cs="Times New Roman"/>
          <w:sz w:val="26"/>
          <w:szCs w:val="26"/>
          <w:lang w:eastAsia="ru-RU"/>
        </w:rPr>
        <w:t>цена  (</w:t>
      </w:r>
      <w:proofErr w:type="gramEnd"/>
      <w:r w:rsidR="00E677FA" w:rsidRPr="0098469E">
        <w:rPr>
          <w:rFonts w:ascii="Times New Roman" w:eastAsia="Times New Roman" w:hAnsi="Times New Roman" w:cs="Times New Roman"/>
          <w:sz w:val="26"/>
          <w:szCs w:val="26"/>
          <w:lang w:eastAsia="ru-RU"/>
        </w:rPr>
        <w:t xml:space="preserve">годовая арендная плата) –  </w:t>
      </w:r>
      <w:r w:rsidR="002133BB" w:rsidRPr="0098469E">
        <w:rPr>
          <w:rFonts w:ascii="Times New Roman" w:eastAsia="Times New Roman" w:hAnsi="Times New Roman" w:cs="Times New Roman"/>
          <w:sz w:val="26"/>
          <w:szCs w:val="26"/>
          <w:lang w:eastAsia="ru-RU"/>
        </w:rPr>
        <w:t>41 000</w:t>
      </w:r>
      <w:r w:rsidR="00E677FA" w:rsidRPr="0098469E">
        <w:rPr>
          <w:rFonts w:ascii="Times New Roman" w:eastAsia="Times New Roman" w:hAnsi="Times New Roman" w:cs="Times New Roman"/>
          <w:sz w:val="26"/>
          <w:szCs w:val="26"/>
          <w:lang w:eastAsia="ru-RU"/>
        </w:rPr>
        <w:t xml:space="preserve"> руб</w:t>
      </w:r>
      <w:r w:rsidR="00E677FA" w:rsidRPr="0098469E">
        <w:rPr>
          <w:rFonts w:ascii="Times New Roman" w:eastAsia="Times New Roman" w:hAnsi="Times New Roman" w:cs="Times New Roman"/>
          <w:sz w:val="26"/>
          <w:szCs w:val="26"/>
          <w:u w:val="single"/>
          <w:lang w:eastAsia="ru-RU"/>
        </w:rPr>
        <w:t xml:space="preserve">. Размер задатка -составляет (90% ) </w:t>
      </w:r>
      <w:r w:rsidR="002133BB" w:rsidRPr="0098469E">
        <w:rPr>
          <w:rFonts w:ascii="Times New Roman" w:eastAsia="Times New Roman" w:hAnsi="Times New Roman" w:cs="Times New Roman"/>
          <w:sz w:val="26"/>
          <w:szCs w:val="26"/>
          <w:u w:val="single"/>
          <w:lang w:eastAsia="ru-RU"/>
        </w:rPr>
        <w:t>36 900</w:t>
      </w:r>
      <w:r w:rsidR="001F17A6" w:rsidRPr="0098469E">
        <w:rPr>
          <w:rFonts w:ascii="Times New Roman" w:eastAsia="Times New Roman" w:hAnsi="Times New Roman" w:cs="Times New Roman"/>
          <w:sz w:val="26"/>
          <w:szCs w:val="26"/>
          <w:u w:val="single"/>
          <w:lang w:eastAsia="ru-RU"/>
        </w:rPr>
        <w:t xml:space="preserve">  руб. Шаг аукциона 3% -</w:t>
      </w:r>
      <w:r w:rsidR="002133BB" w:rsidRPr="0098469E">
        <w:rPr>
          <w:rFonts w:ascii="Times New Roman" w:eastAsia="Times New Roman" w:hAnsi="Times New Roman" w:cs="Times New Roman"/>
          <w:sz w:val="26"/>
          <w:szCs w:val="26"/>
          <w:u w:val="single"/>
          <w:lang w:eastAsia="ru-RU"/>
        </w:rPr>
        <w:t>1230</w:t>
      </w:r>
      <w:r w:rsidR="00E677FA" w:rsidRPr="0098469E">
        <w:rPr>
          <w:rFonts w:ascii="Times New Roman" w:eastAsia="Times New Roman" w:hAnsi="Times New Roman" w:cs="Times New Roman"/>
          <w:sz w:val="26"/>
          <w:szCs w:val="26"/>
          <w:u w:val="single"/>
          <w:lang w:eastAsia="ru-RU"/>
        </w:rPr>
        <w:t xml:space="preserve"> руб.</w:t>
      </w:r>
      <w:r w:rsidR="00523C61" w:rsidRPr="0098469E">
        <w:rPr>
          <w:rFonts w:ascii="Times New Roman" w:hAnsi="Times New Roman" w:cs="Times New Roman"/>
          <w:bCs/>
          <w:sz w:val="26"/>
          <w:szCs w:val="26"/>
        </w:rPr>
        <w:t xml:space="preserve"> О</w:t>
      </w:r>
      <w:r w:rsidR="00523C61" w:rsidRPr="0098469E">
        <w:rPr>
          <w:rFonts w:ascii="Times New Roman" w:eastAsia="Calibri" w:hAnsi="Times New Roman" w:cs="Times New Roman"/>
          <w:bCs/>
          <w:sz w:val="26"/>
          <w:szCs w:val="26"/>
        </w:rPr>
        <w:t>граничения прав</w:t>
      </w:r>
      <w:r w:rsidR="00523C61" w:rsidRPr="0098469E">
        <w:rPr>
          <w:rFonts w:ascii="Times New Roman" w:eastAsia="Calibri" w:hAnsi="Times New Roman" w:cs="Times New Roman"/>
          <w:b/>
          <w:bCs/>
          <w:sz w:val="26"/>
          <w:szCs w:val="26"/>
        </w:rPr>
        <w:t xml:space="preserve"> </w:t>
      </w:r>
      <w:r w:rsidR="00523C61" w:rsidRPr="0098469E">
        <w:rPr>
          <w:rFonts w:ascii="Times New Roman" w:eastAsia="Calibri" w:hAnsi="Times New Roman" w:cs="Times New Roman"/>
          <w:sz w:val="26"/>
          <w:szCs w:val="26"/>
        </w:rPr>
        <w:t>не зарегистрированы.</w:t>
      </w:r>
      <w:r w:rsidR="00523C61" w:rsidRPr="0098469E">
        <w:rPr>
          <w:rFonts w:ascii="Times New Roman" w:hAnsi="Times New Roman" w:cs="Times New Roman"/>
          <w:sz w:val="26"/>
          <w:szCs w:val="26"/>
        </w:rPr>
        <w:t xml:space="preserve"> </w:t>
      </w:r>
      <w:r w:rsidR="00523C61" w:rsidRPr="0098469E">
        <w:rPr>
          <w:rFonts w:ascii="Times New Roman" w:eastAsia="Calibri" w:hAnsi="Times New Roman" w:cs="Times New Roman"/>
          <w:sz w:val="26"/>
          <w:szCs w:val="26"/>
        </w:rPr>
        <w:t>Осмотр заявителями земельного участка осуществляется самостоятельно.</w:t>
      </w:r>
    </w:p>
    <w:p w:rsidR="0093702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98469E">
        <w:rPr>
          <w:rFonts w:ascii="Times New Roman" w:eastAsia="Times New Roman" w:hAnsi="Times New Roman" w:cs="Times New Roman"/>
          <w:sz w:val="26"/>
          <w:szCs w:val="26"/>
          <w:lang w:eastAsia="ru-RU"/>
        </w:rPr>
        <w:t xml:space="preserve">                    </w:t>
      </w:r>
    </w:p>
    <w:p w:rsidR="00E677F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Водоснабжение</w:t>
      </w:r>
      <w:r w:rsidR="007B4A59" w:rsidRPr="0098469E">
        <w:rPr>
          <w:rFonts w:ascii="Times New Roman" w:eastAsia="Times New Roman" w:hAnsi="Times New Roman" w:cs="Times New Roman"/>
          <w:sz w:val="26"/>
          <w:szCs w:val="26"/>
          <w:lang w:eastAsia="ru-RU"/>
        </w:rPr>
        <w:t>:</w:t>
      </w:r>
      <w:r w:rsidR="0093702A" w:rsidRPr="0098469E">
        <w:rPr>
          <w:rFonts w:ascii="Times New Roman" w:eastAsia="Times New Roman" w:hAnsi="Times New Roman" w:cs="Times New Roman"/>
          <w:sz w:val="26"/>
          <w:szCs w:val="26"/>
          <w:lang w:eastAsia="ru-RU"/>
        </w:rPr>
        <w:t xml:space="preserve"> </w:t>
      </w:r>
      <w:r w:rsidR="007B4A59" w:rsidRPr="0098469E">
        <w:rPr>
          <w:rFonts w:ascii="Times New Roman" w:eastAsia="Times New Roman" w:hAnsi="Times New Roman" w:cs="Times New Roman"/>
          <w:sz w:val="26"/>
          <w:szCs w:val="26"/>
          <w:lang w:eastAsia="ru-RU"/>
        </w:rPr>
        <w:t>Н</w:t>
      </w:r>
      <w:r w:rsidR="0093702A" w:rsidRPr="0098469E">
        <w:rPr>
          <w:rFonts w:ascii="Times New Roman" w:eastAsia="Times New Roman" w:hAnsi="Times New Roman" w:cs="Times New Roman"/>
          <w:sz w:val="26"/>
          <w:szCs w:val="26"/>
          <w:lang w:eastAsia="ru-RU"/>
        </w:rPr>
        <w:t>е обслуживает</w:t>
      </w:r>
      <w:r w:rsidR="007B4A59" w:rsidRPr="0098469E">
        <w:rPr>
          <w:rFonts w:ascii="Times New Roman" w:eastAsia="Times New Roman" w:hAnsi="Times New Roman" w:cs="Times New Roman"/>
          <w:sz w:val="26"/>
          <w:szCs w:val="26"/>
          <w:lang w:eastAsia="ru-RU"/>
        </w:rPr>
        <w:t>ся</w:t>
      </w:r>
      <w:r w:rsidR="0093702A" w:rsidRPr="0098469E">
        <w:rPr>
          <w:rFonts w:ascii="Times New Roman" w:eastAsia="Times New Roman" w:hAnsi="Times New Roman" w:cs="Times New Roman"/>
          <w:sz w:val="26"/>
          <w:szCs w:val="26"/>
          <w:lang w:eastAsia="ru-RU"/>
        </w:rPr>
        <w:t>.</w:t>
      </w:r>
    </w:p>
    <w:p w:rsidR="00E677FA" w:rsidRPr="0098469E" w:rsidRDefault="007B4A59" w:rsidP="00E677F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 xml:space="preserve">Водоотведение: </w:t>
      </w:r>
      <w:r w:rsidRPr="0098469E">
        <w:rPr>
          <w:rFonts w:ascii="Times New Roman" w:eastAsia="Times New Roman" w:hAnsi="Times New Roman" w:cs="Times New Roman"/>
          <w:sz w:val="26"/>
          <w:szCs w:val="26"/>
          <w:lang w:eastAsia="ru-RU"/>
        </w:rPr>
        <w:t>Н</w:t>
      </w:r>
      <w:r w:rsidR="00352F05" w:rsidRPr="0098469E">
        <w:rPr>
          <w:rFonts w:ascii="Times New Roman" w:eastAsia="Times New Roman" w:hAnsi="Times New Roman" w:cs="Times New Roman"/>
          <w:sz w:val="26"/>
          <w:szCs w:val="26"/>
          <w:lang w:eastAsia="ru-RU"/>
        </w:rPr>
        <w:t>е обслуживает</w:t>
      </w:r>
      <w:r w:rsidRPr="0098469E">
        <w:rPr>
          <w:rFonts w:ascii="Times New Roman" w:eastAsia="Times New Roman" w:hAnsi="Times New Roman" w:cs="Times New Roman"/>
          <w:sz w:val="26"/>
          <w:szCs w:val="26"/>
          <w:lang w:eastAsia="ru-RU"/>
        </w:rPr>
        <w:t>ся</w:t>
      </w:r>
      <w:r w:rsidR="00352F05" w:rsidRPr="0098469E">
        <w:rPr>
          <w:rFonts w:ascii="Times New Roman" w:eastAsia="Times New Roman" w:hAnsi="Times New Roman" w:cs="Times New Roman"/>
          <w:sz w:val="26"/>
          <w:szCs w:val="26"/>
          <w:lang w:eastAsia="ru-RU"/>
        </w:rPr>
        <w:t>.</w:t>
      </w:r>
    </w:p>
    <w:p w:rsidR="00E677FA" w:rsidRPr="0098469E" w:rsidRDefault="00E677FA" w:rsidP="00E677FA">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Газораспределени</w:t>
      </w:r>
      <w:r w:rsidR="007B4A59" w:rsidRPr="0098469E">
        <w:rPr>
          <w:rFonts w:ascii="Times New Roman" w:eastAsia="Times New Roman" w:hAnsi="Times New Roman" w:cs="Times New Roman"/>
          <w:b/>
          <w:sz w:val="26"/>
          <w:szCs w:val="26"/>
          <w:lang w:eastAsia="ru-RU"/>
        </w:rPr>
        <w:t>е</w:t>
      </w:r>
      <w:r w:rsidRPr="0098469E">
        <w:rPr>
          <w:rFonts w:ascii="Times New Roman" w:eastAsia="Times New Roman" w:hAnsi="Times New Roman" w:cs="Times New Roman"/>
          <w:b/>
          <w:sz w:val="26"/>
          <w:szCs w:val="26"/>
          <w:lang w:eastAsia="ru-RU"/>
        </w:rPr>
        <w:t>:</w:t>
      </w:r>
      <w:r w:rsidRPr="0098469E">
        <w:rPr>
          <w:rFonts w:ascii="Times New Roman" w:eastAsia="Times New Roman" w:hAnsi="Times New Roman" w:cs="Times New Roman"/>
          <w:sz w:val="26"/>
          <w:szCs w:val="26"/>
          <w:lang w:eastAsia="ru-RU"/>
        </w:rPr>
        <w:t xml:space="preserve"> вблизи земельного участка </w:t>
      </w:r>
      <w:r w:rsidR="00352F05" w:rsidRPr="0098469E">
        <w:rPr>
          <w:rFonts w:ascii="Times New Roman" w:eastAsia="Times New Roman" w:hAnsi="Times New Roman" w:cs="Times New Roman"/>
          <w:sz w:val="26"/>
          <w:szCs w:val="26"/>
          <w:lang w:eastAsia="ru-RU"/>
        </w:rPr>
        <w:t xml:space="preserve">газопровод </w:t>
      </w:r>
      <w:r w:rsidR="00932A2A" w:rsidRPr="0098469E">
        <w:rPr>
          <w:rFonts w:ascii="Times New Roman" w:eastAsia="Times New Roman" w:hAnsi="Times New Roman" w:cs="Times New Roman"/>
          <w:sz w:val="26"/>
          <w:szCs w:val="26"/>
          <w:lang w:eastAsia="ru-RU"/>
        </w:rPr>
        <w:t>отсутствует</w:t>
      </w:r>
      <w:r w:rsidR="00352F05" w:rsidRPr="0098469E">
        <w:rPr>
          <w:rFonts w:ascii="Times New Roman" w:eastAsia="Times New Roman" w:hAnsi="Times New Roman" w:cs="Times New Roman"/>
          <w:sz w:val="26"/>
          <w:szCs w:val="26"/>
          <w:lang w:eastAsia="ru-RU"/>
        </w:rPr>
        <w:t>.</w:t>
      </w:r>
    </w:p>
    <w:p w:rsidR="00456C26" w:rsidRPr="0098469E" w:rsidRDefault="00456C26" w:rsidP="00456C26">
      <w:pPr>
        <w:spacing w:after="0" w:line="240" w:lineRule="auto"/>
        <w:ind w:left="-709" w:firstLine="709"/>
        <w:jc w:val="both"/>
        <w:rPr>
          <w:rFonts w:ascii="Times New Roman" w:hAnsi="Times New Roman" w:cs="Times New Roman"/>
          <w:sz w:val="26"/>
          <w:szCs w:val="26"/>
        </w:rPr>
      </w:pPr>
      <w:r w:rsidRPr="0098469E">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98469E">
        <w:rPr>
          <w:rFonts w:ascii="Times New Roman" w:eastAsia="Times New Roman" w:hAnsi="Times New Roman" w:cs="Times New Roman"/>
          <w:sz w:val="26"/>
          <w:szCs w:val="26"/>
          <w:lang w:eastAsia="ru-RU"/>
        </w:rPr>
        <w:t xml:space="preserve"> предельное количество этажей –3 этажа (включая мансардный этаж</w:t>
      </w:r>
      <w:proofErr w:type="gramStart"/>
      <w:r w:rsidRPr="0098469E">
        <w:rPr>
          <w:rFonts w:ascii="Times New Roman" w:eastAsia="Times New Roman" w:hAnsi="Times New Roman" w:cs="Times New Roman"/>
          <w:sz w:val="26"/>
          <w:szCs w:val="26"/>
          <w:lang w:eastAsia="ru-RU"/>
        </w:rPr>
        <w:t>),  предельная</w:t>
      </w:r>
      <w:proofErr w:type="gramEnd"/>
      <w:r w:rsidRPr="0098469E">
        <w:rPr>
          <w:rFonts w:ascii="Times New Roman" w:eastAsia="Times New Roman" w:hAnsi="Times New Roman" w:cs="Times New Roman"/>
          <w:sz w:val="26"/>
          <w:szCs w:val="26"/>
          <w:lang w:eastAsia="ru-RU"/>
        </w:rPr>
        <w:t xml:space="preserve"> высота зданий, строений, сооружений – 10м, от красной линии проезда до жилого дома --3 м, от границ соседнего  участка до жилого дома 3м, от границы участка до хозяйственных построек -1 м.</w:t>
      </w:r>
    </w:p>
    <w:p w:rsidR="007A32CF" w:rsidRPr="0098469E"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По лот</w:t>
      </w:r>
      <w:r w:rsidR="002B1AD1" w:rsidRPr="0098469E">
        <w:rPr>
          <w:rFonts w:ascii="Times New Roman" w:eastAsia="Times New Roman" w:hAnsi="Times New Roman" w:cs="Times New Roman"/>
          <w:b/>
          <w:sz w:val="26"/>
          <w:szCs w:val="26"/>
          <w:lang w:eastAsia="ru-RU"/>
        </w:rPr>
        <w:t>ам</w:t>
      </w:r>
      <w:r w:rsidRPr="0098469E">
        <w:rPr>
          <w:rFonts w:ascii="Times New Roman" w:eastAsia="Times New Roman" w:hAnsi="Times New Roman" w:cs="Times New Roman"/>
          <w:b/>
          <w:sz w:val="26"/>
          <w:szCs w:val="26"/>
          <w:lang w:eastAsia="ru-RU"/>
        </w:rPr>
        <w:t xml:space="preserve"> 1-</w:t>
      </w:r>
      <w:r w:rsidR="00014BA9" w:rsidRPr="0098469E">
        <w:rPr>
          <w:rFonts w:ascii="Times New Roman" w:eastAsia="Times New Roman" w:hAnsi="Times New Roman" w:cs="Times New Roman"/>
          <w:b/>
          <w:sz w:val="26"/>
          <w:szCs w:val="26"/>
          <w:lang w:eastAsia="ru-RU"/>
        </w:rPr>
        <w:t>7</w:t>
      </w:r>
      <w:r w:rsidR="00A25520" w:rsidRPr="0098469E">
        <w:rPr>
          <w:rFonts w:ascii="Times New Roman" w:eastAsia="Times New Roman" w:hAnsi="Times New Roman" w:cs="Times New Roman"/>
          <w:b/>
          <w:sz w:val="26"/>
          <w:szCs w:val="26"/>
          <w:lang w:eastAsia="ru-RU"/>
        </w:rPr>
        <w:t xml:space="preserve"> </w:t>
      </w:r>
      <w:r w:rsidRPr="0098469E">
        <w:rPr>
          <w:rFonts w:ascii="Times New Roman" w:eastAsia="Times New Roman" w:hAnsi="Times New Roman" w:cs="Times New Roman"/>
          <w:b/>
          <w:sz w:val="26"/>
          <w:szCs w:val="26"/>
          <w:lang w:eastAsia="ru-RU"/>
        </w:rPr>
        <w:t>к</w:t>
      </w:r>
      <w:r w:rsidR="009B246B" w:rsidRPr="0098469E">
        <w:rPr>
          <w:rFonts w:ascii="Times New Roman" w:eastAsia="Times New Roman" w:hAnsi="Times New Roman" w:cs="Times New Roman"/>
          <w:b/>
          <w:sz w:val="26"/>
          <w:szCs w:val="26"/>
          <w:lang w:eastAsia="ru-RU"/>
        </w:rPr>
        <w:t xml:space="preserve"> сетям </w:t>
      </w:r>
      <w:r w:rsidRPr="0098469E">
        <w:rPr>
          <w:rFonts w:ascii="Times New Roman" w:eastAsia="Times New Roman" w:hAnsi="Times New Roman" w:cs="Times New Roman"/>
          <w:b/>
          <w:sz w:val="26"/>
          <w:szCs w:val="26"/>
          <w:lang w:eastAsia="ru-RU"/>
        </w:rPr>
        <w:t>теплоснабжения</w:t>
      </w:r>
      <w:r w:rsidR="009B246B" w:rsidRPr="0098469E">
        <w:rPr>
          <w:rFonts w:ascii="Times New Roman" w:eastAsia="Times New Roman" w:hAnsi="Times New Roman" w:cs="Times New Roman"/>
          <w:b/>
          <w:sz w:val="26"/>
          <w:szCs w:val="26"/>
          <w:lang w:eastAsia="ru-RU"/>
        </w:rPr>
        <w:t>:</w:t>
      </w:r>
      <w:r w:rsidR="009B246B" w:rsidRPr="0098469E">
        <w:rPr>
          <w:rFonts w:ascii="Times New Roman" w:eastAsia="Times New Roman" w:hAnsi="Times New Roman" w:cs="Times New Roman"/>
          <w:sz w:val="26"/>
          <w:szCs w:val="26"/>
          <w:lang w:eastAsia="ru-RU"/>
        </w:rPr>
        <w:t xml:space="preserve"> </w:t>
      </w:r>
      <w:r w:rsidRPr="0098469E">
        <w:rPr>
          <w:rFonts w:ascii="Times New Roman" w:eastAsia="Times New Roman" w:hAnsi="Times New Roman" w:cs="Times New Roman"/>
          <w:sz w:val="26"/>
          <w:szCs w:val="26"/>
          <w:lang w:eastAsia="ru-RU"/>
        </w:rPr>
        <w:t xml:space="preserve">в связи с отсутствием сетей </w:t>
      </w:r>
      <w:proofErr w:type="spellStart"/>
      <w:r w:rsidRPr="0098469E">
        <w:rPr>
          <w:rFonts w:ascii="Times New Roman" w:eastAsia="Times New Roman" w:hAnsi="Times New Roman" w:cs="Times New Roman"/>
          <w:sz w:val="26"/>
          <w:szCs w:val="26"/>
          <w:lang w:eastAsia="ru-RU"/>
        </w:rPr>
        <w:t>инженерно</w:t>
      </w:r>
      <w:proofErr w:type="spellEnd"/>
      <w:r w:rsidRPr="0098469E">
        <w:rPr>
          <w:rFonts w:ascii="Times New Roman" w:eastAsia="Times New Roman" w:hAnsi="Times New Roman" w:cs="Times New Roman"/>
          <w:sz w:val="26"/>
          <w:szCs w:val="26"/>
          <w:lang w:eastAsia="ru-RU"/>
        </w:rPr>
        <w:t xml:space="preserve"> технического обеспечения технологическо</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присоединени</w:t>
      </w:r>
      <w:r w:rsidR="002B1AD1" w:rsidRPr="0098469E">
        <w:rPr>
          <w:rFonts w:ascii="Times New Roman" w:eastAsia="Times New Roman" w:hAnsi="Times New Roman" w:cs="Times New Roman"/>
          <w:sz w:val="26"/>
          <w:szCs w:val="26"/>
          <w:lang w:eastAsia="ru-RU"/>
        </w:rPr>
        <w:t>е</w:t>
      </w:r>
      <w:r w:rsidRPr="0098469E">
        <w:rPr>
          <w:rFonts w:ascii="Times New Roman" w:eastAsia="Times New Roman" w:hAnsi="Times New Roman" w:cs="Times New Roman"/>
          <w:sz w:val="26"/>
          <w:szCs w:val="26"/>
          <w:lang w:eastAsia="ru-RU"/>
        </w:rPr>
        <w:t xml:space="preserve"> невозможно. </w:t>
      </w:r>
    </w:p>
    <w:p w:rsidR="004278FF" w:rsidRPr="0098469E" w:rsidRDefault="00441A60" w:rsidP="004278FF">
      <w:pPr>
        <w:spacing w:after="0" w:line="240" w:lineRule="auto"/>
        <w:ind w:left="-709" w:firstLine="709"/>
        <w:jc w:val="both"/>
        <w:rPr>
          <w:rFonts w:ascii="Times New Roman" w:eastAsia="Times New Roman" w:hAnsi="Times New Roman" w:cs="Times New Roman"/>
          <w:sz w:val="26"/>
          <w:szCs w:val="26"/>
          <w:lang w:eastAsia="ru-RU"/>
        </w:rPr>
      </w:pPr>
      <w:r w:rsidRPr="0098469E">
        <w:rPr>
          <w:rFonts w:ascii="Times New Roman" w:eastAsia="Times New Roman" w:hAnsi="Times New Roman" w:cs="Times New Roman"/>
          <w:b/>
          <w:sz w:val="26"/>
          <w:szCs w:val="26"/>
          <w:lang w:eastAsia="ru-RU"/>
        </w:rPr>
        <w:t>Электричество</w:t>
      </w:r>
      <w:r w:rsidRPr="0098469E">
        <w:rPr>
          <w:rFonts w:ascii="Times New Roman" w:eastAsia="Times New Roman" w:hAnsi="Times New Roman" w:cs="Times New Roman"/>
          <w:sz w:val="26"/>
          <w:szCs w:val="26"/>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w:t>
      </w:r>
      <w:r w:rsidRPr="0098469E">
        <w:rPr>
          <w:rFonts w:ascii="Times New Roman" w:eastAsia="Times New Roman" w:hAnsi="Times New Roman" w:cs="Times New Roman"/>
          <w:sz w:val="26"/>
          <w:szCs w:val="26"/>
          <w:lang w:eastAsia="ru-RU"/>
        </w:rPr>
        <w:lastRenderedPageBreak/>
        <w:t xml:space="preserve">доступе на сайте ОАО «Сетевая компания» </w:t>
      </w:r>
      <w:hyperlink r:id="rId12" w:history="1">
        <w:r w:rsidRPr="0098469E">
          <w:rPr>
            <w:rStyle w:val="a3"/>
            <w:rFonts w:ascii="Times New Roman" w:eastAsia="Times New Roman" w:hAnsi="Times New Roman" w:cs="Times New Roman"/>
            <w:color w:val="auto"/>
            <w:sz w:val="26"/>
            <w:szCs w:val="26"/>
            <w:lang w:val="en-US" w:eastAsia="ru-RU"/>
          </w:rPr>
          <w:t>www</w:t>
        </w:r>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gridcom</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rt</w:t>
        </w:r>
        <w:proofErr w:type="spellEnd"/>
        <w:r w:rsidRPr="0098469E">
          <w:rPr>
            <w:rStyle w:val="a3"/>
            <w:rFonts w:ascii="Times New Roman" w:eastAsia="Times New Roman" w:hAnsi="Times New Roman" w:cs="Times New Roman"/>
            <w:color w:val="auto"/>
            <w:sz w:val="26"/>
            <w:szCs w:val="26"/>
            <w:lang w:eastAsia="ru-RU"/>
          </w:rPr>
          <w:t>.</w:t>
        </w:r>
        <w:proofErr w:type="spellStart"/>
        <w:r w:rsidRPr="0098469E">
          <w:rPr>
            <w:rStyle w:val="a3"/>
            <w:rFonts w:ascii="Times New Roman" w:eastAsia="Times New Roman" w:hAnsi="Times New Roman" w:cs="Times New Roman"/>
            <w:color w:val="auto"/>
            <w:sz w:val="26"/>
            <w:szCs w:val="26"/>
            <w:lang w:val="en-US" w:eastAsia="ru-RU"/>
          </w:rPr>
          <w:t>ru</w:t>
        </w:r>
        <w:proofErr w:type="spellEnd"/>
      </w:hyperlink>
      <w:r w:rsidR="00E678B0" w:rsidRPr="0098469E">
        <w:rPr>
          <w:rStyle w:val="a3"/>
          <w:rFonts w:ascii="Times New Roman" w:eastAsia="Times New Roman" w:hAnsi="Times New Roman" w:cs="Times New Roman"/>
          <w:color w:val="auto"/>
          <w:sz w:val="26"/>
          <w:szCs w:val="26"/>
          <w:lang w:eastAsia="ru-RU"/>
        </w:rPr>
        <w:t xml:space="preserve">. </w:t>
      </w:r>
      <w:r w:rsidRPr="0098469E">
        <w:rPr>
          <w:rFonts w:ascii="Times New Roman" w:eastAsia="Times New Roman" w:hAnsi="Times New Roman" w:cs="Times New Roman"/>
          <w:sz w:val="26"/>
          <w:szCs w:val="26"/>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sidRPr="0098469E">
        <w:rPr>
          <w:rFonts w:ascii="Times New Roman" w:eastAsia="Times New Roman" w:hAnsi="Times New Roman" w:cs="Times New Roman"/>
          <w:sz w:val="26"/>
          <w:szCs w:val="26"/>
          <w:lang w:eastAsia="ru-RU"/>
        </w:rPr>
        <w:t>предусматривается Д</w:t>
      </w:r>
      <w:r w:rsidRPr="0098469E">
        <w:rPr>
          <w:rFonts w:ascii="Times New Roman" w:eastAsia="Times New Roman" w:hAnsi="Times New Roman" w:cs="Times New Roman"/>
          <w:sz w:val="26"/>
          <w:szCs w:val="26"/>
          <w:lang w:eastAsia="ru-RU"/>
        </w:rPr>
        <w:t>оговором технологического присоединения к инженерным сетям.</w:t>
      </w:r>
      <w:r w:rsidR="004278FF" w:rsidRPr="0098469E">
        <w:rPr>
          <w:rFonts w:ascii="Times New Roman" w:eastAsia="Times New Roman" w:hAnsi="Times New Roman" w:cs="Times New Roman"/>
          <w:sz w:val="26"/>
          <w:szCs w:val="26"/>
          <w:lang w:eastAsia="ru-RU"/>
        </w:rPr>
        <w:t xml:space="preserve"> </w:t>
      </w:r>
    </w:p>
    <w:p w:rsidR="004278FF" w:rsidRPr="0098469E" w:rsidRDefault="004278FF" w:rsidP="004278FF">
      <w:pPr>
        <w:spacing w:after="0" w:line="240" w:lineRule="auto"/>
        <w:ind w:left="-709" w:firstLine="709"/>
        <w:jc w:val="both"/>
        <w:rPr>
          <w:rFonts w:ascii="Times New Roman" w:eastAsia="Calibri" w:hAnsi="Times New Roman" w:cs="Times New Roman"/>
          <w:sz w:val="26"/>
          <w:szCs w:val="26"/>
        </w:rPr>
      </w:pPr>
      <w:r w:rsidRPr="0098469E">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98469E" w:rsidRDefault="00BF4363" w:rsidP="00BF4363">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Условия использования земельного участка:</w:t>
      </w:r>
    </w:p>
    <w:p w:rsidR="009B246B" w:rsidRPr="00662D3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98469E">
        <w:rPr>
          <w:rFonts w:ascii="Times New Roman" w:hAnsi="Times New Roman" w:cs="Times New Roman"/>
          <w:bCs/>
          <w:color w:val="020C22"/>
          <w:sz w:val="26"/>
          <w:szCs w:val="26"/>
        </w:rPr>
        <w:t>1. </w:t>
      </w:r>
      <w:r w:rsidRPr="0098469E">
        <w:rPr>
          <w:rFonts w:ascii="Times New Roman" w:hAnsi="Times New Roman" w:cs="Times New Roman"/>
          <w:color w:val="020C22"/>
          <w:sz w:val="26"/>
          <w:szCs w:val="26"/>
        </w:rPr>
        <w:t>Использование земельн</w:t>
      </w:r>
      <w:r w:rsidR="0098469E">
        <w:rPr>
          <w:rFonts w:ascii="Times New Roman" w:hAnsi="Times New Roman" w:cs="Times New Roman"/>
          <w:color w:val="020C22"/>
          <w:sz w:val="26"/>
          <w:szCs w:val="26"/>
        </w:rPr>
        <w:t>ых участков</w:t>
      </w:r>
      <w:r w:rsidRPr="0098469E">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98469E">
        <w:rPr>
          <w:rFonts w:ascii="Times New Roman" w:hAnsi="Times New Roman" w:cs="Times New Roman"/>
          <w:bCs/>
          <w:color w:val="020C22"/>
          <w:sz w:val="26"/>
          <w:szCs w:val="26"/>
        </w:rPr>
        <w:t>2. </w:t>
      </w:r>
      <w:r w:rsidRPr="0098469E">
        <w:rPr>
          <w:rFonts w:ascii="Times New Roman" w:hAnsi="Times New Roman" w:cs="Times New Roman"/>
          <w:color w:val="020C22"/>
          <w:sz w:val="26"/>
          <w:szCs w:val="26"/>
        </w:rPr>
        <w:t>Изменение вида разре</w:t>
      </w:r>
      <w:r w:rsidR="00662D37">
        <w:rPr>
          <w:rFonts w:ascii="Times New Roman" w:hAnsi="Times New Roman" w:cs="Times New Roman"/>
          <w:color w:val="020C22"/>
          <w:sz w:val="26"/>
          <w:szCs w:val="26"/>
        </w:rPr>
        <w:t>шенного использования земельных участков</w:t>
      </w:r>
      <w:r w:rsidRPr="0098469E">
        <w:rPr>
          <w:rFonts w:ascii="Times New Roman" w:hAnsi="Times New Roman" w:cs="Times New Roman"/>
          <w:color w:val="020C22"/>
          <w:sz w:val="26"/>
          <w:szCs w:val="26"/>
        </w:rPr>
        <w:t xml:space="preserve"> не допускается.</w:t>
      </w:r>
      <w:r w:rsidRPr="0098469E">
        <w:rPr>
          <w:rFonts w:ascii="Times New Roman" w:hAnsi="Times New Roman" w:cs="Times New Roman"/>
          <w:bCs/>
          <w:color w:val="020C22"/>
          <w:sz w:val="26"/>
          <w:szCs w:val="26"/>
        </w:rPr>
        <w:t>3.</w:t>
      </w:r>
      <w:r w:rsidRPr="0098469E">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98469E">
        <w:rPr>
          <w:rFonts w:ascii="Times New Roman" w:hAnsi="Times New Roman" w:cs="Times New Roman"/>
          <w:bCs/>
          <w:color w:val="020C22"/>
          <w:sz w:val="26"/>
          <w:szCs w:val="26"/>
        </w:rPr>
        <w:t>4.</w:t>
      </w:r>
      <w:r w:rsidRPr="0098469E">
        <w:rPr>
          <w:rFonts w:ascii="Times New Roman" w:hAnsi="Times New Roman" w:cs="Times New Roman"/>
          <w:color w:val="020C22"/>
          <w:sz w:val="26"/>
          <w:szCs w:val="26"/>
        </w:rPr>
        <w:t> Передача арендованного земельного учас</w:t>
      </w:r>
      <w:r w:rsidR="00662D37">
        <w:rPr>
          <w:rFonts w:ascii="Times New Roman" w:hAnsi="Times New Roman" w:cs="Times New Roman"/>
          <w:color w:val="020C22"/>
          <w:sz w:val="26"/>
          <w:szCs w:val="26"/>
        </w:rPr>
        <w:t xml:space="preserve">тка в субаренду не допускается.  </w:t>
      </w:r>
      <w:r w:rsidR="009B246B" w:rsidRPr="0098469E">
        <w:rPr>
          <w:rFonts w:ascii="Times New Roman" w:eastAsia="Times New Roman" w:hAnsi="Times New Roman" w:cs="Times New Roman"/>
          <w:sz w:val="26"/>
          <w:szCs w:val="26"/>
          <w:lang w:eastAsia="ru-RU"/>
        </w:rPr>
        <w:t xml:space="preserve">Организатор торгов – </w:t>
      </w:r>
      <w:r w:rsidR="009B246B" w:rsidRPr="0098469E">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98469E">
        <w:rPr>
          <w:rFonts w:ascii="Times New Roman" w:eastAsia="Times New Roman" w:hAnsi="Times New Roman" w:cs="Times New Roman"/>
          <w:sz w:val="26"/>
          <w:szCs w:val="26"/>
          <w:lang w:eastAsia="ru-RU"/>
        </w:rPr>
        <w:t>Аукцион проводится в соответствии с</w:t>
      </w:r>
      <w:r w:rsidR="00C1253C" w:rsidRPr="0098469E">
        <w:rPr>
          <w:rFonts w:ascii="Times New Roman" w:eastAsia="Times New Roman" w:hAnsi="Times New Roman" w:cs="Times New Roman"/>
          <w:sz w:val="26"/>
          <w:szCs w:val="26"/>
          <w:lang w:eastAsia="ru-RU"/>
        </w:rPr>
        <w:t xml:space="preserve"> Земельным </w:t>
      </w:r>
      <w:proofErr w:type="gramStart"/>
      <w:r w:rsidR="00C1253C" w:rsidRPr="0098469E">
        <w:rPr>
          <w:rFonts w:ascii="Times New Roman" w:eastAsia="Times New Roman" w:hAnsi="Times New Roman" w:cs="Times New Roman"/>
          <w:sz w:val="26"/>
          <w:szCs w:val="26"/>
          <w:lang w:eastAsia="ru-RU"/>
        </w:rPr>
        <w:t xml:space="preserve">кодексом </w:t>
      </w:r>
      <w:r w:rsidR="009B246B" w:rsidRPr="0098469E">
        <w:rPr>
          <w:rFonts w:ascii="Times New Roman" w:eastAsia="Times New Roman" w:hAnsi="Times New Roman" w:cs="Times New Roman"/>
          <w:sz w:val="26"/>
          <w:szCs w:val="26"/>
          <w:lang w:eastAsia="ru-RU"/>
        </w:rPr>
        <w:t xml:space="preserve"> РФ</w:t>
      </w:r>
      <w:proofErr w:type="gramEnd"/>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Дата и время пров</w:t>
      </w:r>
      <w:r w:rsidR="00924BBD" w:rsidRPr="0098469E">
        <w:rPr>
          <w:rFonts w:ascii="Times New Roman" w:eastAsia="Times New Roman" w:hAnsi="Times New Roman" w:cs="Times New Roman"/>
          <w:b/>
          <w:sz w:val="26"/>
          <w:szCs w:val="26"/>
          <w:lang w:eastAsia="ru-RU"/>
        </w:rPr>
        <w:t xml:space="preserve">едения торгов: в 10-00 час </w:t>
      </w:r>
      <w:r w:rsidR="00BC13E9" w:rsidRPr="0098469E">
        <w:rPr>
          <w:rFonts w:ascii="Times New Roman" w:eastAsia="Times New Roman" w:hAnsi="Times New Roman" w:cs="Times New Roman"/>
          <w:b/>
          <w:sz w:val="26"/>
          <w:szCs w:val="26"/>
          <w:lang w:eastAsia="ru-RU"/>
        </w:rPr>
        <w:t>23</w:t>
      </w:r>
      <w:r w:rsidR="009B246B" w:rsidRPr="0098469E">
        <w:rPr>
          <w:rFonts w:ascii="Times New Roman" w:eastAsia="Times New Roman" w:hAnsi="Times New Roman" w:cs="Times New Roman"/>
          <w:b/>
          <w:sz w:val="26"/>
          <w:szCs w:val="26"/>
          <w:lang w:eastAsia="ru-RU"/>
        </w:rPr>
        <w:t>.</w:t>
      </w:r>
      <w:r w:rsidR="00BC13E9" w:rsidRPr="0098469E">
        <w:rPr>
          <w:rFonts w:ascii="Times New Roman" w:eastAsia="Times New Roman" w:hAnsi="Times New Roman" w:cs="Times New Roman"/>
          <w:b/>
          <w:sz w:val="26"/>
          <w:szCs w:val="26"/>
          <w:lang w:eastAsia="ru-RU"/>
        </w:rPr>
        <w:t>12</w:t>
      </w:r>
      <w:r w:rsidR="00FB635B" w:rsidRPr="0098469E">
        <w:rPr>
          <w:rFonts w:ascii="Times New Roman" w:eastAsia="Times New Roman" w:hAnsi="Times New Roman" w:cs="Times New Roman"/>
          <w:b/>
          <w:sz w:val="26"/>
          <w:szCs w:val="26"/>
          <w:lang w:eastAsia="ru-RU"/>
        </w:rPr>
        <w:t>.2021</w:t>
      </w:r>
      <w:r w:rsidR="009B246B" w:rsidRPr="0098469E">
        <w:rPr>
          <w:rFonts w:ascii="Times New Roman" w:eastAsia="Times New Roman" w:hAnsi="Times New Roman" w:cs="Times New Roman"/>
          <w:b/>
          <w:sz w:val="26"/>
          <w:szCs w:val="26"/>
          <w:lang w:eastAsia="ru-RU"/>
        </w:rPr>
        <w:t>г. Адрес проведения аукциона:</w:t>
      </w:r>
      <w:r w:rsidR="009B246B" w:rsidRPr="0098469E">
        <w:rPr>
          <w:rFonts w:ascii="Times New Roman" w:eastAsia="Times New Roman" w:hAnsi="Times New Roman" w:cs="Times New Roman"/>
          <w:sz w:val="26"/>
          <w:szCs w:val="26"/>
          <w:lang w:eastAsia="ru-RU"/>
        </w:rPr>
        <w:t xml:space="preserve"> </w:t>
      </w:r>
      <w:r w:rsidR="009B246B" w:rsidRPr="0098469E">
        <w:rPr>
          <w:rFonts w:ascii="Times New Roman" w:eastAsia="Times New Roman" w:hAnsi="Times New Roman" w:cs="Times New Roman"/>
          <w:b/>
          <w:sz w:val="26"/>
          <w:szCs w:val="26"/>
          <w:lang w:eastAsia="ru-RU"/>
        </w:rPr>
        <w:t>Республика Татарстан, г. Лениногорск, ул. Тукая, 7.</w:t>
      </w:r>
      <w:r w:rsidR="009B246B" w:rsidRPr="0098469E">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9B246B" w:rsidRPr="0098469E">
        <w:rPr>
          <w:rFonts w:ascii="Times New Roman" w:hAnsi="Times New Roman" w:cs="Times New Roman"/>
          <w:sz w:val="26"/>
          <w:szCs w:val="26"/>
          <w:shd w:val="clear" w:color="auto" w:fill="FFFFFF"/>
        </w:rPr>
        <w:t>, а также</w:t>
      </w:r>
      <w:r w:rsidR="009B246B" w:rsidRPr="0098469E">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98469E">
        <w:rPr>
          <w:rFonts w:ascii="Times New Roman" w:eastAsia="Times New Roman" w:hAnsi="Times New Roman" w:cs="Times New Roman"/>
          <w:sz w:val="26"/>
          <w:szCs w:val="26"/>
          <w:lang w:eastAsia="ru-RU"/>
        </w:rPr>
        <w:t xml:space="preserve">на расчетный счет </w:t>
      </w:r>
      <w:r w:rsidR="008E0947" w:rsidRPr="0098469E">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w:t>
      </w:r>
      <w:proofErr w:type="spellStart"/>
      <w:r w:rsidR="008E0947" w:rsidRPr="0098469E">
        <w:rPr>
          <w:rFonts w:ascii="Times New Roman" w:hAnsi="Times New Roman" w:cs="Times New Roman"/>
          <w:b/>
          <w:sz w:val="26"/>
          <w:szCs w:val="26"/>
        </w:rPr>
        <w:t>г.Казань</w:t>
      </w:r>
      <w:proofErr w:type="spellEnd"/>
      <w:r w:rsidR="008E0947" w:rsidRPr="0098469E">
        <w:rPr>
          <w:rFonts w:ascii="Times New Roman" w:hAnsi="Times New Roman" w:cs="Times New Roman"/>
          <w:b/>
          <w:sz w:val="26"/>
          <w:szCs w:val="26"/>
        </w:rPr>
        <w:t xml:space="preserve">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w:t>
      </w:r>
      <w:proofErr w:type="spellStart"/>
      <w:r w:rsidR="008E0947" w:rsidRPr="0098469E">
        <w:rPr>
          <w:rFonts w:ascii="Times New Roman" w:hAnsi="Times New Roman" w:cs="Times New Roman"/>
          <w:b/>
          <w:sz w:val="26"/>
          <w:szCs w:val="26"/>
        </w:rPr>
        <w:t>Лениногорский</w:t>
      </w:r>
      <w:proofErr w:type="spellEnd"/>
      <w:r w:rsidR="008E0947" w:rsidRPr="0098469E">
        <w:rPr>
          <w:rFonts w:ascii="Times New Roman" w:hAnsi="Times New Roman" w:cs="Times New Roman"/>
          <w:b/>
          <w:sz w:val="26"/>
          <w:szCs w:val="26"/>
        </w:rPr>
        <w:t xml:space="preserve"> муниципальный район) ( ЛР 25 937 0245 ИЗО МО),  ОГРН 1061689006433 </w:t>
      </w:r>
      <w:r w:rsidR="009B246B" w:rsidRPr="0098469E">
        <w:rPr>
          <w:rFonts w:ascii="Times New Roman" w:eastAsia="Times New Roman" w:hAnsi="Times New Roman" w:cs="Times New Roman"/>
          <w:sz w:val="26"/>
          <w:szCs w:val="26"/>
          <w:lang w:eastAsia="ru-RU"/>
        </w:rPr>
        <w:t xml:space="preserve">назначение платежа: </w:t>
      </w:r>
      <w:r w:rsidR="007B460B" w:rsidRPr="0098469E">
        <w:rPr>
          <w:rFonts w:ascii="Times New Roman" w:eastAsia="Times New Roman" w:hAnsi="Times New Roman" w:cs="Times New Roman"/>
          <w:b/>
          <w:sz w:val="26"/>
          <w:szCs w:val="26"/>
          <w:lang w:eastAsia="ru-RU"/>
        </w:rPr>
        <w:t>«Задато</w:t>
      </w:r>
      <w:r w:rsidR="00535FAC" w:rsidRPr="0098469E">
        <w:rPr>
          <w:rFonts w:ascii="Times New Roman" w:eastAsia="Times New Roman" w:hAnsi="Times New Roman" w:cs="Times New Roman"/>
          <w:b/>
          <w:sz w:val="26"/>
          <w:szCs w:val="26"/>
          <w:lang w:eastAsia="ru-RU"/>
        </w:rPr>
        <w:t>к для участия 2</w:t>
      </w:r>
      <w:r w:rsidR="00BC13E9" w:rsidRPr="0098469E">
        <w:rPr>
          <w:rFonts w:ascii="Times New Roman" w:eastAsia="Times New Roman" w:hAnsi="Times New Roman" w:cs="Times New Roman"/>
          <w:b/>
          <w:sz w:val="26"/>
          <w:szCs w:val="26"/>
          <w:lang w:eastAsia="ru-RU"/>
        </w:rPr>
        <w:t>3.12</w:t>
      </w:r>
      <w:r w:rsidR="00FB635B" w:rsidRPr="0098469E">
        <w:rPr>
          <w:rFonts w:ascii="Times New Roman" w:eastAsia="Times New Roman" w:hAnsi="Times New Roman" w:cs="Times New Roman"/>
          <w:b/>
          <w:sz w:val="26"/>
          <w:szCs w:val="26"/>
          <w:lang w:eastAsia="ru-RU"/>
        </w:rPr>
        <w:t>.2021</w:t>
      </w:r>
      <w:r w:rsidR="009B246B" w:rsidRPr="0098469E">
        <w:rPr>
          <w:rFonts w:ascii="Times New Roman" w:eastAsia="Times New Roman" w:hAnsi="Times New Roman" w:cs="Times New Roman"/>
          <w:b/>
          <w:sz w:val="26"/>
          <w:szCs w:val="26"/>
          <w:lang w:eastAsia="ru-RU"/>
        </w:rPr>
        <w:t xml:space="preserve">г. в аукционе по лоту №___». Размер задатка </w:t>
      </w:r>
      <w:r w:rsidR="009872CB" w:rsidRPr="0098469E">
        <w:rPr>
          <w:rFonts w:ascii="Times New Roman" w:eastAsia="Times New Roman" w:hAnsi="Times New Roman" w:cs="Times New Roman"/>
          <w:b/>
          <w:sz w:val="26"/>
          <w:szCs w:val="26"/>
          <w:lang w:eastAsia="ru-RU"/>
        </w:rPr>
        <w:t>90</w:t>
      </w:r>
      <w:r w:rsidR="009B246B" w:rsidRPr="0098469E">
        <w:rPr>
          <w:rFonts w:ascii="Times New Roman" w:eastAsia="Times New Roman" w:hAnsi="Times New Roman" w:cs="Times New Roman"/>
          <w:b/>
          <w:sz w:val="26"/>
          <w:szCs w:val="26"/>
          <w:lang w:eastAsia="ru-RU"/>
        </w:rPr>
        <w:t>% от начальной цены лота</w:t>
      </w:r>
      <w:r w:rsidR="009B246B" w:rsidRPr="0098469E">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BC13E9" w:rsidRPr="0098469E">
        <w:rPr>
          <w:rFonts w:ascii="Times New Roman" w:eastAsia="Times New Roman" w:hAnsi="Times New Roman" w:cs="Times New Roman"/>
          <w:b/>
          <w:sz w:val="26"/>
          <w:szCs w:val="26"/>
          <w:lang w:eastAsia="ru-RU"/>
        </w:rPr>
        <w:t>20.12</w:t>
      </w:r>
      <w:r w:rsidR="009B246B" w:rsidRPr="0098469E">
        <w:rPr>
          <w:rFonts w:ascii="Times New Roman" w:eastAsia="Times New Roman" w:hAnsi="Times New Roman" w:cs="Times New Roman"/>
          <w:b/>
          <w:sz w:val="26"/>
          <w:szCs w:val="26"/>
          <w:lang w:eastAsia="ru-RU"/>
        </w:rPr>
        <w:t>.20</w:t>
      </w:r>
      <w:r w:rsidR="00FB635B" w:rsidRPr="0098469E">
        <w:rPr>
          <w:rFonts w:ascii="Times New Roman" w:eastAsia="Times New Roman" w:hAnsi="Times New Roman" w:cs="Times New Roman"/>
          <w:b/>
          <w:sz w:val="26"/>
          <w:szCs w:val="26"/>
          <w:lang w:eastAsia="ru-RU"/>
        </w:rPr>
        <w:t>21</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98469E">
        <w:rPr>
          <w:rFonts w:ascii="Times New Roman" w:eastAsia="Times New Roman" w:hAnsi="Times New Roman" w:cs="Times New Roman"/>
          <w:sz w:val="26"/>
          <w:szCs w:val="26"/>
          <w:lang w:eastAsia="ru-RU"/>
        </w:rPr>
        <w:t xml:space="preserve">самостоятельно </w:t>
      </w:r>
      <w:r w:rsidR="009B246B" w:rsidRPr="0098469E">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98469E">
        <w:rPr>
          <w:rFonts w:ascii="Times New Roman" w:eastAsia="Times New Roman" w:hAnsi="Times New Roman" w:cs="Times New Roman"/>
          <w:sz w:val="26"/>
          <w:szCs w:val="26"/>
          <w:lang w:eastAsia="ru-RU"/>
        </w:rPr>
        <w:t>ов. Договор аренды</w:t>
      </w:r>
      <w:r w:rsidR="009B246B" w:rsidRPr="0098469E">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98469E">
        <w:rPr>
          <w:rFonts w:ascii="Times New Roman" w:eastAsia="Times New Roman" w:hAnsi="Times New Roman" w:cs="Times New Roman"/>
          <w:b/>
          <w:sz w:val="26"/>
          <w:szCs w:val="26"/>
          <w:lang w:eastAsia="ru-RU"/>
        </w:rPr>
        <w:t xml:space="preserve">Время приема заявок в рабочие дни (пн.-пт.) с 13.00 до 16.00 час. с </w:t>
      </w:r>
      <w:r w:rsidR="00924BBD" w:rsidRPr="0098469E">
        <w:rPr>
          <w:rFonts w:ascii="Times New Roman" w:eastAsia="Times New Roman" w:hAnsi="Times New Roman" w:cs="Times New Roman"/>
          <w:b/>
          <w:sz w:val="26"/>
          <w:szCs w:val="26"/>
          <w:lang w:eastAsia="ru-RU"/>
        </w:rPr>
        <w:t>19.11.2021</w:t>
      </w:r>
      <w:r w:rsidR="009B246B" w:rsidRPr="0098469E">
        <w:rPr>
          <w:rFonts w:ascii="Times New Roman" w:eastAsia="Times New Roman" w:hAnsi="Times New Roman" w:cs="Times New Roman"/>
          <w:b/>
          <w:sz w:val="26"/>
          <w:szCs w:val="26"/>
          <w:lang w:eastAsia="ru-RU"/>
        </w:rPr>
        <w:t xml:space="preserve">. по </w:t>
      </w:r>
      <w:r w:rsidR="00BC13E9" w:rsidRPr="0098469E">
        <w:rPr>
          <w:rFonts w:ascii="Times New Roman" w:eastAsia="Times New Roman" w:hAnsi="Times New Roman" w:cs="Times New Roman"/>
          <w:b/>
          <w:sz w:val="26"/>
          <w:szCs w:val="26"/>
          <w:lang w:eastAsia="ru-RU"/>
        </w:rPr>
        <w:t>20</w:t>
      </w:r>
      <w:r w:rsidR="009B246B" w:rsidRPr="0098469E">
        <w:rPr>
          <w:rFonts w:ascii="Times New Roman" w:eastAsia="Times New Roman" w:hAnsi="Times New Roman" w:cs="Times New Roman"/>
          <w:b/>
          <w:sz w:val="26"/>
          <w:szCs w:val="26"/>
          <w:lang w:eastAsia="ru-RU"/>
        </w:rPr>
        <w:t>.</w:t>
      </w:r>
      <w:r w:rsidR="00BC13E9" w:rsidRPr="0098469E">
        <w:rPr>
          <w:rFonts w:ascii="Times New Roman" w:eastAsia="Times New Roman" w:hAnsi="Times New Roman" w:cs="Times New Roman"/>
          <w:b/>
          <w:sz w:val="26"/>
          <w:szCs w:val="26"/>
          <w:lang w:eastAsia="ru-RU"/>
        </w:rPr>
        <w:t>12</w:t>
      </w:r>
      <w:r w:rsidR="009B246B" w:rsidRPr="0098469E">
        <w:rPr>
          <w:rFonts w:ascii="Times New Roman" w:eastAsia="Times New Roman" w:hAnsi="Times New Roman" w:cs="Times New Roman"/>
          <w:b/>
          <w:sz w:val="26"/>
          <w:szCs w:val="26"/>
          <w:lang w:eastAsia="ru-RU"/>
        </w:rPr>
        <w:t>.20</w:t>
      </w:r>
      <w:r w:rsidR="00E9775F" w:rsidRPr="0098469E">
        <w:rPr>
          <w:rFonts w:ascii="Times New Roman" w:eastAsia="Times New Roman" w:hAnsi="Times New Roman" w:cs="Times New Roman"/>
          <w:b/>
          <w:sz w:val="26"/>
          <w:szCs w:val="26"/>
          <w:lang w:eastAsia="ru-RU"/>
        </w:rPr>
        <w:t>21</w:t>
      </w:r>
      <w:r w:rsidR="009B246B" w:rsidRPr="0098469E">
        <w:rPr>
          <w:rFonts w:ascii="Times New Roman" w:eastAsia="Times New Roman" w:hAnsi="Times New Roman" w:cs="Times New Roman"/>
          <w:b/>
          <w:sz w:val="26"/>
          <w:szCs w:val="26"/>
          <w:lang w:eastAsia="ru-RU"/>
        </w:rPr>
        <w:t xml:space="preserve">г. по адресу: </w:t>
      </w:r>
      <w:proofErr w:type="spellStart"/>
      <w:r w:rsidR="009B246B" w:rsidRPr="0098469E">
        <w:rPr>
          <w:rFonts w:ascii="Times New Roman" w:eastAsia="Times New Roman" w:hAnsi="Times New Roman" w:cs="Times New Roman"/>
          <w:b/>
          <w:sz w:val="26"/>
          <w:szCs w:val="26"/>
          <w:lang w:eastAsia="ru-RU"/>
        </w:rPr>
        <w:t>г.Лениногорск</w:t>
      </w:r>
      <w:proofErr w:type="spellEnd"/>
      <w:r w:rsidR="009B246B" w:rsidRPr="0098469E">
        <w:rPr>
          <w:rFonts w:ascii="Times New Roman" w:eastAsia="Times New Roman" w:hAnsi="Times New Roman" w:cs="Times New Roman"/>
          <w:b/>
          <w:sz w:val="26"/>
          <w:szCs w:val="26"/>
          <w:lang w:eastAsia="ru-RU"/>
        </w:rPr>
        <w:t xml:space="preserve">, ул. Тукая, 7, 2 этаж, </w:t>
      </w:r>
      <w:proofErr w:type="gramStart"/>
      <w:r w:rsidR="009B246B" w:rsidRPr="0098469E">
        <w:rPr>
          <w:rFonts w:ascii="Times New Roman" w:eastAsia="Times New Roman" w:hAnsi="Times New Roman" w:cs="Times New Roman"/>
          <w:b/>
          <w:sz w:val="26"/>
          <w:szCs w:val="26"/>
          <w:lang w:eastAsia="ru-RU"/>
        </w:rPr>
        <w:t>каб.№</w:t>
      </w:r>
      <w:proofErr w:type="gramEnd"/>
      <w:r w:rsidR="009B246B" w:rsidRPr="0098469E">
        <w:rPr>
          <w:rFonts w:ascii="Times New Roman" w:eastAsia="Times New Roman" w:hAnsi="Times New Roman" w:cs="Times New Roman"/>
          <w:b/>
          <w:sz w:val="26"/>
          <w:szCs w:val="26"/>
          <w:lang w:eastAsia="ru-RU"/>
        </w:rPr>
        <w:t>16.</w:t>
      </w:r>
      <w:r w:rsidR="009B246B" w:rsidRPr="0098469E">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BC13E9" w:rsidRPr="0098469E">
        <w:rPr>
          <w:rFonts w:ascii="Times New Roman" w:eastAsia="Times New Roman" w:hAnsi="Times New Roman" w:cs="Times New Roman"/>
          <w:b/>
          <w:sz w:val="26"/>
          <w:szCs w:val="26"/>
          <w:lang w:eastAsia="ru-RU"/>
        </w:rPr>
        <w:t>2</w:t>
      </w:r>
      <w:r w:rsidR="000A49FD">
        <w:rPr>
          <w:rFonts w:ascii="Times New Roman" w:eastAsia="Times New Roman" w:hAnsi="Times New Roman" w:cs="Times New Roman"/>
          <w:b/>
          <w:sz w:val="26"/>
          <w:szCs w:val="26"/>
          <w:lang w:eastAsia="ru-RU"/>
        </w:rPr>
        <w:t>1</w:t>
      </w:r>
      <w:r w:rsidR="009B246B" w:rsidRPr="0098469E">
        <w:rPr>
          <w:rFonts w:ascii="Times New Roman" w:eastAsia="Times New Roman" w:hAnsi="Times New Roman" w:cs="Times New Roman"/>
          <w:b/>
          <w:sz w:val="26"/>
          <w:szCs w:val="26"/>
          <w:lang w:eastAsia="ru-RU"/>
        </w:rPr>
        <w:t>.</w:t>
      </w:r>
      <w:r w:rsidR="00BC13E9" w:rsidRPr="0098469E">
        <w:rPr>
          <w:rFonts w:ascii="Times New Roman" w:eastAsia="Times New Roman" w:hAnsi="Times New Roman" w:cs="Times New Roman"/>
          <w:b/>
          <w:sz w:val="26"/>
          <w:szCs w:val="26"/>
          <w:lang w:eastAsia="ru-RU"/>
        </w:rPr>
        <w:t>12</w:t>
      </w:r>
      <w:r w:rsidR="00FB635B" w:rsidRPr="0098469E">
        <w:rPr>
          <w:rFonts w:ascii="Times New Roman" w:eastAsia="Times New Roman" w:hAnsi="Times New Roman" w:cs="Times New Roman"/>
          <w:b/>
          <w:sz w:val="26"/>
          <w:szCs w:val="26"/>
          <w:lang w:eastAsia="ru-RU"/>
        </w:rPr>
        <w:t>.2021</w:t>
      </w:r>
      <w:r w:rsidR="009B246B" w:rsidRPr="0098469E">
        <w:rPr>
          <w:rFonts w:ascii="Times New Roman" w:eastAsia="Times New Roman" w:hAnsi="Times New Roman" w:cs="Times New Roman"/>
          <w:b/>
          <w:sz w:val="26"/>
          <w:szCs w:val="26"/>
          <w:lang w:eastAsia="ru-RU"/>
        </w:rPr>
        <w:t>г.</w:t>
      </w:r>
      <w:r w:rsidR="009B246B" w:rsidRPr="0098469E">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98469E">
        <w:rPr>
          <w:rFonts w:ascii="Times New Roman" w:eastAsia="Times New Roman" w:hAnsi="Times New Roman" w:cs="Times New Roman"/>
          <w:sz w:val="26"/>
          <w:szCs w:val="26"/>
          <w:lang w:eastAsia="ru-RU"/>
        </w:rPr>
        <w:t xml:space="preserve">словиями договора </w:t>
      </w:r>
      <w:r w:rsidR="009B246B" w:rsidRPr="0098469E">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3" w:history="1">
        <w:r w:rsidR="009B246B" w:rsidRPr="0098469E">
          <w:rPr>
            <w:rStyle w:val="a3"/>
            <w:rFonts w:ascii="Times New Roman" w:hAnsi="Times New Roman" w:cs="Times New Roman"/>
            <w:color w:val="auto"/>
            <w:sz w:val="26"/>
            <w:szCs w:val="26"/>
          </w:rPr>
          <w:t>www.torgi.gov.ru</w:t>
        </w:r>
      </w:hyperlink>
      <w:r w:rsidR="009B246B" w:rsidRPr="0098469E">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4" w:history="1">
        <w:r w:rsidR="009B246B" w:rsidRPr="0098469E">
          <w:rPr>
            <w:rStyle w:val="a3"/>
            <w:rFonts w:ascii="Times New Roman" w:hAnsi="Times New Roman" w:cs="Times New Roman"/>
            <w:color w:val="auto"/>
            <w:sz w:val="26"/>
            <w:szCs w:val="26"/>
          </w:rPr>
          <w:t>http://leninogorsk.tatarstan.ru</w:t>
        </w:r>
      </w:hyperlink>
      <w:r w:rsidR="009B246B" w:rsidRPr="0098469E">
        <w:rPr>
          <w:rFonts w:ascii="Times New Roman" w:hAnsi="Times New Roman" w:cs="Times New Roman"/>
          <w:sz w:val="26"/>
          <w:szCs w:val="26"/>
        </w:rPr>
        <w:t xml:space="preserve"> </w:t>
      </w:r>
      <w:r w:rsidR="009B246B" w:rsidRPr="0098469E">
        <w:rPr>
          <w:rFonts w:ascii="Times New Roman" w:eastAsia="Times New Roman" w:hAnsi="Times New Roman" w:cs="Times New Roman"/>
          <w:sz w:val="26"/>
          <w:szCs w:val="26"/>
          <w:lang w:eastAsia="ru-RU"/>
        </w:rPr>
        <w:t>. Для участия в аукционе претендентам необходимо</w:t>
      </w:r>
      <w:r w:rsidR="009B246B" w:rsidRPr="0098469E">
        <w:rPr>
          <w:rFonts w:ascii="Times New Roman" w:hAnsi="Times New Roman" w:cs="Times New Roman"/>
          <w:sz w:val="26"/>
          <w:szCs w:val="26"/>
        </w:rPr>
        <w:t xml:space="preserve"> в МКУ Палата имущественных и земельных отношений МО ЛМР РТ</w:t>
      </w:r>
      <w:r w:rsidR="009B246B" w:rsidRPr="0098469E">
        <w:rPr>
          <w:rFonts w:ascii="Times New Roman" w:eastAsia="Times New Roman" w:hAnsi="Times New Roman" w:cs="Times New Roman"/>
          <w:sz w:val="26"/>
          <w:szCs w:val="26"/>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98469E">
        <w:rPr>
          <w:rFonts w:ascii="Times New Roman" w:eastAsia="Times New Roman" w:hAnsi="Times New Roman" w:cs="Times New Roman"/>
          <w:sz w:val="26"/>
          <w:szCs w:val="26"/>
          <w:lang w:eastAsia="ru-RU"/>
        </w:rPr>
        <w:t>2</w:t>
      </w:r>
      <w:r w:rsidR="009B246B" w:rsidRPr="0098469E">
        <w:rPr>
          <w:rFonts w:ascii="Times New Roman" w:eastAsia="Times New Roman" w:hAnsi="Times New Roman" w:cs="Times New Roman"/>
          <w:sz w:val="26"/>
          <w:szCs w:val="26"/>
          <w:lang w:eastAsia="ru-RU"/>
        </w:rPr>
        <w:t xml:space="preserve"> экз., копии платежных документов, </w:t>
      </w:r>
      <w:r w:rsidR="009B246B" w:rsidRPr="0098469E">
        <w:rPr>
          <w:rFonts w:ascii="Times New Roman" w:eastAsia="Times New Roman" w:hAnsi="Times New Roman" w:cs="Times New Roman"/>
          <w:sz w:val="26"/>
          <w:szCs w:val="26"/>
          <w:lang w:eastAsia="ru-RU"/>
        </w:rPr>
        <w:lastRenderedPageBreak/>
        <w:t xml:space="preserve">подтверждающих внесение задатка – 2 экз.; копии документов, удостоверяющих личность заявителя (для </w:t>
      </w:r>
      <w:proofErr w:type="spellStart"/>
      <w:r w:rsidR="009B246B" w:rsidRPr="0098469E">
        <w:rPr>
          <w:rFonts w:ascii="Times New Roman" w:eastAsia="Times New Roman" w:hAnsi="Times New Roman" w:cs="Times New Roman"/>
          <w:sz w:val="26"/>
          <w:szCs w:val="26"/>
          <w:lang w:eastAsia="ru-RU"/>
        </w:rPr>
        <w:t>физ.лиц</w:t>
      </w:r>
      <w:proofErr w:type="spellEnd"/>
      <w:r w:rsidR="009B246B" w:rsidRPr="0098469E">
        <w:rPr>
          <w:rFonts w:ascii="Times New Roman" w:eastAsia="Times New Roman" w:hAnsi="Times New Roman" w:cs="Times New Roman"/>
          <w:sz w:val="26"/>
          <w:szCs w:val="26"/>
          <w:lang w:eastAsia="ru-RU"/>
        </w:rPr>
        <w:t xml:space="preserve">)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009B246B" w:rsidRPr="0098469E">
        <w:rPr>
          <w:rFonts w:ascii="Times New Roman" w:eastAsia="Times New Roman" w:hAnsi="Times New Roman" w:cs="Times New Roman"/>
          <w:sz w:val="26"/>
          <w:szCs w:val="26"/>
          <w:lang w:eastAsia="ru-RU"/>
        </w:rPr>
        <w:t>непоступление</w:t>
      </w:r>
      <w:proofErr w:type="spellEnd"/>
      <w:r w:rsidR="009B246B" w:rsidRPr="0098469E">
        <w:rPr>
          <w:rFonts w:ascii="Times New Roman" w:eastAsia="Times New Roman" w:hAnsi="Times New Roman" w:cs="Times New Roman"/>
          <w:sz w:val="26"/>
          <w:szCs w:val="26"/>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98469E">
        <w:rPr>
          <w:rFonts w:ascii="Times New Roman" w:eastAsia="Times New Roman" w:hAnsi="Times New Roman" w:cs="Times New Roman"/>
          <w:sz w:val="26"/>
          <w:szCs w:val="26"/>
          <w:lang w:eastAsia="ru-RU"/>
        </w:rPr>
        <w:t>.</w:t>
      </w: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044701" w:rsidRPr="00264168" w:rsidRDefault="00044701" w:rsidP="00044701">
      <w:pPr>
        <w:ind w:firstLine="560"/>
        <w:rPr>
          <w:rFonts w:ascii="Times New Roman" w:hAnsi="Times New Roman" w:cs="Times New Roman"/>
          <w:sz w:val="26"/>
          <w:szCs w:val="26"/>
        </w:rPr>
      </w:pPr>
    </w:p>
    <w:p w:rsidR="00044701" w:rsidRPr="00264168" w:rsidRDefault="00044701" w:rsidP="00044701">
      <w:pPr>
        <w:ind w:firstLine="560"/>
        <w:rPr>
          <w:rFonts w:ascii="Times New Roman" w:hAnsi="Times New Roman" w:cs="Times New Roman"/>
          <w:sz w:val="26"/>
          <w:szCs w:val="26"/>
        </w:rPr>
      </w:pPr>
    </w:p>
    <w:p w:rsidR="00044701" w:rsidRPr="00820675" w:rsidRDefault="00044701" w:rsidP="00044701">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044701" w:rsidRPr="00820675" w:rsidRDefault="00044701" w:rsidP="00044701">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044701" w:rsidRPr="00820675" w:rsidRDefault="00044701" w:rsidP="00044701">
      <w:pPr>
        <w:spacing w:after="0" w:line="192" w:lineRule="auto"/>
        <w:ind w:right="-1"/>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240"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044701" w:rsidRPr="00820675" w:rsidRDefault="00044701" w:rsidP="00044701">
      <w:pPr>
        <w:tabs>
          <w:tab w:val="right" w:leader="dot" w:pos="9072"/>
        </w:tabs>
        <w:spacing w:after="0" w:line="240" w:lineRule="auto"/>
        <w:ind w:right="-1"/>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240"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044701" w:rsidRPr="00820675" w:rsidRDefault="00044701" w:rsidP="00044701">
      <w:pPr>
        <w:tabs>
          <w:tab w:val="right" w:leader="dot" w:pos="9072"/>
        </w:tabs>
        <w:spacing w:after="0" w:line="360" w:lineRule="auto"/>
        <w:ind w:right="-1" w:firstLine="567"/>
        <w:jc w:val="both"/>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044701" w:rsidRPr="00820675" w:rsidRDefault="00044701" w:rsidP="0004470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240" w:lineRule="auto"/>
              <w:ind w:right="-1"/>
              <w:jc w:val="both"/>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044701" w:rsidRPr="00820675" w:rsidRDefault="00044701" w:rsidP="00044701">
      <w:pPr>
        <w:spacing w:after="0" w:line="360" w:lineRule="auto"/>
        <w:ind w:right="-1" w:firstLine="425"/>
        <w:jc w:val="both"/>
        <w:rPr>
          <w:rFonts w:ascii="Times New Roman" w:eastAsia="Times New Roman" w:hAnsi="Times New Roman" w:cs="Times New Roman"/>
          <w:lang w:eastAsia="ru-RU"/>
        </w:rPr>
      </w:pPr>
    </w:p>
    <w:p w:rsidR="00044701" w:rsidRPr="00820675" w:rsidRDefault="00044701" w:rsidP="00044701">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44701" w:rsidRPr="00820675" w:rsidRDefault="00044701" w:rsidP="00044701">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44701" w:rsidRPr="00820675" w:rsidRDefault="00044701" w:rsidP="00044701">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044701" w:rsidRPr="00820675" w:rsidRDefault="00044701" w:rsidP="0004470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044701" w:rsidRPr="00820675" w:rsidRDefault="00044701" w:rsidP="000447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44701" w:rsidRPr="00820675" w:rsidRDefault="00044701" w:rsidP="000447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044701" w:rsidRPr="00820675" w:rsidRDefault="00044701" w:rsidP="000447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044701" w:rsidRPr="00820675" w:rsidRDefault="00044701" w:rsidP="000447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044701" w:rsidRPr="00820675" w:rsidRDefault="00044701" w:rsidP="0004470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044701" w:rsidRPr="00820675" w:rsidRDefault="00044701" w:rsidP="00044701">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t>ЗАЯВКА №_____</w:t>
      </w:r>
    </w:p>
    <w:p w:rsidR="00044701" w:rsidRPr="00820675" w:rsidRDefault="00044701" w:rsidP="00044701">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044701" w:rsidRPr="00820675" w:rsidRDefault="00044701" w:rsidP="00C87947">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 </w:t>
            </w:r>
            <w:proofErr w:type="gramStart"/>
            <w:r w:rsidRPr="00820675">
              <w:rPr>
                <w:rFonts w:ascii="Times New Roman" w:eastAsia="Times New Roman" w:hAnsi="Times New Roman" w:cs="Times New Roman"/>
                <w:lang w:eastAsia="ru-RU"/>
              </w:rPr>
              <w:t>БИК:_</w:t>
            </w:r>
            <w:proofErr w:type="gramEnd"/>
            <w:r w:rsidRPr="00820675">
              <w:rPr>
                <w:rFonts w:ascii="Times New Roman" w:eastAsia="Times New Roman" w:hAnsi="Times New Roman" w:cs="Times New Roman"/>
                <w:lang w:eastAsia="ru-RU"/>
              </w:rPr>
              <w:t>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044701" w:rsidRPr="00820675" w:rsidRDefault="00044701" w:rsidP="00044701">
      <w:pPr>
        <w:tabs>
          <w:tab w:val="right" w:leader="dot" w:pos="9072"/>
        </w:tabs>
        <w:spacing w:after="0" w:line="192" w:lineRule="auto"/>
        <w:ind w:right="-1"/>
        <w:jc w:val="right"/>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p>
    <w:p w:rsidR="00044701" w:rsidRPr="00820675" w:rsidRDefault="00044701" w:rsidP="000447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240" w:lineRule="auto"/>
              <w:ind w:right="-1"/>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044701" w:rsidRPr="00820675" w:rsidRDefault="00044701" w:rsidP="00044701">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044701" w:rsidRPr="00820675" w:rsidRDefault="00044701" w:rsidP="0004470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44701" w:rsidRPr="00820675" w:rsidTr="00C87947">
        <w:tc>
          <w:tcPr>
            <w:tcW w:w="9741" w:type="dxa"/>
            <w:tcBorders>
              <w:top w:val="single" w:sz="4" w:space="0" w:color="auto"/>
              <w:left w:val="single" w:sz="4" w:space="0" w:color="auto"/>
              <w:bottom w:val="single" w:sz="4" w:space="0" w:color="auto"/>
              <w:right w:val="single" w:sz="4" w:space="0" w:color="auto"/>
            </w:tcBorders>
          </w:tcPr>
          <w:p w:rsidR="00044701" w:rsidRPr="00820675" w:rsidRDefault="00044701" w:rsidP="00C87947">
            <w:pPr>
              <w:tabs>
                <w:tab w:val="right" w:leader="dot" w:pos="9072"/>
              </w:tabs>
              <w:spacing w:after="0" w:line="240" w:lineRule="auto"/>
              <w:ind w:right="-1"/>
              <w:jc w:val="both"/>
              <w:rPr>
                <w:rFonts w:ascii="Times New Roman" w:eastAsia="Times New Roman" w:hAnsi="Times New Roman" w:cs="Times New Roman"/>
                <w:lang w:eastAsia="ru-RU"/>
              </w:rPr>
            </w:pPr>
          </w:p>
          <w:p w:rsidR="00044701" w:rsidRPr="00820675" w:rsidRDefault="00044701" w:rsidP="00C87947">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044701" w:rsidRPr="00820675" w:rsidRDefault="00044701" w:rsidP="00C87947">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044701" w:rsidRPr="00820675" w:rsidRDefault="00044701" w:rsidP="00044701">
      <w:pPr>
        <w:tabs>
          <w:tab w:val="right" w:leader="dot" w:pos="9072"/>
        </w:tabs>
        <w:spacing w:after="0" w:line="240" w:lineRule="auto"/>
        <w:ind w:right="-1"/>
        <w:jc w:val="both"/>
        <w:rPr>
          <w:rFonts w:ascii="Times New Roman" w:eastAsia="Times New Roman" w:hAnsi="Times New Roman" w:cs="Times New Roman"/>
          <w:lang w:eastAsia="ru-RU"/>
        </w:rPr>
      </w:pPr>
    </w:p>
    <w:p w:rsidR="00044701" w:rsidRPr="00820675" w:rsidRDefault="00044701" w:rsidP="00044701">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44701" w:rsidRPr="00820675" w:rsidRDefault="00044701" w:rsidP="00044701">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44701" w:rsidRPr="00820675" w:rsidRDefault="00044701" w:rsidP="00044701">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044701" w:rsidRPr="00820675" w:rsidRDefault="00044701" w:rsidP="00044701">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044701" w:rsidRPr="00820675" w:rsidRDefault="00044701" w:rsidP="000447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44701" w:rsidRPr="00820675" w:rsidRDefault="00044701" w:rsidP="000447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044701" w:rsidRPr="00820675" w:rsidRDefault="00044701" w:rsidP="000447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044701" w:rsidRPr="00820675" w:rsidRDefault="00044701" w:rsidP="000447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044701" w:rsidRPr="00820675" w:rsidRDefault="00044701" w:rsidP="00044701">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44701" w:rsidRPr="00820675" w:rsidRDefault="00044701" w:rsidP="00044701">
      <w:pPr>
        <w:spacing w:after="0" w:line="360" w:lineRule="auto"/>
        <w:ind w:right="-1"/>
        <w:jc w:val="both"/>
        <w:rPr>
          <w:rFonts w:ascii="Times New Roman" w:eastAsia="Times New Roman" w:hAnsi="Times New Roman" w:cs="Times New Roman"/>
          <w:lang w:eastAsia="ru-RU"/>
        </w:rPr>
      </w:pP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044701" w:rsidRPr="00820675" w:rsidRDefault="00044701" w:rsidP="000447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044701" w:rsidRPr="00820675" w:rsidRDefault="00044701" w:rsidP="00044701">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t>ПРОЕКТ</w:t>
      </w:r>
    </w:p>
    <w:p w:rsidR="00044701" w:rsidRPr="00820675" w:rsidRDefault="00044701" w:rsidP="00044701">
      <w:pPr>
        <w:spacing w:after="0" w:line="240" w:lineRule="auto"/>
        <w:ind w:left="-567"/>
        <w:rPr>
          <w:rFonts w:ascii="Times New Roman" w:eastAsia="Times New Roman" w:hAnsi="Times New Roman" w:cs="Times New Roman"/>
          <w:sz w:val="24"/>
          <w:szCs w:val="24"/>
          <w:lang w:eastAsia="ru-RU"/>
        </w:rPr>
      </w:pPr>
    </w:p>
    <w:p w:rsidR="00044701" w:rsidRDefault="00044701" w:rsidP="00044701">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044701" w:rsidRDefault="00044701" w:rsidP="00044701">
      <w:pPr>
        <w:pStyle w:val="ConsTitle"/>
        <w:ind w:right="0"/>
        <w:jc w:val="center"/>
        <w:rPr>
          <w:rFonts w:ascii="Times New Roman" w:hAnsi="Times New Roman" w:cs="Times New Roman"/>
          <w:sz w:val="24"/>
          <w:szCs w:val="24"/>
        </w:rPr>
      </w:pPr>
    </w:p>
    <w:p w:rsidR="00044701" w:rsidRPr="00A621BF" w:rsidRDefault="00044701" w:rsidP="00044701">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044701" w:rsidRPr="00A621BF" w:rsidRDefault="00044701" w:rsidP="00044701">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044701" w:rsidRPr="00A621BF" w:rsidRDefault="00044701" w:rsidP="00044701">
      <w:pPr>
        <w:pStyle w:val="ConsNonformat"/>
        <w:widowControl/>
        <w:ind w:right="0"/>
        <w:jc w:val="center"/>
        <w:rPr>
          <w:rFonts w:ascii="Times New Roman" w:hAnsi="Times New Roman" w:cs="Times New Roman"/>
          <w:b/>
          <w:bCs/>
          <w:sz w:val="22"/>
          <w:szCs w:val="22"/>
        </w:rPr>
      </w:pP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__» _____ 20</w:t>
      </w:r>
      <w:r>
        <w:rPr>
          <w:rFonts w:ascii="Times New Roman" w:hAnsi="Times New Roman" w:cs="Times New Roman"/>
        </w:rPr>
        <w:t>20</w:t>
      </w:r>
      <w:r w:rsidRPr="00A621BF">
        <w:rPr>
          <w:rFonts w:ascii="Times New Roman" w:hAnsi="Times New Roman" w:cs="Times New Roman"/>
        </w:rPr>
        <w:t xml:space="preserve"> г.</w:t>
      </w:r>
    </w:p>
    <w:p w:rsidR="00044701" w:rsidRPr="00A621BF" w:rsidRDefault="00044701" w:rsidP="00044701">
      <w:pPr>
        <w:pStyle w:val="ConsNonformat"/>
        <w:widowControl/>
        <w:ind w:firstLine="567"/>
        <w:jc w:val="both"/>
        <w:rPr>
          <w:rFonts w:ascii="Times New Roman" w:hAnsi="Times New Roman" w:cs="Times New Roman"/>
          <w:sz w:val="22"/>
          <w:szCs w:val="22"/>
        </w:rPr>
      </w:pPr>
    </w:p>
    <w:p w:rsidR="00044701" w:rsidRPr="00613204" w:rsidRDefault="00044701" w:rsidP="00044701">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044701" w:rsidRPr="00A621BF" w:rsidRDefault="00044701" w:rsidP="00044701">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044701" w:rsidRPr="00A621BF" w:rsidRDefault="00044701" w:rsidP="00044701">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044701" w:rsidRPr="00A621BF" w:rsidRDefault="00044701" w:rsidP="00044701">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044701" w:rsidRPr="00A621BF" w:rsidRDefault="00044701" w:rsidP="00044701">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044701" w:rsidRPr="00A621BF" w:rsidRDefault="00044701" w:rsidP="00044701">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proofErr w:type="gram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044701" w:rsidRPr="00A621BF" w:rsidRDefault="00044701" w:rsidP="00044701">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044701" w:rsidRPr="00A621BF" w:rsidRDefault="00044701" w:rsidP="00044701">
      <w:pPr>
        <w:tabs>
          <w:tab w:val="num" w:pos="0"/>
        </w:tabs>
        <w:jc w:val="both"/>
        <w:rPr>
          <w:rFonts w:ascii="Times New Roman" w:hAnsi="Times New Roman" w:cs="Times New Roman"/>
        </w:rPr>
      </w:pPr>
      <w:r w:rsidRPr="00A621BF">
        <w:rPr>
          <w:rFonts w:ascii="Times New Roman" w:hAnsi="Times New Roman" w:cs="Times New Roman"/>
        </w:rPr>
        <w:t xml:space="preserve">1.1.6 Границы земельного участка, установленные границы сервитутов (обременения) обозначены выписки из </w:t>
      </w:r>
      <w:proofErr w:type="gramStart"/>
      <w:r w:rsidRPr="00A621BF">
        <w:rPr>
          <w:rFonts w:ascii="Times New Roman" w:hAnsi="Times New Roman" w:cs="Times New Roman"/>
        </w:rPr>
        <w:t>ЕГРН  земельного</w:t>
      </w:r>
      <w:proofErr w:type="gramEnd"/>
      <w:r w:rsidRPr="00A621BF">
        <w:rPr>
          <w:rFonts w:ascii="Times New Roman" w:hAnsi="Times New Roman" w:cs="Times New Roman"/>
        </w:rPr>
        <w:t xml:space="preserve"> участка № -------- года, который является неотъемлемой частью настоящего договора.</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1.1.</w:t>
      </w:r>
      <w:proofErr w:type="gramStart"/>
      <w:r w:rsidRPr="00A621BF">
        <w:rPr>
          <w:rFonts w:ascii="Times New Roman" w:hAnsi="Times New Roman" w:cs="Times New Roman"/>
        </w:rPr>
        <w:t>7.Ограничения</w:t>
      </w:r>
      <w:proofErr w:type="gramEnd"/>
      <w:r w:rsidRPr="00A621BF">
        <w:rPr>
          <w:rFonts w:ascii="Times New Roman" w:hAnsi="Times New Roman" w:cs="Times New Roman"/>
        </w:rPr>
        <w:t xml:space="preserve"> в использовании земельного участка: Ограничения прав на земельный участок, предусмотренные  статьей 56 Земельного кодекса РФ. </w:t>
      </w:r>
    </w:p>
    <w:p w:rsidR="00044701" w:rsidRDefault="00044701" w:rsidP="00044701">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044701" w:rsidRPr="00A621BF" w:rsidRDefault="00044701" w:rsidP="00044701">
      <w:pPr>
        <w:jc w:val="both"/>
        <w:rPr>
          <w:rFonts w:ascii="Times New Roman" w:hAnsi="Times New Roman" w:cs="Times New Roman"/>
        </w:rPr>
      </w:pPr>
      <w:r>
        <w:rPr>
          <w:rFonts w:ascii="Times New Roman" w:hAnsi="Times New Roman" w:cs="Times New Roman"/>
        </w:rPr>
        <w:t xml:space="preserve">       Изменение вида разрешенного </w:t>
      </w:r>
      <w:proofErr w:type="gramStart"/>
      <w:r>
        <w:rPr>
          <w:rFonts w:ascii="Times New Roman" w:hAnsi="Times New Roman" w:cs="Times New Roman"/>
        </w:rPr>
        <w:t>использования  земельного</w:t>
      </w:r>
      <w:proofErr w:type="gramEnd"/>
      <w:r>
        <w:rPr>
          <w:rFonts w:ascii="Times New Roman" w:hAnsi="Times New Roman" w:cs="Times New Roman"/>
        </w:rPr>
        <w:t xml:space="preserve"> участка не допускается.</w:t>
      </w:r>
      <w:r>
        <w:rPr>
          <w:rFonts w:ascii="Times New Roman" w:hAnsi="Times New Roman" w:cs="Times New Roman"/>
        </w:rPr>
        <w:t xml:space="preserve"> Передача прав и обязанностей по договору аренды земельного </w:t>
      </w:r>
      <w:proofErr w:type="gramStart"/>
      <w:r>
        <w:rPr>
          <w:rFonts w:ascii="Times New Roman" w:hAnsi="Times New Roman" w:cs="Times New Roman"/>
        </w:rPr>
        <w:t>участка  третьему</w:t>
      </w:r>
      <w:proofErr w:type="gramEnd"/>
      <w:r>
        <w:rPr>
          <w:rFonts w:ascii="Times New Roman" w:hAnsi="Times New Roman" w:cs="Times New Roman"/>
        </w:rPr>
        <w:t xml:space="preserve"> лицу не допускается . </w:t>
      </w:r>
      <w:proofErr w:type="gramStart"/>
      <w:r>
        <w:rPr>
          <w:rFonts w:ascii="Times New Roman" w:hAnsi="Times New Roman" w:cs="Times New Roman"/>
        </w:rPr>
        <w:t>Передача  арендованного</w:t>
      </w:r>
      <w:proofErr w:type="gramEnd"/>
      <w:r>
        <w:rPr>
          <w:rFonts w:ascii="Times New Roman" w:hAnsi="Times New Roman" w:cs="Times New Roman"/>
        </w:rPr>
        <w:t xml:space="preserve">  земельного участка  в субаренду не допускается.</w:t>
      </w:r>
      <w:bookmarkStart w:id="0" w:name="_GoBack"/>
      <w:bookmarkEnd w:id="0"/>
    </w:p>
    <w:p w:rsidR="00044701" w:rsidRPr="00A621BF" w:rsidRDefault="00044701" w:rsidP="00044701">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044701" w:rsidRPr="00A621BF" w:rsidRDefault="00044701" w:rsidP="00044701">
      <w:pPr>
        <w:tabs>
          <w:tab w:val="num" w:pos="0"/>
        </w:tabs>
        <w:ind w:firstLine="284"/>
        <w:jc w:val="center"/>
        <w:rPr>
          <w:rFonts w:ascii="Times New Roman" w:hAnsi="Times New Roman" w:cs="Times New Roman"/>
        </w:rPr>
      </w:pPr>
    </w:p>
    <w:p w:rsidR="00044701" w:rsidRPr="00A621BF" w:rsidRDefault="00044701" w:rsidP="00044701">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044701" w:rsidRPr="00A621BF" w:rsidRDefault="00044701" w:rsidP="00044701">
      <w:pPr>
        <w:ind w:left="360"/>
        <w:jc w:val="both"/>
        <w:rPr>
          <w:rFonts w:ascii="Times New Roman" w:hAnsi="Times New Roman" w:cs="Times New Roman"/>
        </w:rPr>
      </w:pP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2.1. </w:t>
      </w:r>
      <w:proofErr w:type="gramStart"/>
      <w:r w:rsidRPr="00A621BF">
        <w:rPr>
          <w:rFonts w:ascii="Times New Roman" w:hAnsi="Times New Roman" w:cs="Times New Roman"/>
        </w:rPr>
        <w:t>Срок  аренды</w:t>
      </w:r>
      <w:proofErr w:type="gramEnd"/>
      <w:r w:rsidRPr="00A621BF">
        <w:rPr>
          <w:rFonts w:ascii="Times New Roman" w:hAnsi="Times New Roman" w:cs="Times New Roman"/>
        </w:rPr>
        <w:t xml:space="preserve">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044701" w:rsidRPr="00A621BF" w:rsidRDefault="00044701" w:rsidP="00044701">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5"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044701" w:rsidRDefault="00044701" w:rsidP="00044701">
      <w:pPr>
        <w:ind w:firstLine="284"/>
        <w:jc w:val="both"/>
        <w:rPr>
          <w:rFonts w:ascii="Times New Roman" w:eastAsia="Calibri" w:hAnsi="Times New Roman" w:cs="Times New Roman"/>
        </w:rPr>
      </w:pPr>
    </w:p>
    <w:p w:rsidR="00044701" w:rsidRPr="00A621BF" w:rsidRDefault="00044701" w:rsidP="00044701">
      <w:pPr>
        <w:ind w:firstLine="284"/>
        <w:jc w:val="both"/>
        <w:rPr>
          <w:rFonts w:ascii="Times New Roman" w:eastAsia="Calibri" w:hAnsi="Times New Roman" w:cs="Times New Roman"/>
        </w:rPr>
      </w:pPr>
    </w:p>
    <w:p w:rsidR="00044701" w:rsidRPr="00A621BF" w:rsidRDefault="00044701" w:rsidP="00044701">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044701" w:rsidRPr="00A621BF" w:rsidRDefault="00044701" w:rsidP="00044701">
      <w:pPr>
        <w:ind w:left="360"/>
        <w:rPr>
          <w:rFonts w:ascii="Times New Roman" w:hAnsi="Times New Roman" w:cs="Times New Roman"/>
        </w:rPr>
      </w:pPr>
    </w:p>
    <w:p w:rsidR="00044701" w:rsidRPr="00A621BF" w:rsidRDefault="00044701" w:rsidP="00044701">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044701" w:rsidRPr="00A621BF" w:rsidRDefault="00044701" w:rsidP="00044701">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w:t>
      </w:r>
      <w:proofErr w:type="gramStart"/>
      <w:r w:rsidRPr="00A621BF">
        <w:rPr>
          <w:rFonts w:ascii="Times New Roman" w:hAnsi="Times New Roman" w:cs="Times New Roman"/>
          <w:color w:val="000000"/>
          <w:lang w:eastAsia="ar-SA"/>
        </w:rPr>
        <w:t>расчетный  счет</w:t>
      </w:r>
      <w:proofErr w:type="gramEnd"/>
      <w:r w:rsidRPr="00A621BF">
        <w:rPr>
          <w:rFonts w:ascii="Times New Roman" w:hAnsi="Times New Roman" w:cs="Times New Roman"/>
          <w:color w:val="000000"/>
          <w:lang w:eastAsia="ar-SA"/>
        </w:rPr>
        <w:t>,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w:t>
      </w:r>
      <w:proofErr w:type="gramStart"/>
      <w:r>
        <w:rPr>
          <w:rFonts w:ascii="Times New Roman" w:hAnsi="Times New Roman" w:cs="Times New Roman"/>
          <w:lang w:eastAsia="zh-CN"/>
        </w:rPr>
        <w:t>случае  несвоевременного</w:t>
      </w:r>
      <w:proofErr w:type="gramEnd"/>
      <w:r>
        <w:rPr>
          <w:rFonts w:ascii="Times New Roman" w:hAnsi="Times New Roman" w:cs="Times New Roman"/>
          <w:lang w:eastAsia="zh-CN"/>
        </w:rPr>
        <w:t xml:space="preserve">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044701" w:rsidRPr="00A621BF" w:rsidRDefault="00044701" w:rsidP="00044701">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w:t>
      </w:r>
      <w:proofErr w:type="gramStart"/>
      <w:r w:rsidRPr="00A621BF">
        <w:rPr>
          <w:rFonts w:ascii="Times New Roman" w:hAnsi="Times New Roman" w:cs="Times New Roman"/>
        </w:rPr>
        <w:t>платы:  до</w:t>
      </w:r>
      <w:proofErr w:type="gramEnd"/>
      <w:r w:rsidRPr="00A621BF">
        <w:rPr>
          <w:rFonts w:ascii="Times New Roman" w:hAnsi="Times New Roman" w:cs="Times New Roman"/>
        </w:rPr>
        <w:t xml:space="preserve">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w:t>
      </w:r>
      <w:proofErr w:type="gramStart"/>
      <w:r w:rsidRPr="00A621BF">
        <w:rPr>
          <w:rFonts w:ascii="Times New Roman" w:hAnsi="Times New Roman" w:cs="Times New Roman"/>
        </w:rPr>
        <w:t>_  _</w:t>
      </w:r>
      <w:proofErr w:type="gramEnd"/>
      <w:r w:rsidRPr="00A621BF">
        <w:rPr>
          <w:rFonts w:ascii="Times New Roman" w:hAnsi="Times New Roman" w:cs="Times New Roman"/>
        </w:rPr>
        <w:t xml:space="preserve">_____ </w:t>
      </w:r>
      <w:proofErr w:type="spellStart"/>
      <w:r w:rsidRPr="00A621BF">
        <w:rPr>
          <w:rFonts w:ascii="Times New Roman" w:hAnsi="Times New Roman" w:cs="Times New Roman"/>
        </w:rPr>
        <w:t>в</w:t>
      </w:r>
      <w:proofErr w:type="spellEnd"/>
      <w:r w:rsidRPr="00A621BF">
        <w:rPr>
          <w:rFonts w:ascii="Times New Roman" w:hAnsi="Times New Roman" w:cs="Times New Roman"/>
        </w:rPr>
        <w:t xml:space="preserve"> пятидневный срок с момента оплаты.</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 3.5. </w:t>
      </w:r>
      <w:proofErr w:type="gramStart"/>
      <w:r w:rsidRPr="00A621BF">
        <w:rPr>
          <w:rFonts w:ascii="Times New Roman" w:hAnsi="Times New Roman" w:cs="Times New Roman"/>
        </w:rPr>
        <w:t>Сумма  арендной</w:t>
      </w:r>
      <w:proofErr w:type="gramEnd"/>
      <w:r w:rsidRPr="00A621BF">
        <w:rPr>
          <w:rFonts w:ascii="Times New Roman" w:hAnsi="Times New Roman" w:cs="Times New Roman"/>
        </w:rPr>
        <w:t xml:space="preserve"> платы, перечисляется Арендатором платежным поручением на </w:t>
      </w:r>
      <w:r w:rsidRPr="00A621BF">
        <w:rPr>
          <w:rFonts w:ascii="Times New Roman" w:hAnsi="Times New Roman" w:cs="Times New Roman"/>
          <w:b/>
          <w:bCs/>
          <w:u w:val="single"/>
        </w:rPr>
        <w:t>__________</w:t>
      </w:r>
    </w:p>
    <w:p w:rsidR="00044701" w:rsidRPr="00A621BF" w:rsidRDefault="00044701" w:rsidP="00044701">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 xml:space="preserve">Денежные </w:t>
      </w:r>
      <w:proofErr w:type="gramStart"/>
      <w:r>
        <w:rPr>
          <w:rFonts w:ascii="Times New Roman" w:hAnsi="Times New Roman" w:cs="Times New Roman"/>
          <w:sz w:val="22"/>
          <w:szCs w:val="22"/>
        </w:rPr>
        <w:t>средства ,</w:t>
      </w:r>
      <w:proofErr w:type="gramEnd"/>
      <w:r>
        <w:rPr>
          <w:rFonts w:ascii="Times New Roman" w:hAnsi="Times New Roman" w:cs="Times New Roman"/>
          <w:sz w:val="22"/>
          <w:szCs w:val="22"/>
        </w:rPr>
        <w:t xml:space="preserve"> указанные в п.3.1. Договора , возврату не подлежат.</w:t>
      </w:r>
    </w:p>
    <w:p w:rsidR="00044701" w:rsidRPr="00A621BF" w:rsidRDefault="00044701" w:rsidP="00044701">
      <w:pPr>
        <w:tabs>
          <w:tab w:val="num" w:pos="0"/>
        </w:tabs>
        <w:ind w:firstLine="284"/>
        <w:jc w:val="both"/>
        <w:rPr>
          <w:rFonts w:ascii="Times New Roman" w:hAnsi="Times New Roman" w:cs="Times New Roman"/>
        </w:rPr>
      </w:pPr>
    </w:p>
    <w:p w:rsidR="00044701" w:rsidRPr="00A621BF" w:rsidRDefault="00044701" w:rsidP="00044701">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4.2.5. Не допускать ухудшения экологической обстановки на </w:t>
      </w:r>
      <w:proofErr w:type="gramStart"/>
      <w:r w:rsidRPr="00A621BF">
        <w:rPr>
          <w:rFonts w:ascii="Times New Roman" w:hAnsi="Times New Roman" w:cs="Times New Roman"/>
        </w:rPr>
        <w:t>территории  в</w:t>
      </w:r>
      <w:proofErr w:type="gramEnd"/>
      <w:r w:rsidRPr="00A621BF">
        <w:rPr>
          <w:rFonts w:ascii="Times New Roman" w:hAnsi="Times New Roman" w:cs="Times New Roman"/>
        </w:rPr>
        <w:t xml:space="preserve"> результате своей хозяйственной деятельности, не нарушать права других землепользователей.</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4.2.8. Не осуществлять на земельном участке работы, для проведения которых требуются соответствующие разрешения уполномоченных </w:t>
      </w:r>
      <w:proofErr w:type="gramStart"/>
      <w:r w:rsidRPr="00A621BF">
        <w:rPr>
          <w:rFonts w:ascii="Times New Roman" w:hAnsi="Times New Roman" w:cs="Times New Roman"/>
        </w:rPr>
        <w:t>на то органов</w:t>
      </w:r>
      <w:proofErr w:type="gramEnd"/>
      <w:r w:rsidRPr="00A621BF">
        <w:rPr>
          <w:rFonts w:ascii="Times New Roman" w:hAnsi="Times New Roman" w:cs="Times New Roman"/>
        </w:rPr>
        <w:t>, без получения таковых.</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4.2.9.  В случае отчуждения принадлежащих Арендатору зданий, сооружений и помещений в </w:t>
      </w:r>
      <w:proofErr w:type="gramStart"/>
      <w:r w:rsidRPr="00A621BF">
        <w:rPr>
          <w:rFonts w:ascii="Times New Roman" w:hAnsi="Times New Roman" w:cs="Times New Roman"/>
        </w:rPr>
        <w:t>них,  расположенных</w:t>
      </w:r>
      <w:proofErr w:type="gramEnd"/>
      <w:r w:rsidRPr="00A621BF">
        <w:rPr>
          <w:rFonts w:ascii="Times New Roman" w:hAnsi="Times New Roman" w:cs="Times New Roman"/>
        </w:rPr>
        <w:t xml:space="preserve">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4.2.10. Письменно в течении 3-х рабочих дней </w:t>
      </w:r>
      <w:proofErr w:type="gramStart"/>
      <w:r w:rsidRPr="00A621BF">
        <w:rPr>
          <w:rFonts w:ascii="Times New Roman" w:hAnsi="Times New Roman" w:cs="Times New Roman"/>
        </w:rPr>
        <w:t>уведомить  Арендодателя</w:t>
      </w:r>
      <w:proofErr w:type="gramEnd"/>
      <w:r w:rsidRPr="00A621BF">
        <w:rPr>
          <w:rFonts w:ascii="Times New Roman" w:hAnsi="Times New Roman" w:cs="Times New Roman"/>
        </w:rPr>
        <w:t xml:space="preserve">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A621BF">
        <w:rPr>
          <w:rFonts w:ascii="Times New Roman" w:hAnsi="Times New Roman" w:cs="Times New Roman"/>
        </w:rPr>
        <w:t>в  отделе</w:t>
      </w:r>
      <w:proofErr w:type="gramEnd"/>
      <w:r w:rsidRPr="00A621BF">
        <w:rPr>
          <w:rFonts w:ascii="Times New Roman" w:hAnsi="Times New Roman" w:cs="Times New Roman"/>
        </w:rPr>
        <w:t xml:space="preserve"> Управления Федеральной службы регистрации кадастра и картографии по РТ путем предоставления копии подтверждающего документа.</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044701" w:rsidRPr="00A621BF" w:rsidRDefault="00044701" w:rsidP="00044701">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A621BF">
        <w:rPr>
          <w:rFonts w:ascii="Times New Roman" w:hAnsi="Times New Roman" w:cs="Times New Roman"/>
        </w:rPr>
        <w:t>действия  Договора</w:t>
      </w:r>
      <w:proofErr w:type="gramEnd"/>
      <w:r w:rsidRPr="00A621BF">
        <w:rPr>
          <w:rFonts w:ascii="Times New Roman" w:hAnsi="Times New Roman" w:cs="Times New Roman"/>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044701" w:rsidRPr="00A621BF" w:rsidRDefault="00044701" w:rsidP="00044701">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044701" w:rsidRPr="00A621BF" w:rsidRDefault="00044701" w:rsidP="00044701">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w:t>
      </w:r>
      <w:proofErr w:type="gramStart"/>
      <w:r w:rsidRPr="00A621BF">
        <w:rPr>
          <w:rFonts w:ascii="Times New Roman" w:eastAsia="Calibri" w:hAnsi="Times New Roman" w:cs="Times New Roman"/>
        </w:rPr>
        <w:t>в соответствии с требованиями</w:t>
      </w:r>
      <w:proofErr w:type="gramEnd"/>
      <w:r w:rsidRPr="00A621BF">
        <w:rPr>
          <w:rFonts w:ascii="Times New Roman" w:eastAsia="Calibri" w:hAnsi="Times New Roman" w:cs="Times New Roman"/>
        </w:rPr>
        <w:t xml:space="preserve"> установленными Правительством Российской Федерацией. </w:t>
      </w:r>
    </w:p>
    <w:p w:rsidR="00044701" w:rsidRPr="00A621BF" w:rsidRDefault="00044701" w:rsidP="00044701">
      <w:pPr>
        <w:tabs>
          <w:tab w:val="num" w:pos="0"/>
        </w:tabs>
        <w:ind w:firstLine="284"/>
        <w:jc w:val="center"/>
        <w:rPr>
          <w:rFonts w:ascii="Times New Roman" w:hAnsi="Times New Roman" w:cs="Times New Roman"/>
        </w:rPr>
      </w:pPr>
    </w:p>
    <w:p w:rsidR="00044701" w:rsidRPr="00A621BF" w:rsidRDefault="00044701" w:rsidP="00044701">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w:t>
      </w:r>
      <w:proofErr w:type="gramStart"/>
      <w:r w:rsidRPr="00A621BF">
        <w:rPr>
          <w:rFonts w:ascii="Times New Roman" w:hAnsi="Times New Roman" w:cs="Times New Roman"/>
        </w:rPr>
        <w:t>Договор  и</w:t>
      </w:r>
      <w:proofErr w:type="gramEnd"/>
      <w:r w:rsidRPr="00A621BF">
        <w:rPr>
          <w:rFonts w:ascii="Times New Roman" w:hAnsi="Times New Roman" w:cs="Times New Roman"/>
        </w:rPr>
        <w:t xml:space="preserve"> его неотъемлемые части, в том числе в случае изменения норм действующего законодательства, принятия нормативно-правовых актов. </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044701" w:rsidRPr="00A621BF" w:rsidRDefault="00044701" w:rsidP="000447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044701" w:rsidRPr="00A621BF" w:rsidRDefault="00044701" w:rsidP="00044701">
      <w:pPr>
        <w:tabs>
          <w:tab w:val="num" w:pos="0"/>
        </w:tabs>
        <w:ind w:firstLine="284"/>
        <w:contextualSpacing/>
        <w:jc w:val="both"/>
        <w:rPr>
          <w:rFonts w:ascii="Times New Roman" w:hAnsi="Times New Roman" w:cs="Times New Roman"/>
        </w:rPr>
      </w:pPr>
    </w:p>
    <w:p w:rsidR="00044701" w:rsidRPr="00A621BF" w:rsidRDefault="00044701" w:rsidP="00044701">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044701" w:rsidRPr="00A621BF" w:rsidRDefault="00044701" w:rsidP="00044701">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044701" w:rsidRPr="00A621BF" w:rsidRDefault="00044701" w:rsidP="00044701">
      <w:pPr>
        <w:tabs>
          <w:tab w:val="num" w:pos="0"/>
        </w:tabs>
        <w:ind w:firstLine="284"/>
        <w:jc w:val="both"/>
        <w:rPr>
          <w:rFonts w:ascii="Times New Roman" w:hAnsi="Times New Roman" w:cs="Times New Roman"/>
        </w:rPr>
      </w:pPr>
    </w:p>
    <w:p w:rsidR="00044701" w:rsidRPr="00A621BF" w:rsidRDefault="00044701" w:rsidP="00044701">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044701" w:rsidRPr="00A621BF" w:rsidRDefault="00044701" w:rsidP="00044701">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044701" w:rsidRPr="00A621BF" w:rsidRDefault="00044701" w:rsidP="00044701">
      <w:pPr>
        <w:tabs>
          <w:tab w:val="num" w:pos="0"/>
        </w:tabs>
        <w:ind w:firstLine="284"/>
        <w:jc w:val="center"/>
        <w:rPr>
          <w:rFonts w:ascii="Times New Roman" w:hAnsi="Times New Roman" w:cs="Times New Roman"/>
          <w:b/>
        </w:rPr>
      </w:pP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7.3. Дополнения, изменения, поправки, вносимые в Договор, оформляются дополнительными соглашениями сторон </w:t>
      </w:r>
      <w:proofErr w:type="gramStart"/>
      <w:r w:rsidRPr="00A621BF">
        <w:rPr>
          <w:rFonts w:ascii="Times New Roman" w:hAnsi="Times New Roman" w:cs="Times New Roman"/>
        </w:rPr>
        <w:t>и  требуют</w:t>
      </w:r>
      <w:proofErr w:type="gramEnd"/>
      <w:r w:rsidRPr="00A621BF">
        <w:rPr>
          <w:rFonts w:ascii="Times New Roman" w:hAnsi="Times New Roman" w:cs="Times New Roman"/>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044701" w:rsidRPr="00A621BF" w:rsidRDefault="00044701" w:rsidP="00044701">
      <w:pPr>
        <w:tabs>
          <w:tab w:val="num" w:pos="0"/>
        </w:tabs>
        <w:ind w:firstLine="284"/>
        <w:jc w:val="both"/>
        <w:rPr>
          <w:rFonts w:ascii="Times New Roman" w:hAnsi="Times New Roman" w:cs="Times New Roman"/>
        </w:rPr>
      </w:pPr>
    </w:p>
    <w:p w:rsidR="00044701" w:rsidRPr="00A621BF" w:rsidRDefault="00044701" w:rsidP="00044701">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xml:space="preserve"> 4.2.2. 4.2.7., с п.п.4.2.9. по 4.2.19., </w:t>
      </w:r>
      <w:proofErr w:type="gramStart"/>
      <w:r w:rsidRPr="00A621BF">
        <w:rPr>
          <w:rFonts w:ascii="Times New Roman" w:hAnsi="Times New Roman" w:cs="Times New Roman"/>
          <w:i/>
        </w:rPr>
        <w:t>2.4.20 ,</w:t>
      </w:r>
      <w:proofErr w:type="gramEnd"/>
      <w:r w:rsidRPr="00A621BF">
        <w:rPr>
          <w:rFonts w:ascii="Times New Roman" w:hAnsi="Times New Roman" w:cs="Times New Roman"/>
          <w:i/>
        </w:rPr>
        <w:t xml:space="preserve"> 2.4.22, </w:t>
      </w:r>
      <w:r w:rsidRPr="00A621BF">
        <w:rPr>
          <w:rFonts w:ascii="Times New Roman" w:hAnsi="Times New Roman" w:cs="Times New Roman"/>
        </w:rPr>
        <w:t>7.1.;</w:t>
      </w:r>
    </w:p>
    <w:p w:rsidR="00044701" w:rsidRPr="00A621BF" w:rsidRDefault="00044701" w:rsidP="00044701">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w:t>
      </w:r>
      <w:proofErr w:type="gramStart"/>
      <w:r w:rsidRPr="00A621BF">
        <w:rPr>
          <w:rFonts w:ascii="Times New Roman" w:hAnsi="Times New Roman" w:cs="Times New Roman"/>
        </w:rPr>
        <w:t>участок  на</w:t>
      </w:r>
      <w:proofErr w:type="gramEnd"/>
      <w:r w:rsidRPr="00A621BF">
        <w:rPr>
          <w:rFonts w:ascii="Times New Roman" w:hAnsi="Times New Roman" w:cs="Times New Roman"/>
        </w:rPr>
        <w:t xml:space="preserve"> условиях и в течение срока предусмотренного законодательством Российской Федерации. </w:t>
      </w:r>
    </w:p>
    <w:p w:rsidR="00044701" w:rsidRPr="00A621BF" w:rsidRDefault="00044701" w:rsidP="00044701">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044701" w:rsidRPr="00A621BF" w:rsidRDefault="00044701" w:rsidP="00044701">
      <w:pPr>
        <w:tabs>
          <w:tab w:val="num" w:pos="0"/>
        </w:tabs>
        <w:ind w:firstLine="284"/>
        <w:jc w:val="both"/>
        <w:rPr>
          <w:rFonts w:ascii="Times New Roman" w:hAnsi="Times New Roman" w:cs="Times New Roman"/>
        </w:rPr>
      </w:pPr>
    </w:p>
    <w:p w:rsidR="00044701" w:rsidRPr="00A621BF" w:rsidRDefault="00044701" w:rsidP="00044701">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044701" w:rsidRPr="00A621BF" w:rsidRDefault="00044701" w:rsidP="00044701">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044701" w:rsidRPr="00A621BF" w:rsidRDefault="00044701" w:rsidP="00044701">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044701" w:rsidRPr="00A621BF" w:rsidRDefault="00044701" w:rsidP="00044701">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044701" w:rsidRPr="00A621BF" w:rsidRDefault="00044701" w:rsidP="00044701">
      <w:pPr>
        <w:numPr>
          <w:ilvl w:val="0"/>
          <w:numId w:val="12"/>
        </w:numPr>
        <w:tabs>
          <w:tab w:val="clear" w:pos="360"/>
          <w:tab w:val="num" w:pos="0"/>
        </w:tabs>
        <w:spacing w:after="0" w:line="240" w:lineRule="auto"/>
        <w:ind w:left="0" w:firstLine="284"/>
        <w:jc w:val="both"/>
        <w:rPr>
          <w:rFonts w:ascii="Times New Roman" w:hAnsi="Times New Roman" w:cs="Times New Roman"/>
        </w:rPr>
      </w:pPr>
      <w:proofErr w:type="gramStart"/>
      <w:r w:rsidRPr="00A621BF">
        <w:rPr>
          <w:rFonts w:ascii="Times New Roman" w:hAnsi="Times New Roman" w:cs="Times New Roman"/>
        </w:rPr>
        <w:t>акт  приема</w:t>
      </w:r>
      <w:proofErr w:type="gramEnd"/>
      <w:r w:rsidRPr="00A621BF">
        <w:rPr>
          <w:rFonts w:ascii="Times New Roman" w:hAnsi="Times New Roman" w:cs="Times New Roman"/>
        </w:rPr>
        <w:t>-передачи земельного участка;</w:t>
      </w:r>
    </w:p>
    <w:p w:rsidR="00044701" w:rsidRPr="00613204" w:rsidRDefault="00044701" w:rsidP="00044701">
      <w:pPr>
        <w:jc w:val="both"/>
        <w:rPr>
          <w:rFonts w:ascii="Times New Roman" w:hAnsi="Times New Roman" w:cs="Times New Roman"/>
          <w:b/>
          <w:highlight w:val="lightGray"/>
        </w:rPr>
      </w:pPr>
    </w:p>
    <w:p w:rsidR="00044701" w:rsidRPr="00A621BF" w:rsidRDefault="00044701" w:rsidP="00044701">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044701" w:rsidRPr="00A621BF" w:rsidRDefault="00044701" w:rsidP="00044701">
      <w:pPr>
        <w:jc w:val="center"/>
        <w:rPr>
          <w:rFonts w:ascii="Times New Roman" w:hAnsi="Times New Roman" w:cs="Times New Roman"/>
        </w:rPr>
      </w:pPr>
    </w:p>
    <w:p w:rsidR="00044701" w:rsidRPr="00A621BF" w:rsidRDefault="00044701" w:rsidP="00044701">
      <w:pPr>
        <w:jc w:val="both"/>
        <w:rPr>
          <w:rFonts w:ascii="Times New Roman" w:hAnsi="Times New Roman" w:cs="Times New Roman"/>
        </w:rPr>
      </w:pPr>
    </w:p>
    <w:p w:rsidR="00044701" w:rsidRPr="00A621BF" w:rsidRDefault="00044701" w:rsidP="00044701">
      <w:pPr>
        <w:tabs>
          <w:tab w:val="left" w:pos="900"/>
        </w:tabs>
        <w:jc w:val="both"/>
        <w:rPr>
          <w:rFonts w:ascii="Times New Roman" w:hAnsi="Times New Roman" w:cs="Times New Roman"/>
          <w:b/>
          <w:bCs/>
        </w:rPr>
      </w:pPr>
    </w:p>
    <w:p w:rsidR="00044701" w:rsidRPr="00A621BF" w:rsidRDefault="00044701" w:rsidP="00044701">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044701" w:rsidRPr="00A621BF" w:rsidRDefault="00044701" w:rsidP="00044701">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044701" w:rsidRPr="006B53AB" w:rsidRDefault="00044701" w:rsidP="00044701">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044701" w:rsidRPr="006B53AB" w:rsidRDefault="00044701" w:rsidP="00044701">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044701" w:rsidRPr="00A621BF" w:rsidRDefault="00044701" w:rsidP="00044701">
      <w:pPr>
        <w:jc w:val="both"/>
        <w:rPr>
          <w:rFonts w:ascii="Times New Roman" w:hAnsi="Times New Roman" w:cs="Times New Roman"/>
          <w:b/>
          <w:bCs/>
        </w:rPr>
      </w:pPr>
    </w:p>
    <w:p w:rsidR="00044701" w:rsidRPr="00A621BF" w:rsidRDefault="00044701" w:rsidP="00044701">
      <w:pPr>
        <w:jc w:val="both"/>
        <w:rPr>
          <w:rFonts w:ascii="Times New Roman" w:hAnsi="Times New Roman" w:cs="Times New Roman"/>
        </w:rPr>
      </w:pP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М.П.                                                                                         </w:t>
      </w:r>
    </w:p>
    <w:p w:rsidR="00044701" w:rsidRPr="00A621BF" w:rsidRDefault="00044701" w:rsidP="00044701">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044701" w:rsidRPr="00A621BF" w:rsidRDefault="00044701" w:rsidP="00044701">
      <w:pPr>
        <w:jc w:val="both"/>
        <w:rPr>
          <w:rFonts w:ascii="Times New Roman" w:hAnsi="Times New Roman" w:cs="Times New Roman"/>
          <w:b/>
          <w:bCs/>
        </w:rPr>
      </w:pPr>
      <w:r w:rsidRPr="00A621BF">
        <w:rPr>
          <w:rFonts w:ascii="Times New Roman" w:hAnsi="Times New Roman" w:cs="Times New Roman"/>
          <w:b/>
          <w:bCs/>
        </w:rPr>
        <w:t xml:space="preserve">                                                                                    </w:t>
      </w:r>
    </w:p>
    <w:p w:rsidR="00044701" w:rsidRDefault="00044701" w:rsidP="00044701">
      <w:pPr>
        <w:jc w:val="both"/>
        <w:rPr>
          <w:rFonts w:ascii="Times New Roman" w:hAnsi="Times New Roman" w:cs="Times New Roman"/>
        </w:rPr>
      </w:pPr>
    </w:p>
    <w:p w:rsidR="00044701" w:rsidRDefault="00044701" w:rsidP="00044701">
      <w:pPr>
        <w:jc w:val="both"/>
        <w:rPr>
          <w:rFonts w:ascii="Times New Roman" w:hAnsi="Times New Roman" w:cs="Times New Roman"/>
        </w:rPr>
      </w:pPr>
    </w:p>
    <w:p w:rsidR="00044701" w:rsidRDefault="00044701" w:rsidP="00044701">
      <w:pPr>
        <w:jc w:val="both"/>
        <w:rPr>
          <w:rFonts w:ascii="Times New Roman" w:hAnsi="Times New Roman" w:cs="Times New Roman"/>
        </w:rPr>
      </w:pPr>
    </w:p>
    <w:p w:rsidR="00044701" w:rsidRPr="00A621BF" w:rsidRDefault="00044701" w:rsidP="00044701">
      <w:pPr>
        <w:jc w:val="center"/>
        <w:rPr>
          <w:rFonts w:ascii="Times New Roman" w:hAnsi="Times New Roman" w:cs="Times New Roman"/>
          <w:b/>
        </w:rPr>
      </w:pPr>
      <w:r>
        <w:rPr>
          <w:rFonts w:ascii="Times New Roman" w:hAnsi="Times New Roman" w:cs="Times New Roman"/>
          <w:b/>
        </w:rPr>
        <w:t>А</w:t>
      </w:r>
      <w:r w:rsidRPr="00A621BF">
        <w:rPr>
          <w:rFonts w:ascii="Times New Roman" w:hAnsi="Times New Roman" w:cs="Times New Roman"/>
          <w:b/>
        </w:rPr>
        <w:t xml:space="preserve"> К Т</w:t>
      </w:r>
    </w:p>
    <w:p w:rsidR="00044701" w:rsidRPr="00A621BF" w:rsidRDefault="00044701" w:rsidP="00044701">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044701" w:rsidRPr="00A621BF" w:rsidRDefault="00044701" w:rsidP="00044701">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044701" w:rsidRPr="00A621BF" w:rsidTr="00C87947">
        <w:trPr>
          <w:trHeight w:val="247"/>
        </w:trPr>
        <w:tc>
          <w:tcPr>
            <w:tcW w:w="9615" w:type="dxa"/>
          </w:tcPr>
          <w:p w:rsidR="00044701" w:rsidRPr="00A621BF" w:rsidRDefault="00044701" w:rsidP="00C87947">
            <w:pPr>
              <w:jc w:val="both"/>
              <w:rPr>
                <w:rFonts w:ascii="Times New Roman" w:hAnsi="Times New Roman" w:cs="Times New Roman"/>
                <w:b/>
                <w:snapToGrid w:val="0"/>
              </w:rPr>
            </w:pPr>
          </w:p>
        </w:tc>
      </w:tr>
    </w:tbl>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 ----- 20</w:t>
      </w:r>
      <w:r>
        <w:rPr>
          <w:rFonts w:ascii="Times New Roman" w:hAnsi="Times New Roman" w:cs="Times New Roman"/>
        </w:rPr>
        <w:t>20</w:t>
      </w:r>
      <w:r w:rsidRPr="00A621BF">
        <w:rPr>
          <w:rFonts w:ascii="Times New Roman" w:hAnsi="Times New Roman" w:cs="Times New Roman"/>
        </w:rPr>
        <w:t xml:space="preserve"> г.</w:t>
      </w:r>
    </w:p>
    <w:p w:rsidR="00044701" w:rsidRPr="00A621BF" w:rsidRDefault="00044701" w:rsidP="00044701">
      <w:pPr>
        <w:jc w:val="both"/>
        <w:rPr>
          <w:rFonts w:ascii="Times New Roman" w:hAnsi="Times New Roman" w:cs="Times New Roman"/>
        </w:rPr>
      </w:pPr>
    </w:p>
    <w:p w:rsidR="00044701" w:rsidRPr="00A621BF" w:rsidRDefault="00044701" w:rsidP="00044701">
      <w:pPr>
        <w:pStyle w:val="ConsNonformat"/>
        <w:widowControl/>
        <w:ind w:firstLine="567"/>
        <w:jc w:val="both"/>
        <w:rPr>
          <w:rFonts w:ascii="Times New Roman" w:hAnsi="Times New Roman" w:cs="Times New Roman"/>
          <w:sz w:val="22"/>
          <w:szCs w:val="22"/>
        </w:rPr>
      </w:pP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044701" w:rsidRPr="00A621BF" w:rsidRDefault="00044701" w:rsidP="00044701">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044701" w:rsidRPr="00A621BF" w:rsidRDefault="00044701" w:rsidP="00044701">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044701" w:rsidRPr="00A621BF" w:rsidRDefault="00044701" w:rsidP="00044701">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w:t>
      </w:r>
      <w:proofErr w:type="gramStart"/>
      <w:r w:rsidRPr="00A621BF">
        <w:rPr>
          <w:rFonts w:ascii="Times New Roman" w:hAnsi="Times New Roman" w:cs="Times New Roman"/>
          <w:color w:val="000000"/>
        </w:rPr>
        <w:t>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044701" w:rsidRPr="00A621BF" w:rsidRDefault="00044701" w:rsidP="00044701">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044701" w:rsidRPr="00A621BF" w:rsidRDefault="00044701" w:rsidP="00044701">
      <w:pPr>
        <w:jc w:val="both"/>
        <w:rPr>
          <w:rFonts w:ascii="Times New Roman" w:hAnsi="Times New Roman" w:cs="Times New Roman"/>
        </w:rPr>
      </w:pP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ПОДПИСИ СТОРОН:</w:t>
      </w:r>
    </w:p>
    <w:p w:rsidR="00044701" w:rsidRPr="006B53AB" w:rsidRDefault="00044701" w:rsidP="00044701">
      <w:pPr>
        <w:jc w:val="both"/>
        <w:rPr>
          <w:rFonts w:ascii="Times New Roman" w:hAnsi="Times New Roman" w:cs="Times New Roman"/>
        </w:rPr>
      </w:pPr>
    </w:p>
    <w:p w:rsidR="00044701" w:rsidRPr="006B53AB" w:rsidRDefault="00044701" w:rsidP="00044701">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044701" w:rsidRPr="00A621BF" w:rsidRDefault="00044701" w:rsidP="00044701">
      <w:pPr>
        <w:jc w:val="both"/>
        <w:rPr>
          <w:rFonts w:ascii="Times New Roman" w:hAnsi="Times New Roman" w:cs="Times New Roman"/>
          <w:b/>
          <w:bCs/>
        </w:rPr>
      </w:pPr>
    </w:p>
    <w:p w:rsidR="00044701" w:rsidRPr="00A621BF" w:rsidRDefault="00044701" w:rsidP="00044701">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044701" w:rsidRPr="00A621BF" w:rsidRDefault="00044701" w:rsidP="00044701">
      <w:pPr>
        <w:tabs>
          <w:tab w:val="left" w:pos="6015"/>
        </w:tabs>
        <w:jc w:val="both"/>
        <w:rPr>
          <w:rFonts w:ascii="Times New Roman" w:hAnsi="Times New Roman" w:cs="Times New Roman"/>
        </w:rPr>
      </w:pP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044701" w:rsidRPr="00A621BF" w:rsidRDefault="00044701" w:rsidP="00044701">
      <w:pPr>
        <w:jc w:val="both"/>
        <w:rPr>
          <w:rFonts w:ascii="Times New Roman" w:hAnsi="Times New Roman" w:cs="Times New Roman"/>
        </w:rPr>
      </w:pPr>
      <w:r w:rsidRPr="00A621BF">
        <w:rPr>
          <w:rFonts w:ascii="Times New Roman" w:hAnsi="Times New Roman" w:cs="Times New Roman"/>
        </w:rPr>
        <w:t xml:space="preserve">                                                                                                                 </w:t>
      </w:r>
    </w:p>
    <w:p w:rsidR="00044701" w:rsidRPr="00A621BF" w:rsidRDefault="00044701" w:rsidP="00044701">
      <w:pPr>
        <w:jc w:val="both"/>
        <w:rPr>
          <w:rFonts w:ascii="Times New Roman" w:hAnsi="Times New Roman" w:cs="Times New Roman"/>
        </w:rPr>
      </w:pPr>
    </w:p>
    <w:p w:rsidR="00044701" w:rsidRPr="00A621BF" w:rsidRDefault="00044701" w:rsidP="00044701">
      <w:pPr>
        <w:jc w:val="both"/>
        <w:rPr>
          <w:rFonts w:ascii="Times New Roman" w:hAnsi="Times New Roman" w:cs="Times New Roman"/>
        </w:rPr>
      </w:pPr>
    </w:p>
    <w:p w:rsidR="00044701" w:rsidRPr="00A621BF" w:rsidRDefault="00044701" w:rsidP="00044701">
      <w:pPr>
        <w:jc w:val="both"/>
        <w:rPr>
          <w:rFonts w:ascii="Times New Roman" w:hAnsi="Times New Roman" w:cs="Times New Roman"/>
        </w:rPr>
      </w:pPr>
    </w:p>
    <w:p w:rsidR="00044701" w:rsidRPr="00A621BF" w:rsidRDefault="00044701" w:rsidP="00044701">
      <w:pPr>
        <w:spacing w:after="0" w:line="240" w:lineRule="auto"/>
        <w:jc w:val="both"/>
        <w:rPr>
          <w:rFonts w:ascii="Times New Roman" w:eastAsia="Times New Roman" w:hAnsi="Times New Roman" w:cs="Times New Roman"/>
          <w:lang w:eastAsia="ru-RU"/>
        </w:rPr>
      </w:pPr>
    </w:p>
    <w:p w:rsidR="00044701" w:rsidRPr="001A19C5" w:rsidRDefault="00044701" w:rsidP="00044701">
      <w:pPr>
        <w:spacing w:after="0" w:line="240" w:lineRule="auto"/>
        <w:ind w:left="-709" w:firstLine="709"/>
        <w:jc w:val="both"/>
        <w:rPr>
          <w:rFonts w:ascii="Times New Roman" w:eastAsia="Times New Roman" w:hAnsi="Times New Roman" w:cs="Times New Roman"/>
          <w:sz w:val="24"/>
          <w:szCs w:val="24"/>
          <w:lang w:eastAsia="ru-RU"/>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p w:rsidR="00456C26" w:rsidRPr="008934A5" w:rsidRDefault="00456C26" w:rsidP="00456C26">
      <w:pPr>
        <w:ind w:firstLine="560"/>
        <w:rPr>
          <w:rFonts w:ascii="Times New Roman" w:hAnsi="Times New Roman" w:cs="Times New Roman"/>
          <w:sz w:val="26"/>
          <w:szCs w:val="26"/>
        </w:rPr>
      </w:pPr>
    </w:p>
    <w:sectPr w:rsidR="00456C26" w:rsidRPr="008934A5"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044701" w:rsidRPr="00495654" w:rsidRDefault="00044701" w:rsidP="00044701">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4BA9"/>
    <w:rsid w:val="00016716"/>
    <w:rsid w:val="0001765D"/>
    <w:rsid w:val="000306F7"/>
    <w:rsid w:val="00031749"/>
    <w:rsid w:val="00031822"/>
    <w:rsid w:val="0003361C"/>
    <w:rsid w:val="000357A1"/>
    <w:rsid w:val="00035937"/>
    <w:rsid w:val="00040480"/>
    <w:rsid w:val="0004144A"/>
    <w:rsid w:val="00044701"/>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A49FD"/>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2C8B"/>
    <w:rsid w:val="00254E8D"/>
    <w:rsid w:val="00264168"/>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23C6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0947"/>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A65"/>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33951"/>
    <w:rsid w:val="00A37EDD"/>
    <w:rsid w:val="00A60047"/>
    <w:rsid w:val="00A62389"/>
    <w:rsid w:val="00A63607"/>
    <w:rsid w:val="00A637D5"/>
    <w:rsid w:val="00A70EA4"/>
    <w:rsid w:val="00A7288B"/>
    <w:rsid w:val="00A72D08"/>
    <w:rsid w:val="00A77748"/>
    <w:rsid w:val="00A77ADC"/>
    <w:rsid w:val="00A80886"/>
    <w:rsid w:val="00A8227F"/>
    <w:rsid w:val="00A833A1"/>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B38A8"/>
    <w:rsid w:val="00BB57BA"/>
    <w:rsid w:val="00BB5DB4"/>
    <w:rsid w:val="00BC08F2"/>
    <w:rsid w:val="00BC1143"/>
    <w:rsid w:val="00BC13E9"/>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64CE"/>
    <w:rsid w:val="00D206C6"/>
    <w:rsid w:val="00D25871"/>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26B"/>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idcom-r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n-tr.gazprom.ru/" TargetMode="External"/><Relationship Id="rId5" Type="http://schemas.openxmlformats.org/officeDocument/2006/relationships/webSettings" Target="webSettings.xml"/><Relationship Id="rId15" Type="http://schemas.openxmlformats.org/officeDocument/2006/relationships/hyperlink" Target="consultantplus://offline/ref=ABC49F0FE90BE2E0EB8EC56BF4A60AA639B3F38EF805236DEAF72DA0d2U1I" TargetMode="External"/><Relationship Id="rId10" Type="http://schemas.openxmlformats.org/officeDocument/2006/relationships/hyperlink" Target="http://kazan-tr.gazprom.ru/" TargetMode="Externa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hyperlink" Target="http://leninogor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C416-C5C2-4D6B-94D1-70B13EC7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6389</Words>
  <Characters>36420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2</cp:revision>
  <cp:lastPrinted>2021-11-19T04:21:00Z</cp:lastPrinted>
  <dcterms:created xsi:type="dcterms:W3CDTF">2021-11-19T04:26:00Z</dcterms:created>
  <dcterms:modified xsi:type="dcterms:W3CDTF">2021-11-19T04:26:00Z</dcterms:modified>
</cp:coreProperties>
</file>