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>от</w:t>
      </w:r>
      <w:r w:rsidR="00C204E1">
        <w:rPr>
          <w:rFonts w:ascii="Arial" w:hAnsi="Arial" w:cs="Arial"/>
          <w:color w:val="000000"/>
          <w:sz w:val="24"/>
        </w:rPr>
        <w:t xml:space="preserve"> 12</w:t>
      </w:r>
      <w:r w:rsidRPr="00614547">
        <w:rPr>
          <w:rFonts w:ascii="Arial" w:hAnsi="Arial" w:cs="Arial"/>
          <w:color w:val="000000"/>
          <w:sz w:val="24"/>
        </w:rPr>
        <w:t>.0</w:t>
      </w:r>
      <w:r w:rsidR="00847E32">
        <w:rPr>
          <w:rFonts w:ascii="Arial" w:hAnsi="Arial" w:cs="Arial"/>
          <w:color w:val="000000"/>
          <w:sz w:val="24"/>
        </w:rPr>
        <w:t>4</w:t>
      </w:r>
      <w:r>
        <w:rPr>
          <w:rFonts w:ascii="Arial" w:hAnsi="Arial" w:cs="Arial"/>
          <w:color w:val="000000"/>
          <w:sz w:val="24"/>
        </w:rPr>
        <w:t>.2021</w:t>
      </w:r>
      <w:r w:rsidRPr="00614547">
        <w:rPr>
          <w:rFonts w:ascii="Arial" w:hAnsi="Arial" w:cs="Arial"/>
          <w:color w:val="000000"/>
          <w:sz w:val="24"/>
        </w:rPr>
        <w:tab/>
        <w:t xml:space="preserve">         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847E32">
        <w:rPr>
          <w:rFonts w:ascii="Arial" w:hAnsi="Arial" w:cs="Arial"/>
          <w:color w:val="000000"/>
          <w:sz w:val="24"/>
        </w:rPr>
        <w:t>4</w:t>
      </w:r>
    </w:p>
    <w:p w:rsidR="00847E32" w:rsidRDefault="00847E32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847E32" w:rsidRDefault="00847E32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847E32" w:rsidRPr="00847E32" w:rsidTr="00847E32">
        <w:tc>
          <w:tcPr>
            <w:tcW w:w="9639" w:type="dxa"/>
          </w:tcPr>
          <w:p w:rsidR="00847E32" w:rsidRDefault="00847E32" w:rsidP="00847E32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47E32">
              <w:rPr>
                <w:rFonts w:ascii="Arial" w:hAnsi="Arial" w:cs="Arial"/>
              </w:rPr>
              <w:t xml:space="preserve">О внесении изменений </w:t>
            </w:r>
            <w:r w:rsidRPr="00847E32">
              <w:rPr>
                <w:rFonts w:ascii="Arial" w:hAnsi="Arial" w:cs="Arial"/>
              </w:rPr>
              <w:t>в Административный</w:t>
            </w:r>
            <w:r w:rsidRPr="00847E32">
              <w:rPr>
                <w:rFonts w:ascii="Arial" w:hAnsi="Arial" w:cs="Arial"/>
              </w:rPr>
              <w:t xml:space="preserve"> регламент </w:t>
            </w:r>
          </w:p>
          <w:p w:rsidR="00847E32" w:rsidRDefault="00847E32" w:rsidP="00847E32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47E32">
              <w:rPr>
                <w:rFonts w:ascii="Arial" w:hAnsi="Arial" w:cs="Arial"/>
              </w:rPr>
              <w:t>предоставления муниципальной услуги по первичному воинскому учёту граждан, проживающих или пребывающих на территории муниципального образования «</w:t>
            </w:r>
            <w:r>
              <w:rPr>
                <w:rFonts w:ascii="Arial" w:hAnsi="Arial" w:cs="Arial"/>
              </w:rPr>
              <w:t xml:space="preserve">Зай-Каратайское </w:t>
            </w:r>
            <w:r w:rsidRPr="00847E32">
              <w:rPr>
                <w:rFonts w:ascii="Arial" w:hAnsi="Arial" w:cs="Arial"/>
              </w:rPr>
              <w:t xml:space="preserve">сельское поселение» Лениногорского муниципального района Республики Татарстан, </w:t>
            </w:r>
            <w:r w:rsidRPr="00847E32">
              <w:rPr>
                <w:rFonts w:ascii="Arial" w:hAnsi="Arial" w:cs="Arial"/>
              </w:rPr>
              <w:t>утвержденного постановлением</w:t>
            </w:r>
            <w:r w:rsidRPr="00847E32">
              <w:rPr>
                <w:rFonts w:ascii="Arial" w:hAnsi="Arial" w:cs="Arial"/>
              </w:rPr>
              <w:t xml:space="preserve"> Исполнительного комитета муниципального образования «</w:t>
            </w:r>
            <w:r w:rsidRPr="00847E32">
              <w:rPr>
                <w:rFonts w:ascii="Arial" w:hAnsi="Arial" w:cs="Arial"/>
              </w:rPr>
              <w:t xml:space="preserve">Зай-Каратайское </w:t>
            </w:r>
            <w:r w:rsidRPr="00847E32">
              <w:rPr>
                <w:rFonts w:ascii="Arial" w:hAnsi="Arial" w:cs="Arial"/>
              </w:rPr>
              <w:t xml:space="preserve">сельское поселение» Лениногорского муниципального района Республики Татарстан </w:t>
            </w:r>
          </w:p>
          <w:p w:rsidR="00847E32" w:rsidRPr="00847E32" w:rsidRDefault="00847E32" w:rsidP="00847E32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47E32">
              <w:rPr>
                <w:rFonts w:ascii="Arial" w:hAnsi="Arial" w:cs="Arial"/>
              </w:rPr>
              <w:t xml:space="preserve">от </w:t>
            </w:r>
            <w:r w:rsidRPr="00847E32">
              <w:rPr>
                <w:rFonts w:ascii="Arial" w:hAnsi="Arial" w:cs="Arial"/>
              </w:rPr>
              <w:t>24.12.2012 года</w:t>
            </w:r>
            <w:r w:rsidRPr="00847E32">
              <w:rPr>
                <w:rFonts w:ascii="Arial" w:hAnsi="Arial" w:cs="Arial"/>
              </w:rPr>
              <w:t xml:space="preserve"> №</w:t>
            </w:r>
            <w:r w:rsidRPr="00847E32">
              <w:rPr>
                <w:rFonts w:ascii="Arial" w:hAnsi="Arial" w:cs="Arial"/>
              </w:rPr>
              <w:t xml:space="preserve"> 14</w:t>
            </w:r>
          </w:p>
        </w:tc>
      </w:tr>
    </w:tbl>
    <w:p w:rsidR="00847E32" w:rsidRPr="00847E32" w:rsidRDefault="00847E32" w:rsidP="00847E32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</w:rPr>
      </w:pPr>
    </w:p>
    <w:p w:rsidR="00847E32" w:rsidRPr="00847E32" w:rsidRDefault="00847E32" w:rsidP="00847E32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847E32">
        <w:rPr>
          <w:rFonts w:ascii="Arial" w:hAnsi="Arial" w:cs="Arial"/>
        </w:rPr>
        <w:t>В целях приведения в соответс</w:t>
      </w:r>
      <w:bookmarkStart w:id="0" w:name="_GoBack"/>
      <w:bookmarkEnd w:id="0"/>
      <w:r w:rsidRPr="00847E32">
        <w:rPr>
          <w:rFonts w:ascii="Arial" w:hAnsi="Arial" w:cs="Arial"/>
        </w:rPr>
        <w:t>твие с Федеральным законом от 27.07.2010 №210-ФЗ «Об орган</w:t>
      </w:r>
      <w:r w:rsidRPr="00847E32">
        <w:rPr>
          <w:rFonts w:ascii="Arial" w:hAnsi="Arial" w:cs="Arial"/>
        </w:rPr>
        <w:t>и</w:t>
      </w:r>
      <w:r w:rsidRPr="00847E32">
        <w:rPr>
          <w:rFonts w:ascii="Arial" w:hAnsi="Arial" w:cs="Arial"/>
        </w:rPr>
        <w:t>зации предоставления государственных и муниципальных услуг»,</w:t>
      </w:r>
      <w:r w:rsidRPr="00847E32">
        <w:rPr>
          <w:rFonts w:ascii="Arial" w:hAnsi="Arial" w:cs="Arial"/>
          <w:b/>
          <w:bCs/>
        </w:rPr>
        <w:t xml:space="preserve"> </w:t>
      </w:r>
      <w:r w:rsidRPr="00847E32">
        <w:rPr>
          <w:rFonts w:ascii="Arial" w:hAnsi="Arial" w:cs="Arial"/>
        </w:rPr>
        <w:t xml:space="preserve">Федеральным законом от 27.07.2010 №210-ФЗ </w:t>
      </w:r>
      <w:r w:rsidRPr="00847E32">
        <w:rPr>
          <w:rFonts w:ascii="Arial" w:hAnsi="Arial" w:cs="Arial"/>
          <w:bCs/>
        </w:rPr>
        <w:t>О внесении изменений в статью 7</w:t>
      </w:r>
      <w:r w:rsidRPr="00847E32">
        <w:rPr>
          <w:rFonts w:ascii="Arial" w:hAnsi="Arial" w:cs="Arial"/>
          <w:b/>
          <w:bCs/>
        </w:rPr>
        <w:t xml:space="preserve"> </w:t>
      </w:r>
      <w:r w:rsidRPr="00847E32">
        <w:rPr>
          <w:rFonts w:ascii="Arial" w:hAnsi="Arial" w:cs="Arial"/>
          <w:bCs/>
        </w:rPr>
        <w:t xml:space="preserve">Федерального закона </w:t>
      </w:r>
      <w:r w:rsidRPr="00847E32">
        <w:rPr>
          <w:rFonts w:ascii="Arial" w:hAnsi="Arial" w:cs="Arial"/>
        </w:rPr>
        <w:t>19 декабря 2016 года</w:t>
      </w:r>
      <w:r w:rsidRPr="00847E32">
        <w:rPr>
          <w:rFonts w:ascii="Arial" w:hAnsi="Arial" w:cs="Arial"/>
          <w:bCs/>
        </w:rPr>
        <w:t xml:space="preserve"> №</w:t>
      </w:r>
      <w:r w:rsidRPr="00847E32">
        <w:rPr>
          <w:rFonts w:ascii="Arial" w:hAnsi="Arial" w:cs="Arial"/>
        </w:rPr>
        <w:t xml:space="preserve"> 433-ФЗ </w:t>
      </w:r>
      <w:r w:rsidRPr="00847E32">
        <w:rPr>
          <w:rFonts w:ascii="Arial" w:hAnsi="Arial" w:cs="Arial"/>
          <w:bCs/>
        </w:rPr>
        <w:t>«Об организации предоставления государственных и муниципальных услуг» О внесении изменений в статью 7 Федерального закона «Об организации предоставления государственных и муниципальных услуг»,</w:t>
      </w:r>
      <w:r w:rsidRPr="00847E32">
        <w:rPr>
          <w:rFonts w:ascii="Arial" w:hAnsi="Arial" w:cs="Arial"/>
          <w:b/>
          <w:bCs/>
        </w:rPr>
        <w:t xml:space="preserve"> </w:t>
      </w:r>
      <w:r w:rsidRPr="00847E32">
        <w:rPr>
          <w:rFonts w:ascii="Arial" w:hAnsi="Arial" w:cs="Arial"/>
        </w:rPr>
        <w:t xml:space="preserve"> Исполнительный комитет муниципального образования «</w:t>
      </w:r>
      <w:r w:rsidRPr="00847E32">
        <w:rPr>
          <w:rFonts w:ascii="Arial" w:hAnsi="Arial" w:cs="Arial"/>
        </w:rPr>
        <w:t xml:space="preserve">Зай-Каратайское </w:t>
      </w:r>
      <w:r w:rsidRPr="00847E32">
        <w:rPr>
          <w:rFonts w:ascii="Arial" w:hAnsi="Arial" w:cs="Arial"/>
        </w:rPr>
        <w:t>сельское поселение» Лениногорского муниципального района Республики Татарстан постановляет:</w:t>
      </w:r>
    </w:p>
    <w:p w:rsidR="00847E32" w:rsidRPr="00847E32" w:rsidRDefault="00847E32" w:rsidP="00847E32">
      <w:pPr>
        <w:ind w:firstLine="567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bCs/>
          <w:sz w:val="24"/>
        </w:rPr>
        <w:t xml:space="preserve">1. Внести в </w:t>
      </w:r>
      <w:r w:rsidRPr="00847E32">
        <w:rPr>
          <w:rFonts w:ascii="Arial" w:hAnsi="Arial" w:cs="Arial"/>
          <w:sz w:val="24"/>
        </w:rPr>
        <w:t>Административный регламент предоставления муниципальной услуги по первичному воинскому учёту граждан, проживающих или пребывающих на территории муниципального образования «Зай-Каратайское  сельское поселение» Лениногорского муниципального района Республики Татарстан, утвержденного  постановлением Исполнительного комитета муниципального образования «</w:t>
      </w:r>
      <w:r w:rsidRPr="00847E32">
        <w:rPr>
          <w:rFonts w:ascii="Arial" w:hAnsi="Arial" w:cs="Arial"/>
          <w:sz w:val="24"/>
        </w:rPr>
        <w:t xml:space="preserve">Зай-Каратайское </w:t>
      </w:r>
      <w:r w:rsidRPr="00847E32">
        <w:rPr>
          <w:rFonts w:ascii="Arial" w:hAnsi="Arial" w:cs="Arial"/>
          <w:sz w:val="24"/>
        </w:rPr>
        <w:t>сельское поселение» Лениногорского муниципального района Республики Татарстан от 24.12.2012 года № 14</w:t>
      </w:r>
      <w:r w:rsidRPr="00847E32">
        <w:rPr>
          <w:rFonts w:ascii="Arial" w:hAnsi="Arial" w:cs="Arial"/>
          <w:sz w:val="24"/>
        </w:rPr>
        <w:t xml:space="preserve"> </w:t>
      </w:r>
      <w:r w:rsidRPr="00847E32">
        <w:rPr>
          <w:rFonts w:ascii="Arial" w:hAnsi="Arial" w:cs="Arial"/>
          <w:sz w:val="24"/>
        </w:rPr>
        <w:t>следующие изменения:</w:t>
      </w:r>
      <w:r w:rsidRPr="00847E32">
        <w:rPr>
          <w:rFonts w:ascii="Arial" w:hAnsi="Arial" w:cs="Arial"/>
          <w:sz w:val="24"/>
        </w:rPr>
        <w:tab/>
      </w:r>
      <w:r w:rsidRPr="00847E32">
        <w:rPr>
          <w:rFonts w:ascii="Arial" w:hAnsi="Arial" w:cs="Arial"/>
          <w:sz w:val="24"/>
        </w:rPr>
        <w:tab/>
        <w:t xml:space="preserve">                            </w:t>
      </w:r>
    </w:p>
    <w:p w:rsidR="00847E32" w:rsidRPr="00847E32" w:rsidRDefault="00847E32" w:rsidP="00847E32">
      <w:pPr>
        <w:ind w:firstLine="567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>а) пункт 2.7.2 изложить в следующей редакции:</w:t>
      </w:r>
    </w:p>
    <w:p w:rsidR="00847E32" w:rsidRPr="00847E32" w:rsidRDefault="00847E32" w:rsidP="00847E32">
      <w:pPr>
        <w:ind w:firstLine="567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>2.7.2. В случае обращения гражданина о внесении изменений о семейном положении, образовании, места работы, должности и места жительства необходимо предоставление следующих документов:</w:t>
      </w:r>
    </w:p>
    <w:p w:rsidR="00847E32" w:rsidRPr="00847E32" w:rsidRDefault="00847E32" w:rsidP="00847E32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47E32">
        <w:rPr>
          <w:rFonts w:ascii="Arial" w:hAnsi="Arial" w:cs="Arial"/>
        </w:rPr>
        <w:t>- в случае изменения семейного положения - паспорт (с соответствующими отметками) либо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847E32" w:rsidRPr="00847E32" w:rsidRDefault="00847E32" w:rsidP="00847E32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47E32">
        <w:rPr>
          <w:rFonts w:ascii="Arial" w:hAnsi="Arial" w:cs="Arial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Федерации;";</w:t>
      </w:r>
    </w:p>
    <w:p w:rsidR="00847E32" w:rsidRPr="00847E32" w:rsidRDefault="00847E32" w:rsidP="00847E32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47E32">
        <w:rPr>
          <w:rFonts w:ascii="Arial" w:hAnsi="Arial" w:cs="Arial"/>
        </w:rPr>
        <w:t>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:rsidR="00847E32" w:rsidRPr="00847E32" w:rsidRDefault="00847E32" w:rsidP="00847E32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47E32">
        <w:rPr>
          <w:rFonts w:ascii="Arial" w:hAnsi="Arial" w:cs="Arial"/>
        </w:rPr>
        <w:t xml:space="preserve">документы об образовании и (или) о квалификации, об ученых степенях и ученых званиях, выдаваемые военными профессиональными образовательными </w:t>
      </w:r>
      <w:r w:rsidRPr="00847E32">
        <w:rPr>
          <w:rFonts w:ascii="Arial" w:hAnsi="Arial" w:cs="Arial"/>
        </w:rPr>
        <w:lastRenderedPageBreak/>
        <w:t>организациями и военными образовательными организациями высшего образования, а также выданные в 1992-1995 годах организациями, осуществляющими образовательную деятельность на территории Российской Федерации;</w:t>
      </w:r>
    </w:p>
    <w:p w:rsidR="00847E32" w:rsidRPr="00847E32" w:rsidRDefault="00847E32" w:rsidP="00847E32">
      <w:pPr>
        <w:ind w:firstLine="539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>- в случае изменения места работы, должности -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заключен впервые;</w:t>
      </w:r>
    </w:p>
    <w:p w:rsidR="00847E32" w:rsidRPr="00847E32" w:rsidRDefault="00847E32" w:rsidP="00847E32">
      <w:pPr>
        <w:ind w:firstLine="567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>- в случае изменения места жительства — паспорт (с соответствующими отметками о новом месте жительства, регистрации).</w:t>
      </w:r>
    </w:p>
    <w:p w:rsidR="00847E32" w:rsidRPr="00847E32" w:rsidRDefault="00847E32" w:rsidP="00847E32">
      <w:pPr>
        <w:ind w:firstLine="480"/>
        <w:jc w:val="both"/>
        <w:rPr>
          <w:rFonts w:ascii="Arial" w:hAnsi="Arial" w:cs="Arial"/>
          <w:sz w:val="24"/>
        </w:rPr>
      </w:pPr>
    </w:p>
    <w:p w:rsidR="00847E32" w:rsidRPr="00847E32" w:rsidRDefault="00847E32" w:rsidP="00847E32">
      <w:pPr>
        <w:ind w:firstLine="480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>б) абзац четвертый пункта 3.7.5 изложить в следующей редакции:</w:t>
      </w:r>
    </w:p>
    <w:p w:rsidR="00847E32" w:rsidRPr="00847E32" w:rsidRDefault="00847E32" w:rsidP="00847E32">
      <w:pPr>
        <w:ind w:firstLine="567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 xml:space="preserve">«- до 25 декабря – отчет о результатах осуществления первичного воинского учета в текущем году.» </w:t>
      </w:r>
    </w:p>
    <w:p w:rsidR="00847E32" w:rsidRPr="00847E32" w:rsidRDefault="00847E32" w:rsidP="00847E32">
      <w:pPr>
        <w:ind w:firstLine="480"/>
        <w:jc w:val="both"/>
        <w:rPr>
          <w:rFonts w:ascii="Arial" w:hAnsi="Arial" w:cs="Arial"/>
          <w:sz w:val="24"/>
        </w:rPr>
      </w:pPr>
    </w:p>
    <w:p w:rsidR="00847E32" w:rsidRPr="00847E32" w:rsidRDefault="00847E32" w:rsidP="00847E32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</w:rPr>
        <w:t>2. Обнародовать настоящее решение на информационных стендах расположенных по адресам: Республика Татарстан, Лениногорский район,  с.</w:t>
      </w:r>
      <w:r w:rsidRPr="00847E32">
        <w:rPr>
          <w:rFonts w:ascii="Arial" w:hAnsi="Arial" w:cs="Arial"/>
          <w:sz w:val="24"/>
        </w:rPr>
        <w:t xml:space="preserve"> Зай-Каратай ул.Советская д.99 стр.1; д.Узбяк ул.Луговая д.2</w:t>
      </w:r>
      <w:r w:rsidRPr="00847E32">
        <w:rPr>
          <w:rFonts w:ascii="Arial" w:hAnsi="Arial" w:cs="Arial"/>
          <w:sz w:val="24"/>
        </w:rPr>
        <w:t>, опубликовать на официальном сайте Лениногорского муниципального района</w:t>
      </w:r>
      <w:r w:rsidRPr="00847E32">
        <w:rPr>
          <w:rFonts w:ascii="Arial" w:hAnsi="Arial" w:cs="Arial"/>
          <w:bCs/>
          <w:spacing w:val="-6"/>
          <w:sz w:val="24"/>
        </w:rPr>
        <w:t xml:space="preserve"> в разделе «Сельские поселения» (leninogorsk.tatar.ru)</w:t>
      </w:r>
      <w:r w:rsidRPr="00847E32">
        <w:rPr>
          <w:rFonts w:ascii="Arial" w:hAnsi="Arial" w:cs="Arial"/>
          <w:sz w:val="24"/>
        </w:rPr>
        <w:t xml:space="preserve">  и официальном портале правовой информации Республики Татарстан (</w:t>
      </w:r>
      <w:r w:rsidRPr="00847E32">
        <w:rPr>
          <w:rFonts w:ascii="Arial" w:hAnsi="Arial" w:cs="Arial"/>
          <w:sz w:val="24"/>
          <w:lang w:val="en-US"/>
        </w:rPr>
        <w:t>pravo</w:t>
      </w:r>
      <w:r w:rsidRPr="00847E32">
        <w:rPr>
          <w:rFonts w:ascii="Arial" w:hAnsi="Arial" w:cs="Arial"/>
          <w:sz w:val="24"/>
        </w:rPr>
        <w:t>.</w:t>
      </w:r>
      <w:r w:rsidRPr="00847E32">
        <w:rPr>
          <w:rFonts w:ascii="Arial" w:hAnsi="Arial" w:cs="Arial"/>
          <w:sz w:val="24"/>
          <w:lang w:val="en-US"/>
        </w:rPr>
        <w:t>tatarstan</w:t>
      </w:r>
      <w:r w:rsidRPr="00847E32">
        <w:rPr>
          <w:rFonts w:ascii="Arial" w:hAnsi="Arial" w:cs="Arial"/>
          <w:sz w:val="24"/>
        </w:rPr>
        <w:t>.</w:t>
      </w:r>
      <w:r w:rsidRPr="00847E32">
        <w:rPr>
          <w:rFonts w:ascii="Arial" w:hAnsi="Arial" w:cs="Arial"/>
          <w:sz w:val="24"/>
          <w:lang w:val="en-US"/>
        </w:rPr>
        <w:t>ru</w:t>
      </w:r>
      <w:r w:rsidRPr="00847E32">
        <w:rPr>
          <w:rFonts w:ascii="Arial" w:hAnsi="Arial" w:cs="Arial"/>
          <w:sz w:val="24"/>
        </w:rPr>
        <w:t xml:space="preserve">). </w:t>
      </w:r>
    </w:p>
    <w:p w:rsidR="00847E32" w:rsidRPr="00847E32" w:rsidRDefault="00847E32" w:rsidP="00847E32">
      <w:pPr>
        <w:pStyle w:val="20"/>
        <w:widowControl w:val="0"/>
        <w:tabs>
          <w:tab w:val="left" w:pos="0"/>
        </w:tabs>
        <w:spacing w:line="240" w:lineRule="auto"/>
        <w:ind w:firstLine="567"/>
        <w:rPr>
          <w:rFonts w:ascii="Arial" w:hAnsi="Arial" w:cs="Arial"/>
          <w:sz w:val="24"/>
        </w:rPr>
      </w:pPr>
      <w:r w:rsidRPr="00847E32">
        <w:rPr>
          <w:rFonts w:ascii="Arial" w:hAnsi="Arial" w:cs="Arial"/>
          <w:sz w:val="24"/>
          <w:lang w:eastAsia="zh-CN"/>
        </w:rPr>
        <w:t xml:space="preserve">3. </w:t>
      </w:r>
      <w:r w:rsidRPr="00847E32">
        <w:rPr>
          <w:rFonts w:ascii="Arial" w:hAnsi="Arial" w:cs="Arial"/>
          <w:sz w:val="24"/>
        </w:rPr>
        <w:t>Контроль за исполнением настоящего постановления оставляю за собой.</w:t>
      </w:r>
    </w:p>
    <w:p w:rsidR="00847E32" w:rsidRDefault="00847E32" w:rsidP="00847E32">
      <w:pPr>
        <w:pStyle w:val="20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</w:p>
    <w:p w:rsidR="00777559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Республики Татарстан</w:t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AE" w:rsidRDefault="007662AE" w:rsidP="004914A1">
      <w:r>
        <w:separator/>
      </w:r>
    </w:p>
  </w:endnote>
  <w:endnote w:type="continuationSeparator" w:id="0">
    <w:p w:rsidR="007662AE" w:rsidRDefault="007662AE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AE" w:rsidRDefault="007662AE" w:rsidP="004914A1">
      <w:r>
        <w:separator/>
      </w:r>
    </w:p>
  </w:footnote>
  <w:footnote w:type="continuationSeparator" w:id="0">
    <w:p w:rsidR="007662AE" w:rsidRDefault="007662AE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348A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6BBF-4DBD-44E4-9D5A-F2E5B32C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					  КАРАР</vt:lpstr>
      <vt:lpstr/>
      <vt:lpstr>от 12.04.2021	          		                               №4</vt:lpstr>
      <vt:lpstr/>
      <vt:lpstr/>
    </vt:vector>
  </TitlesOfParts>
  <Company>Совет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2021-02-11T08:29:00Z</cp:lastPrinted>
  <dcterms:created xsi:type="dcterms:W3CDTF">2021-04-13T11:56:00Z</dcterms:created>
  <dcterms:modified xsi:type="dcterms:W3CDTF">2021-04-13T11:56:00Z</dcterms:modified>
</cp:coreProperties>
</file>