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B72BA6" w:rsidRPr="008339B1" w:rsidTr="00474E90">
        <w:trPr>
          <w:trHeight w:val="2696"/>
        </w:trPr>
        <w:tc>
          <w:tcPr>
            <w:tcW w:w="4361" w:type="dxa"/>
            <w:tcBorders>
              <w:bottom w:val="single" w:sz="4" w:space="0" w:color="auto"/>
            </w:tcBorders>
          </w:tcPr>
          <w:p w:rsidR="00B72BA6" w:rsidRPr="008339B1" w:rsidRDefault="00B72BA6" w:rsidP="00474E90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8339B1">
              <w:rPr>
                <w:rFonts w:ascii="Times New Roman" w:hAnsi="Times New Roman" w:cs="Times New Roman"/>
                <w:b w:val="0"/>
                <w:sz w:val="24"/>
              </w:rPr>
              <w:t>СОВЕТ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МУНИЦИПАЛЬНОГО             ОБРАЗОВАНИЯ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«УРМЫШЛИНСКОЕ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СЕЛЬСКОЕ ПОСЕЛЕНИЕ»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ЛЕНИНОГОРСКОГО</w:t>
            </w:r>
            <w:r w:rsidRPr="008339B1">
              <w:rPr>
                <w:bCs/>
              </w:rPr>
              <w:br/>
              <w:t>МУНИЦИПАЛЬНОГО РАЙОНА РЕСПУБЛИКИ ТАТАРСТАН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BA6" w:rsidRPr="008339B1" w:rsidRDefault="00B72BA6" w:rsidP="00474E90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72BA6" w:rsidRPr="008339B1" w:rsidRDefault="00B72BA6" w:rsidP="00474E90">
            <w:pPr>
              <w:jc w:val="center"/>
              <w:rPr>
                <w:bCs/>
              </w:rPr>
            </w:pP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ТАТАРСТАН РЕСПУБЛИКАСЫ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ЛЕНИНОГОРСК</w:t>
            </w:r>
            <w:r w:rsidRPr="008339B1">
              <w:rPr>
                <w:bCs/>
              </w:rPr>
              <w:br/>
              <w:t>МУНИЦИПАЛЬ РАЙОНЫ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  <w:r w:rsidRPr="008339B1">
              <w:rPr>
                <w:bCs/>
              </w:rPr>
              <w:t>«ОРМЫШЛЫ</w:t>
            </w:r>
          </w:p>
          <w:p w:rsidR="00B72BA6" w:rsidRPr="008339B1" w:rsidRDefault="00B72BA6" w:rsidP="00474E90">
            <w:pPr>
              <w:jc w:val="center"/>
            </w:pPr>
            <w:r w:rsidRPr="008339B1">
              <w:t>АВЫЛ ҖИРЛЕГЕ»</w:t>
            </w:r>
          </w:p>
          <w:p w:rsidR="00B72BA6" w:rsidRPr="008339B1" w:rsidRDefault="00B72BA6" w:rsidP="00474E90">
            <w:pPr>
              <w:pStyle w:val="a3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8339B1">
              <w:rPr>
                <w:rFonts w:ascii="Times New Roman" w:hAnsi="Times New Roman"/>
                <w:b w:val="0"/>
                <w:szCs w:val="24"/>
              </w:rPr>
              <w:t>МУНИЦИПАЛЬ</w:t>
            </w:r>
          </w:p>
          <w:p w:rsidR="00B72BA6" w:rsidRPr="008339B1" w:rsidRDefault="00B72BA6" w:rsidP="00474E90">
            <w:pPr>
              <w:pStyle w:val="a3"/>
              <w:jc w:val="center"/>
              <w:rPr>
                <w:rFonts w:ascii="Times New Roman" w:hAnsi="Times New Roman"/>
                <w:b w:val="0"/>
                <w:szCs w:val="24"/>
                <w:lang w:val="tt-RU"/>
              </w:rPr>
            </w:pPr>
            <w:r w:rsidRPr="008339B1">
              <w:rPr>
                <w:rFonts w:ascii="Times New Roman" w:hAnsi="Times New Roman"/>
                <w:b w:val="0"/>
                <w:szCs w:val="24"/>
              </w:rPr>
              <w:t>БЕР</w:t>
            </w:r>
            <w:r w:rsidRPr="008339B1">
              <w:rPr>
                <w:rFonts w:ascii="Times New Roman" w:hAnsi="Times New Roman"/>
                <w:b w:val="0"/>
                <w:szCs w:val="24"/>
                <w:lang w:val="tt-RU"/>
              </w:rPr>
              <w:t>ӘМЛЕГЕ</w:t>
            </w:r>
          </w:p>
          <w:p w:rsidR="00B72BA6" w:rsidRPr="008339B1" w:rsidRDefault="00B72BA6" w:rsidP="00474E90">
            <w:pPr>
              <w:pStyle w:val="a3"/>
              <w:tabs>
                <w:tab w:val="center" w:pos="2068"/>
                <w:tab w:val="right" w:pos="4136"/>
              </w:tabs>
              <w:jc w:val="center"/>
              <w:rPr>
                <w:rFonts w:ascii="Times New Roman" w:hAnsi="Times New Roman"/>
                <w:b w:val="0"/>
                <w:szCs w:val="24"/>
                <w:lang w:val="tt-RU"/>
              </w:rPr>
            </w:pPr>
            <w:r w:rsidRPr="008339B1">
              <w:rPr>
                <w:rFonts w:ascii="Times New Roman" w:hAnsi="Times New Roman"/>
                <w:b w:val="0"/>
                <w:szCs w:val="24"/>
              </w:rPr>
              <w:t>СОВЕТЫ</w:t>
            </w:r>
          </w:p>
          <w:p w:rsidR="00B72BA6" w:rsidRPr="008339B1" w:rsidRDefault="00B72BA6" w:rsidP="00474E90">
            <w:pPr>
              <w:jc w:val="center"/>
              <w:rPr>
                <w:bCs/>
              </w:rPr>
            </w:pPr>
          </w:p>
        </w:tc>
      </w:tr>
      <w:tr w:rsidR="00B72BA6" w:rsidRPr="008339B1" w:rsidTr="00474E90">
        <w:trPr>
          <w:trHeight w:val="297"/>
        </w:trPr>
        <w:tc>
          <w:tcPr>
            <w:tcW w:w="4361" w:type="dxa"/>
            <w:tcBorders>
              <w:top w:val="single" w:sz="4" w:space="0" w:color="auto"/>
              <w:bottom w:val="nil"/>
            </w:tcBorders>
          </w:tcPr>
          <w:p w:rsidR="00B72BA6" w:rsidRPr="008339B1" w:rsidRDefault="00B72BA6" w:rsidP="00474E90">
            <w:pPr>
              <w:rPr>
                <w:b/>
              </w:rPr>
            </w:pPr>
            <w:r w:rsidRPr="008339B1">
              <w:rPr>
                <w:b/>
              </w:rPr>
              <w:t xml:space="preserve">       РЕШЕНИЕ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B72BA6" w:rsidRPr="008339B1" w:rsidRDefault="00B72BA6" w:rsidP="00474E90">
            <w:pPr>
              <w:rPr>
                <w:b/>
                <w:bCs/>
              </w:rPr>
            </w:pPr>
            <w:r w:rsidRPr="008339B1">
              <w:rPr>
                <w:b/>
                <w:bCs/>
              </w:rPr>
              <w:t xml:space="preserve">                        </w:t>
            </w:r>
          </w:p>
        </w:tc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B72BA6" w:rsidRPr="008339B1" w:rsidRDefault="00B72BA6" w:rsidP="00474E90">
            <w:pPr>
              <w:rPr>
                <w:b/>
                <w:bCs/>
              </w:rPr>
            </w:pPr>
            <w:r w:rsidRPr="008339B1">
              <w:rPr>
                <w:b/>
                <w:bCs/>
              </w:rPr>
              <w:t xml:space="preserve">                         КАРАР</w:t>
            </w:r>
          </w:p>
        </w:tc>
      </w:tr>
    </w:tbl>
    <w:p w:rsidR="00C75384" w:rsidRPr="008339B1" w:rsidRDefault="00C75384" w:rsidP="00C75384">
      <w:pPr>
        <w:jc w:val="center"/>
        <w:rPr>
          <w:b/>
        </w:rPr>
      </w:pPr>
    </w:p>
    <w:p w:rsidR="00C75384" w:rsidRPr="008339B1" w:rsidRDefault="00C75384" w:rsidP="00C75384">
      <w:pPr>
        <w:jc w:val="center"/>
      </w:pPr>
    </w:p>
    <w:tbl>
      <w:tblPr>
        <w:tblW w:w="9889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1276"/>
        <w:gridCol w:w="4252"/>
      </w:tblGrid>
      <w:tr w:rsidR="006D0B0D" w:rsidRPr="008339B1" w:rsidTr="001E38A6">
        <w:trPr>
          <w:trHeight w:val="291"/>
        </w:trPr>
        <w:tc>
          <w:tcPr>
            <w:tcW w:w="4361" w:type="dxa"/>
            <w:tcBorders>
              <w:bottom w:val="nil"/>
            </w:tcBorders>
          </w:tcPr>
          <w:p w:rsidR="006D0B0D" w:rsidRPr="008339B1" w:rsidRDefault="00B72BA6" w:rsidP="008A17A3">
            <w:pPr>
              <w:pStyle w:val="3"/>
              <w:rPr>
                <w:rFonts w:ascii="Times New Roman" w:hAnsi="Times New Roman" w:cs="Times New Roman"/>
                <w:b w:val="0"/>
                <w:sz w:val="24"/>
                <w:lang w:val="tt-RU"/>
              </w:rPr>
            </w:pPr>
            <w:r w:rsidRPr="008339B1">
              <w:rPr>
                <w:rFonts w:ascii="Times New Roman" w:hAnsi="Times New Roman" w:cs="Times New Roman"/>
                <w:b w:val="0"/>
                <w:sz w:val="24"/>
                <w:lang w:val="tt-RU"/>
              </w:rPr>
              <w:t>От 12 ноября 2020 года</w:t>
            </w:r>
          </w:p>
        </w:tc>
        <w:tc>
          <w:tcPr>
            <w:tcW w:w="1276" w:type="dxa"/>
            <w:tcBorders>
              <w:bottom w:val="nil"/>
            </w:tcBorders>
          </w:tcPr>
          <w:p w:rsidR="006D0B0D" w:rsidRPr="008339B1" w:rsidRDefault="006D0B0D" w:rsidP="006D0B0D">
            <w:pPr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D0B0D" w:rsidRPr="008339B1" w:rsidRDefault="006D0B0D" w:rsidP="006D0B0D">
            <w:pPr>
              <w:ind w:right="-392"/>
              <w:jc w:val="center"/>
              <w:rPr>
                <w:lang w:val="tt-RU"/>
              </w:rPr>
            </w:pPr>
            <w:r w:rsidRPr="008339B1">
              <w:t>№</w:t>
            </w:r>
            <w:r w:rsidRPr="008339B1">
              <w:rPr>
                <w:lang w:val="tt-RU"/>
              </w:rPr>
              <w:t xml:space="preserve"> </w:t>
            </w:r>
            <w:r w:rsidR="00B72BA6" w:rsidRPr="008339B1">
              <w:rPr>
                <w:lang w:val="tt-RU"/>
              </w:rPr>
              <w:t>9</w:t>
            </w:r>
          </w:p>
          <w:p w:rsidR="006D0B0D" w:rsidRPr="008339B1" w:rsidRDefault="006D0B0D" w:rsidP="006D0B0D">
            <w:pPr>
              <w:ind w:right="-392"/>
              <w:rPr>
                <w:bCs/>
                <w:lang w:val="tt-RU"/>
              </w:rPr>
            </w:pPr>
          </w:p>
        </w:tc>
      </w:tr>
    </w:tbl>
    <w:p w:rsidR="006D0B0D" w:rsidRPr="008339B1" w:rsidRDefault="006D0B0D" w:rsidP="006D0B0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42616" w:rsidRPr="008339B1" w:rsidTr="008A17A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7A3" w:rsidRPr="008339B1" w:rsidRDefault="008A17A3" w:rsidP="008A17A3">
            <w:r w:rsidRPr="008339B1">
              <w:t>О внесении изменений в Устав муниципального образования «</w:t>
            </w:r>
            <w:proofErr w:type="spellStart"/>
            <w:r w:rsidR="00B72BA6" w:rsidRPr="008339B1">
              <w:t>Урмышлинское</w:t>
            </w:r>
            <w:proofErr w:type="spellEnd"/>
            <w:r w:rsidR="00B72BA6" w:rsidRPr="008339B1">
              <w:t xml:space="preserve"> </w:t>
            </w:r>
            <w:r w:rsidRPr="008339B1">
              <w:t xml:space="preserve">сельское поселение» Лениногорского муниципального района Республики Татарстан </w:t>
            </w:r>
          </w:p>
          <w:p w:rsidR="00742616" w:rsidRPr="008339B1" w:rsidRDefault="00742616" w:rsidP="00F66B1A">
            <w:pPr>
              <w:tabs>
                <w:tab w:val="left" w:pos="9498"/>
              </w:tabs>
              <w:jc w:val="both"/>
            </w:pPr>
          </w:p>
        </w:tc>
      </w:tr>
    </w:tbl>
    <w:p w:rsidR="008A17A3" w:rsidRPr="008339B1" w:rsidRDefault="008A17A3" w:rsidP="008A17A3">
      <w:pPr>
        <w:ind w:firstLine="708"/>
        <w:jc w:val="both"/>
      </w:pPr>
      <w:proofErr w:type="gramStart"/>
      <w:r w:rsidRPr="008339B1">
        <w:t xml:space="preserve">В соответствии с Федеральным законом </w:t>
      </w:r>
      <w:r w:rsidR="00B71F81" w:rsidRPr="008339B1">
        <w:t>от 01.04.2020 года №103-ФЗ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 и Федеральным законом от 20.07.2020  года №241-ФЗ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</w:t>
      </w:r>
      <w:proofErr w:type="gramEnd"/>
      <w:r w:rsidR="00B71F81" w:rsidRPr="008339B1">
        <w:t xml:space="preserve"> </w:t>
      </w:r>
      <w:proofErr w:type="gramStart"/>
      <w:r w:rsidR="00B71F81" w:rsidRPr="008339B1">
        <w:t>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</w:t>
      </w:r>
      <w:r w:rsidR="00316BD8" w:rsidRPr="008339B1">
        <w:t xml:space="preserve"> Федеральным законом от 06 октября 2003г. №131-ФЗ «Об общих принципах организации местного самоуправления в Российской Федерации»,  Федеральным законом от 20.07.2020 №236-ФЗ «О внесении изменений в Федеральный закон «Об общих принципах организации местного самоуправления</w:t>
      </w:r>
      <w:proofErr w:type="gramEnd"/>
      <w:r w:rsidR="00316BD8" w:rsidRPr="008339B1">
        <w:t xml:space="preserve"> в Российской Федерации»</w:t>
      </w:r>
      <w:r w:rsidRPr="008339B1">
        <w:t xml:space="preserve">, </w:t>
      </w:r>
      <w:r w:rsidR="006A0E66" w:rsidRPr="008339B1">
        <w:t xml:space="preserve">Федеральным законом от 06.10.2003 №131-ФЗ  «Об общих принципах организации местного самоуправления в Российской Федерации», </w:t>
      </w:r>
      <w:r w:rsidRPr="008339B1">
        <w:t>Совет муниципального образования «</w:t>
      </w:r>
      <w:proofErr w:type="spellStart"/>
      <w:r w:rsidR="00B72BA6" w:rsidRPr="008339B1">
        <w:t>Урмышлинское</w:t>
      </w:r>
      <w:proofErr w:type="spellEnd"/>
      <w:r w:rsidR="00195268" w:rsidRPr="008339B1">
        <w:t xml:space="preserve"> </w:t>
      </w:r>
      <w:r w:rsidRPr="008339B1">
        <w:t>сельское поселение» Лениногорского муниципального района Республики Татарстан РЕШИЛ:</w:t>
      </w:r>
    </w:p>
    <w:p w:rsidR="00195268" w:rsidRPr="008339B1" w:rsidRDefault="008A17A3" w:rsidP="008A17A3">
      <w:pPr>
        <w:jc w:val="both"/>
        <w:rPr>
          <w:b/>
        </w:rPr>
      </w:pPr>
      <w:r w:rsidRPr="008339B1">
        <w:rPr>
          <w:b/>
        </w:rPr>
        <w:tab/>
      </w:r>
    </w:p>
    <w:p w:rsidR="008A17A3" w:rsidRPr="008339B1" w:rsidRDefault="001D2687" w:rsidP="001D2687">
      <w:pPr>
        <w:ind w:firstLine="708"/>
        <w:jc w:val="both"/>
      </w:pPr>
      <w:r w:rsidRPr="008339B1">
        <w:t xml:space="preserve">1. </w:t>
      </w:r>
      <w:r w:rsidR="008A17A3" w:rsidRPr="008339B1">
        <w:t>Внести изменения в Устав муниципального образования «</w:t>
      </w:r>
      <w:proofErr w:type="spellStart"/>
      <w:r w:rsidR="00B72BA6" w:rsidRPr="008339B1">
        <w:t>Урмышлинское</w:t>
      </w:r>
      <w:proofErr w:type="spellEnd"/>
      <w:r w:rsidR="00B72BA6" w:rsidRPr="008339B1">
        <w:t xml:space="preserve"> </w:t>
      </w:r>
      <w:r w:rsidR="008A17A3" w:rsidRPr="008339B1">
        <w:t>сельское поселение» Лениногорского муниципального района Республики Татарстан в новой редакции (Приложение №1).</w:t>
      </w:r>
    </w:p>
    <w:p w:rsidR="001D2687" w:rsidRPr="008339B1" w:rsidRDefault="001D2687" w:rsidP="001D2687">
      <w:pPr>
        <w:pStyle w:val="a7"/>
        <w:ind w:left="0" w:firstLine="708"/>
        <w:jc w:val="both"/>
      </w:pPr>
    </w:p>
    <w:p w:rsidR="001D2687" w:rsidRPr="008339B1" w:rsidRDefault="001D2687" w:rsidP="001D2687">
      <w:pPr>
        <w:pStyle w:val="a7"/>
        <w:ind w:left="0" w:firstLine="708"/>
        <w:jc w:val="both"/>
      </w:pPr>
      <w:r w:rsidRPr="008339B1">
        <w:t xml:space="preserve">2. Настоящее решение вступает в силу в </w:t>
      </w:r>
      <w:proofErr w:type="gramStart"/>
      <w:r w:rsidRPr="008339B1">
        <w:t>порядке</w:t>
      </w:r>
      <w:proofErr w:type="gramEnd"/>
      <w:r w:rsidRPr="008339B1">
        <w:t>, установленном действующим законодательством.</w:t>
      </w:r>
    </w:p>
    <w:p w:rsidR="00195268" w:rsidRPr="008339B1" w:rsidRDefault="00195268" w:rsidP="008A17A3">
      <w:pPr>
        <w:ind w:firstLine="708"/>
        <w:jc w:val="both"/>
      </w:pPr>
    </w:p>
    <w:p w:rsidR="00A1521C" w:rsidRPr="008339B1" w:rsidRDefault="00A1521C" w:rsidP="00B72BA6">
      <w:pPr>
        <w:ind w:firstLine="708"/>
        <w:jc w:val="both"/>
      </w:pPr>
      <w:r w:rsidRPr="008339B1">
        <w:t>3.</w:t>
      </w:r>
      <w:r w:rsidR="00195268" w:rsidRPr="008339B1">
        <w:t xml:space="preserve"> </w:t>
      </w:r>
      <w:r w:rsidRPr="008339B1">
        <w:t>Направить решение «О внесении изменений в Устав муниципального образования «</w:t>
      </w:r>
      <w:proofErr w:type="spellStart"/>
      <w:r w:rsidR="00B72BA6" w:rsidRPr="008339B1">
        <w:t>Урмышлинское</w:t>
      </w:r>
      <w:proofErr w:type="spellEnd"/>
      <w:r w:rsidRPr="008339B1">
        <w:t xml:space="preserve"> сельское поселение» Лениногорского муниципального района  Республики Татарстан в новой редакции» на государственную регистрацию в установленном действующим законодательством порядке.</w:t>
      </w:r>
    </w:p>
    <w:p w:rsidR="008A17A3" w:rsidRPr="008339B1" w:rsidRDefault="00195268" w:rsidP="00195268">
      <w:pPr>
        <w:autoSpaceDE w:val="0"/>
        <w:autoSpaceDN w:val="0"/>
        <w:adjustRightInd w:val="0"/>
        <w:jc w:val="both"/>
      </w:pPr>
      <w:r w:rsidRPr="008339B1">
        <w:t xml:space="preserve">           </w:t>
      </w:r>
      <w:r w:rsidR="008A17A3" w:rsidRPr="008339B1">
        <w:t xml:space="preserve">4. </w:t>
      </w:r>
      <w:r w:rsidR="00A1521C" w:rsidRPr="008339B1">
        <w:t>Решение «О внесении изменений в Устав муниципального образования «</w:t>
      </w:r>
      <w:proofErr w:type="spellStart"/>
      <w:r w:rsidR="00B72BA6" w:rsidRPr="008339B1">
        <w:t>Урмышлинское</w:t>
      </w:r>
      <w:proofErr w:type="spellEnd"/>
      <w:r w:rsidR="00B72BA6" w:rsidRPr="008339B1">
        <w:t xml:space="preserve"> </w:t>
      </w:r>
      <w:r w:rsidR="00A1521C" w:rsidRPr="008339B1">
        <w:t xml:space="preserve">сельское поселение» Лениногорского муниципального района Республики Татарстан в новой редакции», новую редакцию статей Устава муниципального образования </w:t>
      </w:r>
      <w:r w:rsidR="00A1521C" w:rsidRPr="008339B1">
        <w:lastRenderedPageBreak/>
        <w:t>«</w:t>
      </w:r>
      <w:proofErr w:type="spellStart"/>
      <w:r w:rsidR="00B72BA6" w:rsidRPr="008339B1">
        <w:t>Урмышлинское</w:t>
      </w:r>
      <w:proofErr w:type="spellEnd"/>
      <w:r w:rsidR="00A1521C" w:rsidRPr="008339B1">
        <w:t xml:space="preserve"> сельское поселение» Лениногорского муниципального района Республики Татарстан после его государственной регистрации обнародовать на специально оборудованных стендах на территории </w:t>
      </w:r>
      <w:r w:rsidR="00B72BA6" w:rsidRPr="008339B1">
        <w:t xml:space="preserve">Урмышлинского </w:t>
      </w:r>
      <w:r w:rsidR="00A1521C" w:rsidRPr="008339B1">
        <w:t xml:space="preserve">сельского поселения: </w:t>
      </w:r>
      <w:proofErr w:type="spellStart"/>
      <w:r w:rsidR="00B72BA6" w:rsidRPr="008339B1">
        <w:t>с</w:t>
      </w:r>
      <w:proofErr w:type="gramStart"/>
      <w:r w:rsidR="00B72BA6" w:rsidRPr="008339B1">
        <w:t>.У</w:t>
      </w:r>
      <w:proofErr w:type="gramEnd"/>
      <w:r w:rsidR="00B72BA6" w:rsidRPr="008339B1">
        <w:t>рмышла</w:t>
      </w:r>
      <w:proofErr w:type="spellEnd"/>
      <w:r w:rsidR="00B72BA6" w:rsidRPr="008339B1">
        <w:t xml:space="preserve">, </w:t>
      </w:r>
      <w:proofErr w:type="spellStart"/>
      <w:r w:rsidR="00B72BA6" w:rsidRPr="008339B1">
        <w:t>ул.Центральная</w:t>
      </w:r>
      <w:proofErr w:type="spellEnd"/>
      <w:r w:rsidR="00B72BA6" w:rsidRPr="008339B1">
        <w:t xml:space="preserve">, д.4, </w:t>
      </w:r>
      <w:proofErr w:type="spellStart"/>
      <w:r w:rsidR="00B72BA6" w:rsidRPr="008339B1">
        <w:t>д.Новое</w:t>
      </w:r>
      <w:proofErr w:type="spellEnd"/>
      <w:r w:rsidR="00B72BA6" w:rsidRPr="008339B1">
        <w:t xml:space="preserve"> </w:t>
      </w:r>
      <w:proofErr w:type="spellStart"/>
      <w:r w:rsidR="00B72BA6" w:rsidRPr="008339B1">
        <w:t>Елхово</w:t>
      </w:r>
      <w:proofErr w:type="spellEnd"/>
      <w:r w:rsidR="00B72BA6" w:rsidRPr="008339B1">
        <w:t xml:space="preserve">, </w:t>
      </w:r>
      <w:proofErr w:type="spellStart"/>
      <w:r w:rsidR="00B72BA6" w:rsidRPr="008339B1">
        <w:t>ул.Родничная</w:t>
      </w:r>
      <w:proofErr w:type="spellEnd"/>
      <w:r w:rsidR="00B72BA6" w:rsidRPr="008339B1">
        <w:t xml:space="preserve">, д.22, </w:t>
      </w:r>
      <w:proofErr w:type="spellStart"/>
      <w:r w:rsidR="00B72BA6" w:rsidRPr="008339B1">
        <w:t>д</w:t>
      </w:r>
      <w:proofErr w:type="gramStart"/>
      <w:r w:rsidR="00B72BA6" w:rsidRPr="008339B1">
        <w:t>.Б</w:t>
      </w:r>
      <w:proofErr w:type="gramEnd"/>
      <w:r w:rsidR="00B72BA6" w:rsidRPr="008339B1">
        <w:t>ухар</w:t>
      </w:r>
      <w:proofErr w:type="spellEnd"/>
      <w:r w:rsidR="00B72BA6" w:rsidRPr="008339B1">
        <w:t xml:space="preserve">, </w:t>
      </w:r>
      <w:proofErr w:type="spellStart"/>
      <w:r w:rsidR="00B72BA6" w:rsidRPr="008339B1">
        <w:t>ул.Авангардная</w:t>
      </w:r>
      <w:proofErr w:type="spellEnd"/>
      <w:r w:rsidR="00B72BA6" w:rsidRPr="008339B1">
        <w:t xml:space="preserve">, д.23, </w:t>
      </w:r>
      <w:r w:rsidR="008A17A3" w:rsidRPr="008339B1">
        <w:t>опубликовать на официальном сайте Лениногорского муниципального района (</w:t>
      </w:r>
      <w:hyperlink r:id="rId7" w:history="1">
        <w:r w:rsidR="008A17A3" w:rsidRPr="008339B1">
          <w:rPr>
            <w:color w:val="0000FF"/>
            <w:u w:val="single"/>
            <w:lang w:val="en-US"/>
          </w:rPr>
          <w:t>http</w:t>
        </w:r>
        <w:r w:rsidR="008A17A3" w:rsidRPr="008339B1">
          <w:rPr>
            <w:color w:val="0000FF"/>
            <w:u w:val="single"/>
          </w:rPr>
          <w:t>://</w:t>
        </w:r>
        <w:proofErr w:type="spellStart"/>
        <w:r w:rsidR="008A17A3" w:rsidRPr="008339B1">
          <w:rPr>
            <w:color w:val="0000FF"/>
            <w:u w:val="single"/>
            <w:lang w:val="en-US"/>
          </w:rPr>
          <w:t>leninogorsk</w:t>
        </w:r>
        <w:proofErr w:type="spellEnd"/>
        <w:r w:rsidR="008A17A3" w:rsidRPr="008339B1">
          <w:rPr>
            <w:color w:val="0000FF"/>
            <w:u w:val="single"/>
          </w:rPr>
          <w:t>.</w:t>
        </w:r>
        <w:proofErr w:type="spellStart"/>
        <w:r w:rsidR="008A17A3" w:rsidRPr="008339B1">
          <w:rPr>
            <w:color w:val="0000FF"/>
            <w:u w:val="single"/>
            <w:lang w:val="en-US"/>
          </w:rPr>
          <w:t>tatarstan</w:t>
        </w:r>
        <w:proofErr w:type="spellEnd"/>
        <w:r w:rsidR="008A17A3" w:rsidRPr="008339B1">
          <w:rPr>
            <w:color w:val="0000FF"/>
            <w:u w:val="single"/>
          </w:rPr>
          <w:t>.</w:t>
        </w:r>
        <w:proofErr w:type="spellStart"/>
        <w:r w:rsidR="008A17A3" w:rsidRPr="008339B1">
          <w:rPr>
            <w:color w:val="0000FF"/>
            <w:u w:val="single"/>
            <w:lang w:val="en-US"/>
          </w:rPr>
          <w:t>ru</w:t>
        </w:r>
        <w:proofErr w:type="spellEnd"/>
      </w:hyperlink>
      <w:r w:rsidR="008A17A3" w:rsidRPr="008339B1">
        <w:t>) и на официальном портале правовой информации Республики Татарстан (</w:t>
      </w:r>
      <w:proofErr w:type="spellStart"/>
      <w:r w:rsidR="008A17A3" w:rsidRPr="008339B1">
        <w:rPr>
          <w:lang w:val="en-US"/>
        </w:rPr>
        <w:t>pravo</w:t>
      </w:r>
      <w:proofErr w:type="spellEnd"/>
      <w:r w:rsidR="008A17A3" w:rsidRPr="008339B1">
        <w:t>.</w:t>
      </w:r>
      <w:proofErr w:type="spellStart"/>
      <w:r w:rsidR="008A17A3" w:rsidRPr="008339B1">
        <w:rPr>
          <w:lang w:val="en-US"/>
        </w:rPr>
        <w:t>tatarstan</w:t>
      </w:r>
      <w:proofErr w:type="spellEnd"/>
      <w:r w:rsidR="008A17A3" w:rsidRPr="008339B1">
        <w:t>.</w:t>
      </w:r>
      <w:proofErr w:type="spellStart"/>
      <w:r w:rsidR="008A17A3" w:rsidRPr="008339B1">
        <w:rPr>
          <w:lang w:val="en-US"/>
        </w:rPr>
        <w:t>ru</w:t>
      </w:r>
      <w:proofErr w:type="spellEnd"/>
      <w:r w:rsidR="008A17A3" w:rsidRPr="008339B1">
        <w:t>).</w:t>
      </w:r>
    </w:p>
    <w:p w:rsidR="00195268" w:rsidRPr="008339B1" w:rsidRDefault="00195268" w:rsidP="008A17A3">
      <w:pPr>
        <w:ind w:firstLine="708"/>
        <w:jc w:val="both"/>
      </w:pPr>
    </w:p>
    <w:p w:rsidR="008A17A3" w:rsidRPr="008339B1" w:rsidRDefault="008A17A3" w:rsidP="008A17A3">
      <w:pPr>
        <w:ind w:firstLine="708"/>
        <w:jc w:val="both"/>
      </w:pPr>
      <w:r w:rsidRPr="008339B1">
        <w:t xml:space="preserve">5. </w:t>
      </w:r>
      <w:proofErr w:type="gramStart"/>
      <w:r w:rsidRPr="008339B1">
        <w:t>Контроль за</w:t>
      </w:r>
      <w:proofErr w:type="gramEnd"/>
      <w:r w:rsidRPr="008339B1">
        <w:t xml:space="preserve"> исполнением настоящего решения оставляю за собой.</w:t>
      </w:r>
    </w:p>
    <w:p w:rsidR="00195268" w:rsidRPr="008339B1" w:rsidRDefault="00195268" w:rsidP="00CD483F"/>
    <w:p w:rsidR="00195268" w:rsidRPr="008339B1" w:rsidRDefault="00195268" w:rsidP="00CD483F"/>
    <w:p w:rsidR="00CD483F" w:rsidRPr="008339B1" w:rsidRDefault="00CD483F" w:rsidP="00CD483F">
      <w:r w:rsidRPr="008339B1">
        <w:t xml:space="preserve">Глава муниципального образования </w:t>
      </w:r>
    </w:p>
    <w:p w:rsidR="00CD483F" w:rsidRPr="008339B1" w:rsidRDefault="00CD483F" w:rsidP="00CD483F">
      <w:r w:rsidRPr="008339B1">
        <w:t>«</w:t>
      </w:r>
      <w:proofErr w:type="spellStart"/>
      <w:r w:rsidR="00B72BA6" w:rsidRPr="008339B1">
        <w:t>Урмышлинское</w:t>
      </w:r>
      <w:proofErr w:type="spellEnd"/>
      <w:r w:rsidRPr="008339B1">
        <w:t xml:space="preserve"> сельское поселение»</w:t>
      </w:r>
    </w:p>
    <w:p w:rsidR="00CD483F" w:rsidRPr="008339B1" w:rsidRDefault="00CD483F" w:rsidP="00CD483F">
      <w:r w:rsidRPr="008339B1">
        <w:t xml:space="preserve">Лениногорского муниципального района </w:t>
      </w:r>
    </w:p>
    <w:p w:rsidR="00CD483F" w:rsidRPr="008339B1" w:rsidRDefault="00CD483F" w:rsidP="00CD483F">
      <w:r w:rsidRPr="008339B1">
        <w:t xml:space="preserve">Республики Татарстан,        </w:t>
      </w:r>
    </w:p>
    <w:p w:rsidR="00CD483F" w:rsidRPr="008339B1" w:rsidRDefault="00CD483F" w:rsidP="00CD483F">
      <w:pPr>
        <w:rPr>
          <w:lang w:val="tt-RU"/>
        </w:rPr>
      </w:pPr>
      <w:r w:rsidRPr="008339B1">
        <w:t xml:space="preserve">председатель Совета                                                                     </w:t>
      </w:r>
      <w:r w:rsidR="00B72BA6" w:rsidRPr="008339B1">
        <w:rPr>
          <w:lang w:val="tt-RU"/>
        </w:rPr>
        <w:t>А.Ф.Хабибуллин</w:t>
      </w:r>
    </w:p>
    <w:p w:rsidR="00CD483F" w:rsidRPr="008339B1" w:rsidRDefault="00CD483F" w:rsidP="00CD483F">
      <w:pPr>
        <w:rPr>
          <w:lang w:val="tt-RU"/>
        </w:rPr>
      </w:pPr>
    </w:p>
    <w:p w:rsidR="00F66B1A" w:rsidRPr="008339B1" w:rsidRDefault="00F66B1A" w:rsidP="00F66B1A">
      <w:pPr>
        <w:jc w:val="both"/>
        <w:rPr>
          <w:color w:val="000000" w:themeColor="text1"/>
        </w:rPr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Default="00B71F81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Default="00FF5EE7" w:rsidP="00195268">
      <w:pPr>
        <w:ind w:left="5245"/>
      </w:pPr>
    </w:p>
    <w:p w:rsidR="00FF5EE7" w:rsidRPr="008339B1" w:rsidRDefault="00FF5EE7" w:rsidP="00195268">
      <w:pPr>
        <w:ind w:left="5245"/>
      </w:pPr>
      <w:bookmarkStart w:id="0" w:name="_GoBack"/>
      <w:bookmarkEnd w:id="0"/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B71F81" w:rsidRPr="008339B1" w:rsidRDefault="00B71F81" w:rsidP="00195268">
      <w:pPr>
        <w:ind w:left="5245"/>
      </w:pPr>
    </w:p>
    <w:p w:rsidR="00195268" w:rsidRPr="008339B1" w:rsidRDefault="00195268" w:rsidP="00195268">
      <w:pPr>
        <w:ind w:left="5245"/>
      </w:pPr>
      <w:r w:rsidRPr="008339B1">
        <w:lastRenderedPageBreak/>
        <w:t xml:space="preserve">Приложение №1 </w:t>
      </w:r>
      <w:r w:rsidRPr="008339B1">
        <w:rPr>
          <w:color w:val="FFFFFF"/>
        </w:rPr>
        <w:t>№1</w:t>
      </w:r>
    </w:p>
    <w:p w:rsidR="00195268" w:rsidRPr="008339B1" w:rsidRDefault="00195268" w:rsidP="00195268">
      <w:pPr>
        <w:ind w:left="5245"/>
        <w:jc w:val="both"/>
      </w:pPr>
      <w:r w:rsidRPr="008339B1">
        <w:t>к решению Совета муниципального образования «</w:t>
      </w:r>
      <w:proofErr w:type="spellStart"/>
      <w:r w:rsidR="001079C3" w:rsidRPr="008339B1">
        <w:t>Урмышлинское</w:t>
      </w:r>
      <w:proofErr w:type="spellEnd"/>
      <w:r w:rsidR="001079C3" w:rsidRPr="008339B1">
        <w:t xml:space="preserve"> </w:t>
      </w:r>
      <w:r w:rsidRPr="008339B1">
        <w:t>сельское поселение» Лениногорского муниципального района Республики Татарстан</w:t>
      </w:r>
    </w:p>
    <w:p w:rsidR="00195268" w:rsidRPr="008339B1" w:rsidRDefault="00195268" w:rsidP="00195268">
      <w:pPr>
        <w:ind w:left="5245"/>
        <w:jc w:val="both"/>
      </w:pPr>
    </w:p>
    <w:p w:rsidR="00195268" w:rsidRPr="008339B1" w:rsidRDefault="00195268" w:rsidP="00195268">
      <w:pPr>
        <w:ind w:left="5245"/>
        <w:jc w:val="both"/>
      </w:pPr>
      <w:r w:rsidRPr="008339B1">
        <w:t>от «</w:t>
      </w:r>
      <w:r w:rsidR="001079C3" w:rsidRPr="008339B1">
        <w:t>12</w:t>
      </w:r>
      <w:r w:rsidRPr="008339B1">
        <w:t xml:space="preserve">» </w:t>
      </w:r>
      <w:r w:rsidR="001079C3" w:rsidRPr="008339B1">
        <w:t>ноября</w:t>
      </w:r>
      <w:r w:rsidRPr="008339B1">
        <w:t xml:space="preserve"> 2020 г. №</w:t>
      </w:r>
      <w:r w:rsidR="001079C3" w:rsidRPr="008339B1">
        <w:t>9</w:t>
      </w:r>
    </w:p>
    <w:p w:rsidR="00195268" w:rsidRPr="008339B1" w:rsidRDefault="00195268" w:rsidP="00195268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</w:p>
    <w:p w:rsidR="00195268" w:rsidRPr="008339B1" w:rsidRDefault="00195268" w:rsidP="00195268">
      <w:pPr>
        <w:autoSpaceDE w:val="0"/>
        <w:autoSpaceDN w:val="0"/>
        <w:adjustRightInd w:val="0"/>
        <w:ind w:firstLine="540"/>
        <w:jc w:val="center"/>
        <w:rPr>
          <w:rFonts w:eastAsia="Calibri"/>
        </w:rPr>
      </w:pPr>
      <w:r w:rsidRPr="008339B1">
        <w:rPr>
          <w:rFonts w:eastAsia="Calibri"/>
        </w:rPr>
        <w:t xml:space="preserve">О внесении изменений в  Устав </w:t>
      </w:r>
      <w:r w:rsidRPr="008339B1">
        <w:t>муниципального образования «</w:t>
      </w:r>
      <w:proofErr w:type="spellStart"/>
      <w:r w:rsidR="001079C3" w:rsidRPr="008339B1">
        <w:t>Урмышлинское</w:t>
      </w:r>
      <w:proofErr w:type="spellEnd"/>
      <w:r w:rsidR="001079C3" w:rsidRPr="008339B1">
        <w:t xml:space="preserve"> </w:t>
      </w:r>
      <w:r w:rsidRPr="008339B1">
        <w:t>сельское поселение» Лениногорского муниципального района Республики Татарстан принятый решением Совета муниципального образования «</w:t>
      </w:r>
      <w:proofErr w:type="spellStart"/>
      <w:r w:rsidR="001079C3" w:rsidRPr="008339B1">
        <w:t>Урмышлинское</w:t>
      </w:r>
      <w:proofErr w:type="spellEnd"/>
      <w:r w:rsidRPr="008339B1">
        <w:t xml:space="preserve"> сельское поселение» Лениногорского муниципального района Республики Татарстан»</w:t>
      </w:r>
      <w:r w:rsidR="004E0F48" w:rsidRPr="008339B1">
        <w:t xml:space="preserve"> от </w:t>
      </w:r>
      <w:r w:rsidR="00A66A6F" w:rsidRPr="008339B1">
        <w:t>09.12.2016 №24</w:t>
      </w:r>
      <w:r w:rsidRPr="008339B1">
        <w:t xml:space="preserve"> «Об Уставе му</w:t>
      </w:r>
      <w:r w:rsidR="004E0F48" w:rsidRPr="008339B1">
        <w:t>ниципального образования «</w:t>
      </w:r>
      <w:proofErr w:type="spellStart"/>
      <w:r w:rsidR="001079C3" w:rsidRPr="008339B1">
        <w:t>Урмышлинское</w:t>
      </w:r>
      <w:proofErr w:type="spellEnd"/>
      <w:r w:rsidR="004E0F48" w:rsidRPr="008339B1">
        <w:t xml:space="preserve"> </w:t>
      </w:r>
      <w:r w:rsidRPr="008339B1">
        <w:t>сельское поселение»  Лениногорского муниципального района Республики Татарстан»</w:t>
      </w:r>
    </w:p>
    <w:p w:rsidR="00195268" w:rsidRPr="008339B1" w:rsidRDefault="00195268" w:rsidP="00195268">
      <w:pPr>
        <w:autoSpaceDE w:val="0"/>
        <w:autoSpaceDN w:val="0"/>
        <w:adjustRightInd w:val="0"/>
        <w:ind w:firstLine="540"/>
        <w:jc w:val="center"/>
      </w:pPr>
    </w:p>
    <w:p w:rsidR="00195268" w:rsidRPr="008339B1" w:rsidRDefault="00195268" w:rsidP="00195268">
      <w:pPr>
        <w:autoSpaceDE w:val="0"/>
        <w:autoSpaceDN w:val="0"/>
        <w:adjustRightInd w:val="0"/>
        <w:ind w:firstLine="540"/>
      </w:pPr>
    </w:p>
    <w:p w:rsidR="00086216" w:rsidRPr="008339B1" w:rsidRDefault="00892888" w:rsidP="00086216">
      <w:pPr>
        <w:pStyle w:val="headertext"/>
        <w:spacing w:before="0" w:beforeAutospacing="0" w:after="0" w:afterAutospacing="0"/>
        <w:ind w:firstLine="480"/>
        <w:jc w:val="both"/>
      </w:pPr>
      <w:hyperlink r:id="rId8" w:history="1">
        <w:r w:rsidR="00086216" w:rsidRPr="008339B1">
          <w:rPr>
            <w:rStyle w:val="a8"/>
            <w:color w:val="auto"/>
            <w:u w:val="none"/>
          </w:rPr>
          <w:t>пункт 1 статьи 6</w:t>
        </w:r>
      </w:hyperlink>
      <w:r w:rsidR="00086216" w:rsidRPr="008339B1">
        <w:rPr>
          <w:rStyle w:val="namedoc"/>
        </w:rPr>
        <w:t xml:space="preserve"> </w:t>
      </w:r>
      <w:r w:rsidR="00086216" w:rsidRPr="008339B1">
        <w:t xml:space="preserve">дополнить подпунктом 16 следующего содержания: </w:t>
      </w:r>
    </w:p>
    <w:p w:rsidR="00086216" w:rsidRPr="008339B1" w:rsidRDefault="00086216" w:rsidP="00086216">
      <w:pPr>
        <w:pStyle w:val="formattext"/>
        <w:spacing w:before="0" w:beforeAutospacing="0" w:after="0" w:afterAutospacing="0"/>
        <w:ind w:left="480"/>
        <w:jc w:val="both"/>
      </w:pPr>
      <w:r w:rsidRPr="008339B1"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086216" w:rsidRPr="008339B1" w:rsidRDefault="00086216" w:rsidP="00086216">
      <w:pPr>
        <w:pStyle w:val="headertext"/>
        <w:spacing w:before="0" w:beforeAutospacing="0" w:after="0" w:afterAutospacing="0"/>
        <w:ind w:firstLine="482"/>
        <w:jc w:val="both"/>
        <w:rPr>
          <w:rStyle w:val="namedoc"/>
        </w:rPr>
      </w:pPr>
    </w:p>
    <w:p w:rsidR="00F66B1A" w:rsidRPr="008339B1" w:rsidRDefault="00892888" w:rsidP="00B71F81">
      <w:pPr>
        <w:pStyle w:val="formattext"/>
        <w:spacing w:before="0" w:beforeAutospacing="0" w:after="0" w:afterAutospacing="0"/>
        <w:ind w:left="480"/>
        <w:jc w:val="both"/>
      </w:pPr>
      <w:hyperlink r:id="rId9" w:history="1">
        <w:r w:rsidR="00086216" w:rsidRPr="008339B1">
          <w:rPr>
            <w:rStyle w:val="a8"/>
            <w:color w:val="auto"/>
            <w:u w:val="none"/>
          </w:rPr>
          <w:t>пункт 5 статьи 76</w:t>
        </w:r>
      </w:hyperlink>
      <w:r w:rsidR="00086216" w:rsidRPr="008339B1">
        <w:rPr>
          <w:rStyle w:val="namedoc"/>
        </w:rPr>
        <w:t xml:space="preserve">, </w:t>
      </w:r>
      <w:hyperlink r:id="rId10" w:history="1">
        <w:r w:rsidR="00086216" w:rsidRPr="008339B1">
          <w:rPr>
            <w:rStyle w:val="a8"/>
            <w:color w:val="auto"/>
            <w:u w:val="none"/>
          </w:rPr>
          <w:t>пункт 3 статьи 71</w:t>
        </w:r>
      </w:hyperlink>
      <w:r w:rsidR="00086216" w:rsidRPr="008339B1">
        <w:rPr>
          <w:rStyle w:val="namedoc"/>
        </w:rPr>
        <w:t xml:space="preserve"> п</w:t>
      </w:r>
      <w:r w:rsidR="00086216" w:rsidRPr="008339B1">
        <w:t>риостановить до 1 января 2021 года;</w:t>
      </w:r>
    </w:p>
    <w:p w:rsidR="00316BD8" w:rsidRPr="008339B1" w:rsidRDefault="00316BD8" w:rsidP="00B71F81">
      <w:pPr>
        <w:pStyle w:val="formattext"/>
        <w:spacing w:before="0" w:beforeAutospacing="0" w:after="0" w:afterAutospacing="0"/>
        <w:ind w:left="480"/>
        <w:jc w:val="both"/>
      </w:pPr>
    </w:p>
    <w:p w:rsidR="00316BD8" w:rsidRPr="008339B1" w:rsidRDefault="00892888" w:rsidP="00316BD8">
      <w:pPr>
        <w:pStyle w:val="headertext"/>
        <w:spacing w:before="0" w:beforeAutospacing="0" w:after="0" w:afterAutospacing="0"/>
        <w:ind w:left="539"/>
        <w:jc w:val="both"/>
      </w:pPr>
      <w:hyperlink r:id="rId11" w:history="1">
        <w:r w:rsidR="00316BD8" w:rsidRPr="008339B1">
          <w:rPr>
            <w:rStyle w:val="a8"/>
            <w:color w:val="auto"/>
            <w:u w:val="none"/>
          </w:rPr>
          <w:t>подпункт 1 пункта 7 статьи 22</w:t>
        </w:r>
      </w:hyperlink>
      <w:r w:rsidR="00316BD8" w:rsidRPr="008339B1">
        <w:rPr>
          <w:rStyle w:val="namedoc"/>
        </w:rPr>
        <w:t xml:space="preserve"> </w:t>
      </w:r>
      <w:r w:rsidR="00316BD8" w:rsidRPr="008339B1">
        <w:t>дополнить словами:</w:t>
      </w:r>
    </w:p>
    <w:p w:rsidR="00EF66CA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  <w:r w:rsidRPr="008339B1">
        <w:t xml:space="preserve"> «или жителей муниципального образования» 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  <w:r w:rsidRPr="008339B1">
        <w:t>(вступает в силу 1 января 2021 года);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</w:p>
    <w:p w:rsidR="00316BD8" w:rsidRPr="008339B1" w:rsidRDefault="00892888" w:rsidP="00316BD8">
      <w:pPr>
        <w:pStyle w:val="headertext"/>
        <w:spacing w:before="0" w:beforeAutospacing="0" w:after="0" w:afterAutospacing="0"/>
        <w:ind w:left="539"/>
        <w:jc w:val="both"/>
      </w:pPr>
      <w:hyperlink r:id="rId12" w:history="1">
        <w:r w:rsidR="00316BD8" w:rsidRPr="008339B1">
          <w:rPr>
            <w:rStyle w:val="a8"/>
            <w:color w:val="auto"/>
            <w:u w:val="none"/>
          </w:rPr>
          <w:t>пункт 2 статьи 22</w:t>
        </w:r>
      </w:hyperlink>
      <w:r w:rsidR="00316BD8" w:rsidRPr="008339B1">
        <w:rPr>
          <w:rStyle w:val="namedoc"/>
        </w:rPr>
        <w:t xml:space="preserve"> </w:t>
      </w:r>
      <w:r w:rsidR="00316BD8" w:rsidRPr="008339B1">
        <w:t xml:space="preserve">дополнить предложением следующего содержания: </w:t>
      </w:r>
    </w:p>
    <w:p w:rsidR="00EF66CA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  <w:r w:rsidRPr="008339B1">
        <w:t xml:space="preserve">«в </w:t>
      </w:r>
      <w:proofErr w:type="gramStart"/>
      <w:r w:rsidRPr="008339B1">
        <w:t>опросе</w:t>
      </w:r>
      <w:proofErr w:type="gramEnd"/>
      <w:r w:rsidRPr="008339B1">
        <w:t xml:space="preserve">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 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  <w:r w:rsidRPr="008339B1">
        <w:t>(вступает в силу 1 января 2021 года);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</w:p>
    <w:p w:rsidR="00316BD8" w:rsidRPr="008339B1" w:rsidRDefault="00892888" w:rsidP="00316BD8">
      <w:pPr>
        <w:pStyle w:val="headertext"/>
        <w:spacing w:before="0" w:beforeAutospacing="0" w:after="0" w:afterAutospacing="0"/>
        <w:ind w:left="539"/>
        <w:jc w:val="both"/>
      </w:pPr>
      <w:hyperlink r:id="rId13" w:history="1">
        <w:r w:rsidR="00316BD8" w:rsidRPr="008339B1">
          <w:rPr>
            <w:rStyle w:val="a8"/>
            <w:color w:val="auto"/>
            <w:u w:val="none"/>
          </w:rPr>
          <w:t>пункт 1 статьи 20</w:t>
        </w:r>
      </w:hyperlink>
      <w:r w:rsidR="00316BD8" w:rsidRPr="008339B1">
        <w:rPr>
          <w:rStyle w:val="namedoc"/>
        </w:rPr>
        <w:t xml:space="preserve"> </w:t>
      </w:r>
      <w:r w:rsidR="00316BD8" w:rsidRPr="008339B1">
        <w:t xml:space="preserve">после слов «и должностных лиц местного самоуправления» дополнить словами: 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  <w:r w:rsidRPr="008339B1">
        <w:t>«обсуждения вопросов внесения инициативных проектов и их рассмотрения» (вступает в силу 1 января 2021 года);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539"/>
        <w:jc w:val="both"/>
      </w:pPr>
    </w:p>
    <w:p w:rsidR="00316BD8" w:rsidRPr="008339B1" w:rsidRDefault="00316BD8" w:rsidP="00316BD8">
      <w:pPr>
        <w:pStyle w:val="headertext"/>
        <w:spacing w:before="0" w:beforeAutospacing="0" w:after="0" w:afterAutospacing="0"/>
        <w:ind w:left="480"/>
        <w:jc w:val="both"/>
      </w:pPr>
      <w:r w:rsidRPr="008339B1">
        <w:rPr>
          <w:rStyle w:val="namedoc"/>
        </w:rPr>
        <w:t xml:space="preserve">в </w:t>
      </w:r>
      <w:proofErr w:type="gramStart"/>
      <w:r w:rsidRPr="008339B1">
        <w:rPr>
          <w:rStyle w:val="namedoc"/>
        </w:rPr>
        <w:t>абзаце</w:t>
      </w:r>
      <w:proofErr w:type="gramEnd"/>
      <w:r w:rsidRPr="008339B1">
        <w:rPr>
          <w:rStyle w:val="namedoc"/>
        </w:rPr>
        <w:t xml:space="preserve"> 1 </w:t>
      </w:r>
      <w:hyperlink r:id="rId14" w:history="1">
        <w:r w:rsidRPr="008339B1">
          <w:rPr>
            <w:rStyle w:val="a8"/>
            <w:color w:val="auto"/>
            <w:u w:val="none"/>
          </w:rPr>
          <w:t>пункта 5 статьи 22</w:t>
        </w:r>
      </w:hyperlink>
      <w:r w:rsidRPr="008339B1">
        <w:rPr>
          <w:rStyle w:val="namedoc"/>
        </w:rPr>
        <w:t xml:space="preserve"> слова «р</w:t>
      </w:r>
      <w:r w:rsidRPr="008339B1">
        <w:t>ешение о назначении опроса граждан принимается Советом Поселения. В решении Совета Поселения о назначении опроса граждан устанавливаются» заменить словами:</w:t>
      </w:r>
    </w:p>
    <w:p w:rsidR="00EF66CA" w:rsidRPr="008339B1" w:rsidRDefault="00316BD8" w:rsidP="00316BD8">
      <w:pPr>
        <w:pStyle w:val="headertext"/>
        <w:spacing w:before="0" w:beforeAutospacing="0" w:after="0" w:afterAutospacing="0"/>
        <w:ind w:left="480"/>
        <w:jc w:val="both"/>
      </w:pPr>
      <w:r w:rsidRPr="008339B1">
        <w:t xml:space="preserve">«решение о назначении опроса граждан принимается Советом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Совета Поселения о назначении опроса граждан устанавливаются» 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480"/>
        <w:jc w:val="both"/>
      </w:pPr>
      <w:r w:rsidRPr="008339B1">
        <w:t>(вступает в силу 1 января 2021 года);</w:t>
      </w:r>
    </w:p>
    <w:p w:rsidR="00316BD8" w:rsidRPr="008339B1" w:rsidRDefault="00316BD8" w:rsidP="00316BD8">
      <w:pPr>
        <w:pStyle w:val="headertext"/>
        <w:spacing w:before="0" w:beforeAutospacing="0" w:after="0" w:afterAutospacing="0"/>
        <w:ind w:left="480"/>
        <w:jc w:val="both"/>
      </w:pPr>
    </w:p>
    <w:p w:rsidR="00316BD8" w:rsidRPr="008339B1" w:rsidRDefault="00892888" w:rsidP="00316BD8">
      <w:pPr>
        <w:pStyle w:val="headertext"/>
        <w:spacing w:before="0" w:beforeAutospacing="0" w:after="0" w:afterAutospacing="0"/>
        <w:ind w:firstLine="480"/>
        <w:jc w:val="both"/>
      </w:pPr>
      <w:hyperlink r:id="rId15" w:history="1">
        <w:r w:rsidR="00316BD8" w:rsidRPr="008339B1">
          <w:rPr>
            <w:rStyle w:val="a8"/>
            <w:color w:val="auto"/>
            <w:u w:val="none"/>
          </w:rPr>
          <w:t>пункт 9 статьи 16</w:t>
        </w:r>
      </w:hyperlink>
      <w:r w:rsidR="00316BD8" w:rsidRPr="008339B1">
        <w:rPr>
          <w:rStyle w:val="namedoc"/>
        </w:rPr>
        <w:t xml:space="preserve"> </w:t>
      </w:r>
      <w:r w:rsidR="00316BD8" w:rsidRPr="008339B1">
        <w:t>дополнить подпунктом 7 следующего содержания:</w:t>
      </w:r>
    </w:p>
    <w:p w:rsidR="00EF66CA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  <w:r w:rsidRPr="008339B1">
        <w:t xml:space="preserve">«7) обсуждение инициативного проекта и принятие решения по вопросу о его одобрении» </w:t>
      </w:r>
    </w:p>
    <w:p w:rsidR="00316BD8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  <w:r w:rsidRPr="008339B1">
        <w:t>(вступает в силу 1 января 2021 года);</w:t>
      </w:r>
    </w:p>
    <w:p w:rsidR="00316BD8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</w:p>
    <w:p w:rsidR="00316BD8" w:rsidRPr="008339B1" w:rsidRDefault="00892888" w:rsidP="00316BD8">
      <w:pPr>
        <w:pStyle w:val="formattext"/>
        <w:spacing w:before="0" w:beforeAutospacing="0" w:after="0" w:afterAutospacing="0"/>
        <w:ind w:firstLine="480"/>
        <w:jc w:val="both"/>
      </w:pPr>
      <w:hyperlink r:id="rId16" w:history="1">
        <w:r w:rsidR="00316BD8" w:rsidRPr="008339B1">
          <w:rPr>
            <w:rStyle w:val="a8"/>
            <w:color w:val="auto"/>
            <w:u w:val="none"/>
          </w:rPr>
          <w:t>пункт 3 статьи 22</w:t>
        </w:r>
      </w:hyperlink>
      <w:r w:rsidR="00316BD8" w:rsidRPr="008339B1">
        <w:t xml:space="preserve"> дополнить подпунктом 3 следующего содержания:</w:t>
      </w:r>
    </w:p>
    <w:p w:rsidR="00EF66CA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  <w:r w:rsidRPr="008339B1"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 </w:t>
      </w:r>
    </w:p>
    <w:p w:rsidR="00316BD8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  <w:r w:rsidRPr="008339B1">
        <w:t>(вступает в силу 1 января 2021 года);</w:t>
      </w:r>
    </w:p>
    <w:p w:rsidR="00316BD8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</w:p>
    <w:p w:rsidR="00316BD8" w:rsidRPr="008339B1" w:rsidRDefault="00892888" w:rsidP="00316BD8">
      <w:pPr>
        <w:pStyle w:val="headertext"/>
        <w:spacing w:before="0" w:beforeAutospacing="0" w:after="0" w:afterAutospacing="0"/>
        <w:ind w:firstLine="480"/>
        <w:jc w:val="both"/>
      </w:pPr>
      <w:hyperlink r:id="rId17" w:history="1">
        <w:r w:rsidR="00316BD8" w:rsidRPr="008339B1">
          <w:rPr>
            <w:rStyle w:val="a8"/>
            <w:color w:val="auto"/>
            <w:u w:val="none"/>
          </w:rPr>
          <w:t>пункт 3 статьи 24.1</w:t>
        </w:r>
      </w:hyperlink>
      <w:r w:rsidR="00316BD8" w:rsidRPr="008339B1">
        <w:rPr>
          <w:rStyle w:val="namedoc"/>
        </w:rPr>
        <w:t xml:space="preserve"> </w:t>
      </w:r>
      <w:r w:rsidR="00316BD8" w:rsidRPr="008339B1">
        <w:t>дополнить подпунктом 5.1 следующего содержания:</w:t>
      </w:r>
    </w:p>
    <w:p w:rsidR="00316BD8" w:rsidRPr="008339B1" w:rsidRDefault="00316BD8" w:rsidP="00316BD8">
      <w:pPr>
        <w:pStyle w:val="formattext"/>
        <w:spacing w:before="0" w:beforeAutospacing="0" w:after="0" w:afterAutospacing="0"/>
        <w:ind w:left="480"/>
        <w:jc w:val="both"/>
      </w:pPr>
      <w:r w:rsidRPr="008339B1">
        <w:t xml:space="preserve">«5.1) в </w:t>
      </w:r>
      <w:proofErr w:type="gramStart"/>
      <w:r w:rsidRPr="008339B1">
        <w:t>поселении</w:t>
      </w:r>
      <w:proofErr w:type="gramEnd"/>
      <w:r w:rsidRPr="008339B1">
        <w:t>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проектов» (вступает в силу 1 января 2021 года)</w:t>
      </w:r>
      <w:r w:rsidR="00F507F7" w:rsidRPr="008339B1">
        <w:t>;</w:t>
      </w:r>
    </w:p>
    <w:p w:rsidR="00F507F7" w:rsidRPr="008339B1" w:rsidRDefault="00F507F7" w:rsidP="00316BD8">
      <w:pPr>
        <w:pStyle w:val="formattext"/>
        <w:spacing w:before="0" w:beforeAutospacing="0" w:after="0" w:afterAutospacing="0"/>
        <w:ind w:left="480"/>
        <w:jc w:val="both"/>
      </w:pPr>
    </w:p>
    <w:p w:rsidR="00F507F7" w:rsidRPr="008339B1" w:rsidRDefault="00F507F7" w:rsidP="00F507F7">
      <w:pPr>
        <w:autoSpaceDE w:val="0"/>
        <w:autoSpaceDN w:val="0"/>
        <w:adjustRightInd w:val="0"/>
        <w:ind w:firstLine="480"/>
        <w:jc w:val="both"/>
        <w:rPr>
          <w:rFonts w:eastAsiaTheme="minorHAnsi"/>
          <w:lang w:eastAsia="en-US"/>
        </w:rPr>
      </w:pPr>
      <w:r w:rsidRPr="008339B1">
        <w:t xml:space="preserve">статью 28 </w:t>
      </w:r>
      <w:r w:rsidRPr="008339B1">
        <w:rPr>
          <w:rFonts w:eastAsiaTheme="minorHAnsi"/>
          <w:lang w:eastAsia="en-US"/>
        </w:rPr>
        <w:t>дополнить пунктом 8 следующего содержания:</w:t>
      </w:r>
    </w:p>
    <w:p w:rsidR="00F507F7" w:rsidRPr="008339B1" w:rsidRDefault="00F507F7" w:rsidP="00F507F7">
      <w:pPr>
        <w:autoSpaceDE w:val="0"/>
        <w:autoSpaceDN w:val="0"/>
        <w:adjustRightInd w:val="0"/>
        <w:ind w:left="480"/>
        <w:jc w:val="both"/>
        <w:rPr>
          <w:rFonts w:eastAsiaTheme="minorHAnsi"/>
          <w:lang w:eastAsia="en-US"/>
        </w:rPr>
      </w:pPr>
      <w:r w:rsidRPr="008339B1">
        <w:rPr>
          <w:rFonts w:eastAsiaTheme="minorHAnsi"/>
          <w:lang w:eastAsia="en-US"/>
        </w:rPr>
        <w:t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настоящим Уставом в соответствии с законом Республики Татарстан и не может составлять в совокупности менее двух и более шести рабочих дней в месяц».</w:t>
      </w:r>
    </w:p>
    <w:p w:rsidR="00F507F7" w:rsidRPr="008339B1" w:rsidRDefault="00F507F7" w:rsidP="00316BD8">
      <w:pPr>
        <w:pStyle w:val="formattext"/>
        <w:spacing w:before="0" w:beforeAutospacing="0" w:after="0" w:afterAutospacing="0"/>
        <w:ind w:left="480"/>
        <w:jc w:val="both"/>
      </w:pPr>
    </w:p>
    <w:p w:rsidR="00316BD8" w:rsidRPr="008339B1" w:rsidRDefault="00F507F7" w:rsidP="00B71F81">
      <w:pPr>
        <w:pStyle w:val="formattext"/>
        <w:spacing w:before="0" w:beforeAutospacing="0" w:after="0" w:afterAutospacing="0"/>
        <w:ind w:left="480"/>
        <w:jc w:val="both"/>
        <w:rPr>
          <w:color w:val="000000" w:themeColor="text1"/>
        </w:rPr>
      </w:pPr>
      <w:r w:rsidRPr="008339B1">
        <w:rPr>
          <w:color w:val="000000" w:themeColor="text1"/>
        </w:rPr>
        <w:t xml:space="preserve"> </w:t>
      </w:r>
    </w:p>
    <w:p w:rsidR="00F66B1A" w:rsidRPr="008339B1" w:rsidRDefault="00F66B1A" w:rsidP="00F66B1A">
      <w:pPr>
        <w:autoSpaceDE w:val="0"/>
        <w:autoSpaceDN w:val="0"/>
        <w:adjustRightInd w:val="0"/>
        <w:ind w:firstLine="540"/>
        <w:rPr>
          <w:color w:val="000000" w:themeColor="text1"/>
        </w:rPr>
      </w:pPr>
    </w:p>
    <w:p w:rsidR="00F66B1A" w:rsidRPr="008339B1" w:rsidRDefault="00F66B1A" w:rsidP="00F66B1A">
      <w:pPr>
        <w:autoSpaceDE w:val="0"/>
        <w:autoSpaceDN w:val="0"/>
        <w:adjustRightInd w:val="0"/>
        <w:ind w:firstLine="540"/>
        <w:rPr>
          <w:color w:val="000000" w:themeColor="text1"/>
        </w:rPr>
      </w:pPr>
    </w:p>
    <w:p w:rsidR="00F66B1A" w:rsidRPr="008339B1" w:rsidRDefault="00F66B1A" w:rsidP="00F67027">
      <w:pPr>
        <w:autoSpaceDE w:val="0"/>
        <w:autoSpaceDN w:val="0"/>
        <w:adjustRightInd w:val="0"/>
        <w:rPr>
          <w:color w:val="000000" w:themeColor="text1"/>
        </w:rPr>
      </w:pPr>
    </w:p>
    <w:p w:rsidR="00F67027" w:rsidRPr="008339B1" w:rsidRDefault="00F67027" w:rsidP="00F67027">
      <w:pPr>
        <w:autoSpaceDE w:val="0"/>
        <w:autoSpaceDN w:val="0"/>
        <w:adjustRightInd w:val="0"/>
        <w:rPr>
          <w:color w:val="000000" w:themeColor="text1"/>
        </w:rPr>
      </w:pPr>
    </w:p>
    <w:p w:rsidR="00555EC8" w:rsidRPr="008339B1" w:rsidRDefault="00555EC8" w:rsidP="006D0B0D">
      <w:pPr>
        <w:rPr>
          <w:color w:val="000000" w:themeColor="text1"/>
          <w:lang w:val="tt-RU"/>
        </w:rPr>
      </w:pPr>
    </w:p>
    <w:sectPr w:rsidR="00555EC8" w:rsidRPr="008339B1" w:rsidSect="006D0B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A3A"/>
    <w:multiLevelType w:val="singleLevel"/>
    <w:tmpl w:val="90F802A6"/>
    <w:lvl w:ilvl="0">
      <w:start w:val="1"/>
      <w:numFmt w:val="decimal"/>
      <w:lvlText w:val="%1."/>
      <w:legacy w:legacy="1" w:legacySpace="0" w:legacyIndent="278"/>
      <w:lvlJc w:val="left"/>
      <w:rPr>
        <w:rFonts w:ascii="Arial Narrow" w:hAnsi="Arial Narrow" w:hint="default"/>
      </w:rPr>
    </w:lvl>
  </w:abstractNum>
  <w:abstractNum w:abstractNumId="1">
    <w:nsid w:val="1D381950"/>
    <w:multiLevelType w:val="hybridMultilevel"/>
    <w:tmpl w:val="678CF208"/>
    <w:lvl w:ilvl="0" w:tplc="4EDEFE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3F7"/>
    <w:multiLevelType w:val="hybridMultilevel"/>
    <w:tmpl w:val="033A1BE4"/>
    <w:lvl w:ilvl="0" w:tplc="501A74A6">
      <w:start w:val="1"/>
      <w:numFmt w:val="decimal"/>
      <w:lvlText w:val="%1."/>
      <w:lvlJc w:val="left"/>
      <w:pPr>
        <w:ind w:left="1168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36361C5"/>
    <w:multiLevelType w:val="hybridMultilevel"/>
    <w:tmpl w:val="8F02E868"/>
    <w:lvl w:ilvl="0" w:tplc="E4285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EB3460"/>
    <w:multiLevelType w:val="singleLevel"/>
    <w:tmpl w:val="90F802A6"/>
    <w:lvl w:ilvl="0">
      <w:start w:val="1"/>
      <w:numFmt w:val="decimal"/>
      <w:lvlText w:val="%1."/>
      <w:legacy w:legacy="1" w:legacySpace="0" w:legacyIndent="278"/>
      <w:lvlJc w:val="left"/>
      <w:rPr>
        <w:rFonts w:ascii="Arial Narrow" w:hAnsi="Arial Narrow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0D"/>
    <w:rsid w:val="0003647B"/>
    <w:rsid w:val="00086216"/>
    <w:rsid w:val="000A7730"/>
    <w:rsid w:val="000C6F03"/>
    <w:rsid w:val="00100171"/>
    <w:rsid w:val="001079C3"/>
    <w:rsid w:val="00107D16"/>
    <w:rsid w:val="00195268"/>
    <w:rsid w:val="001A247E"/>
    <w:rsid w:val="001B3A9F"/>
    <w:rsid w:val="001D2687"/>
    <w:rsid w:val="001E38A6"/>
    <w:rsid w:val="00202A55"/>
    <w:rsid w:val="00241F00"/>
    <w:rsid w:val="0026412A"/>
    <w:rsid w:val="002747EC"/>
    <w:rsid w:val="00285F4A"/>
    <w:rsid w:val="00316BD8"/>
    <w:rsid w:val="003E0460"/>
    <w:rsid w:val="004122A0"/>
    <w:rsid w:val="0041411C"/>
    <w:rsid w:val="004E0F48"/>
    <w:rsid w:val="0051540C"/>
    <w:rsid w:val="00555EC8"/>
    <w:rsid w:val="005A3C89"/>
    <w:rsid w:val="006A0E66"/>
    <w:rsid w:val="006D0B0D"/>
    <w:rsid w:val="00742616"/>
    <w:rsid w:val="00775E5C"/>
    <w:rsid w:val="00780C64"/>
    <w:rsid w:val="007A1836"/>
    <w:rsid w:val="007A5623"/>
    <w:rsid w:val="008339B1"/>
    <w:rsid w:val="00892888"/>
    <w:rsid w:val="008A17A3"/>
    <w:rsid w:val="008D4F15"/>
    <w:rsid w:val="00924DC0"/>
    <w:rsid w:val="009B2ACE"/>
    <w:rsid w:val="009B6ED8"/>
    <w:rsid w:val="009C0D9C"/>
    <w:rsid w:val="009C7D6E"/>
    <w:rsid w:val="009D1844"/>
    <w:rsid w:val="00A05348"/>
    <w:rsid w:val="00A1521C"/>
    <w:rsid w:val="00A25208"/>
    <w:rsid w:val="00A66A6F"/>
    <w:rsid w:val="00AA1F77"/>
    <w:rsid w:val="00B50C33"/>
    <w:rsid w:val="00B71F81"/>
    <w:rsid w:val="00B72BA6"/>
    <w:rsid w:val="00BA6A2F"/>
    <w:rsid w:val="00BE387A"/>
    <w:rsid w:val="00BE56F3"/>
    <w:rsid w:val="00C75384"/>
    <w:rsid w:val="00CA0E77"/>
    <w:rsid w:val="00CC3C65"/>
    <w:rsid w:val="00CD483F"/>
    <w:rsid w:val="00DC2EB1"/>
    <w:rsid w:val="00EE3834"/>
    <w:rsid w:val="00EF66CA"/>
    <w:rsid w:val="00F21D95"/>
    <w:rsid w:val="00F47426"/>
    <w:rsid w:val="00F47CBD"/>
    <w:rsid w:val="00F507F7"/>
    <w:rsid w:val="00F66B1A"/>
    <w:rsid w:val="00F67027"/>
    <w:rsid w:val="00FA17AF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0B0D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B0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D0B0D"/>
    <w:pPr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6D0B0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11">
    <w:name w:val="Font Style11"/>
    <w:basedOn w:val="a0"/>
    <w:rsid w:val="006D0B0D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555EC8"/>
    <w:rPr>
      <w:rFonts w:ascii="Arial" w:hAnsi="Arial" w:cs="Arial" w:hint="default"/>
      <w:b/>
      <w:bCs/>
      <w:sz w:val="22"/>
      <w:szCs w:val="22"/>
    </w:rPr>
  </w:style>
  <w:style w:type="paragraph" w:customStyle="1" w:styleId="Style1">
    <w:name w:val="Style1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55EC8"/>
    <w:pPr>
      <w:widowControl w:val="0"/>
      <w:autoSpaceDE w:val="0"/>
      <w:autoSpaceDN w:val="0"/>
      <w:adjustRightInd w:val="0"/>
      <w:spacing w:line="323" w:lineRule="exact"/>
      <w:ind w:firstLine="998"/>
    </w:pPr>
  </w:style>
  <w:style w:type="paragraph" w:customStyle="1" w:styleId="Style3">
    <w:name w:val="Style3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55EC8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6">
    <w:name w:val="Style6"/>
    <w:basedOn w:val="a"/>
    <w:rsid w:val="00555EC8"/>
    <w:pPr>
      <w:widowControl w:val="0"/>
      <w:autoSpaceDE w:val="0"/>
      <w:autoSpaceDN w:val="0"/>
      <w:adjustRightInd w:val="0"/>
      <w:spacing w:line="318" w:lineRule="exact"/>
      <w:ind w:firstLine="2290"/>
    </w:pPr>
  </w:style>
  <w:style w:type="paragraph" w:customStyle="1" w:styleId="Style7">
    <w:name w:val="Style7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55EC8"/>
    <w:pPr>
      <w:widowControl w:val="0"/>
      <w:autoSpaceDE w:val="0"/>
      <w:autoSpaceDN w:val="0"/>
      <w:adjustRightInd w:val="0"/>
      <w:spacing w:line="323" w:lineRule="exact"/>
      <w:ind w:hanging="355"/>
    </w:pPr>
  </w:style>
  <w:style w:type="character" w:customStyle="1" w:styleId="FontStyle13">
    <w:name w:val="Font Style13"/>
    <w:basedOn w:val="a0"/>
    <w:rsid w:val="00555EC8"/>
    <w:rPr>
      <w:rFonts w:ascii="Arial Narrow" w:hAnsi="Arial Narrow" w:cs="Arial Narrow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D16"/>
    <w:pPr>
      <w:ind w:left="720"/>
      <w:contextualSpacing/>
    </w:pPr>
  </w:style>
  <w:style w:type="paragraph" w:customStyle="1" w:styleId="ConsPlusNormal">
    <w:name w:val="ConsPlusNormal"/>
    <w:rsid w:val="0074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amedoc">
    <w:name w:val="namedoc"/>
    <w:basedOn w:val="a0"/>
    <w:rsid w:val="00C75384"/>
  </w:style>
  <w:style w:type="character" w:styleId="a8">
    <w:name w:val="Hyperlink"/>
    <w:basedOn w:val="a0"/>
    <w:uiPriority w:val="99"/>
    <w:semiHidden/>
    <w:unhideWhenUsed/>
    <w:rsid w:val="00C75384"/>
    <w:rPr>
      <w:color w:val="0000FF"/>
      <w:u w:val="single"/>
    </w:rPr>
  </w:style>
  <w:style w:type="paragraph" w:customStyle="1" w:styleId="headertext">
    <w:name w:val="headertext"/>
    <w:basedOn w:val="a"/>
    <w:rsid w:val="00C753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53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0B0D"/>
    <w:pPr>
      <w:keepNext/>
      <w:jc w:val="center"/>
      <w:outlineLvl w:val="2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0B0D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6D0B0D"/>
    <w:pPr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6D0B0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FontStyle11">
    <w:name w:val="Font Style11"/>
    <w:basedOn w:val="a0"/>
    <w:rsid w:val="006D0B0D"/>
    <w:rPr>
      <w:rFonts w:ascii="Arial" w:hAnsi="Arial" w:cs="Arial" w:hint="default"/>
      <w:sz w:val="22"/>
      <w:szCs w:val="22"/>
    </w:rPr>
  </w:style>
  <w:style w:type="character" w:customStyle="1" w:styleId="FontStyle12">
    <w:name w:val="Font Style12"/>
    <w:basedOn w:val="a0"/>
    <w:rsid w:val="00555EC8"/>
    <w:rPr>
      <w:rFonts w:ascii="Arial" w:hAnsi="Arial" w:cs="Arial" w:hint="default"/>
      <w:b/>
      <w:bCs/>
      <w:sz w:val="22"/>
      <w:szCs w:val="22"/>
    </w:rPr>
  </w:style>
  <w:style w:type="paragraph" w:customStyle="1" w:styleId="Style1">
    <w:name w:val="Style1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55EC8"/>
    <w:pPr>
      <w:widowControl w:val="0"/>
      <w:autoSpaceDE w:val="0"/>
      <w:autoSpaceDN w:val="0"/>
      <w:adjustRightInd w:val="0"/>
      <w:spacing w:line="323" w:lineRule="exact"/>
      <w:ind w:firstLine="998"/>
    </w:pPr>
  </w:style>
  <w:style w:type="paragraph" w:customStyle="1" w:styleId="Style3">
    <w:name w:val="Style3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55EC8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6">
    <w:name w:val="Style6"/>
    <w:basedOn w:val="a"/>
    <w:rsid w:val="00555EC8"/>
    <w:pPr>
      <w:widowControl w:val="0"/>
      <w:autoSpaceDE w:val="0"/>
      <w:autoSpaceDN w:val="0"/>
      <w:adjustRightInd w:val="0"/>
      <w:spacing w:line="318" w:lineRule="exact"/>
      <w:ind w:firstLine="2290"/>
    </w:pPr>
  </w:style>
  <w:style w:type="paragraph" w:customStyle="1" w:styleId="Style7">
    <w:name w:val="Style7"/>
    <w:basedOn w:val="a"/>
    <w:rsid w:val="00555EC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55EC8"/>
    <w:pPr>
      <w:widowControl w:val="0"/>
      <w:autoSpaceDE w:val="0"/>
      <w:autoSpaceDN w:val="0"/>
      <w:adjustRightInd w:val="0"/>
      <w:spacing w:line="323" w:lineRule="exact"/>
      <w:ind w:hanging="355"/>
    </w:pPr>
  </w:style>
  <w:style w:type="character" w:customStyle="1" w:styleId="FontStyle13">
    <w:name w:val="Font Style13"/>
    <w:basedOn w:val="a0"/>
    <w:rsid w:val="00555EC8"/>
    <w:rPr>
      <w:rFonts w:ascii="Arial Narrow" w:hAnsi="Arial Narrow" w:cs="Arial Narrow" w:hint="default"/>
      <w:b/>
      <w:bCs/>
      <w:spacing w:val="1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0E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07D16"/>
    <w:pPr>
      <w:ind w:left="720"/>
      <w:contextualSpacing/>
    </w:pPr>
  </w:style>
  <w:style w:type="paragraph" w:customStyle="1" w:styleId="ConsPlusNormal">
    <w:name w:val="ConsPlusNormal"/>
    <w:rsid w:val="0074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amedoc">
    <w:name w:val="namedoc"/>
    <w:basedOn w:val="a0"/>
    <w:rsid w:val="00C75384"/>
  </w:style>
  <w:style w:type="character" w:styleId="a8">
    <w:name w:val="Hyperlink"/>
    <w:basedOn w:val="a0"/>
    <w:uiPriority w:val="99"/>
    <w:semiHidden/>
    <w:unhideWhenUsed/>
    <w:rsid w:val="00C75384"/>
    <w:rPr>
      <w:color w:val="0000FF"/>
      <w:u w:val="single"/>
    </w:rPr>
  </w:style>
  <w:style w:type="paragraph" w:customStyle="1" w:styleId="headertext">
    <w:name w:val="headertext"/>
    <w:basedOn w:val="a"/>
    <w:rsid w:val="00C753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53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ninogorsk.tatarstan.ru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CA46-C655-4F84-96E9-61C2A24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Куакбаш</dc:creator>
  <cp:lastModifiedBy>UseR7</cp:lastModifiedBy>
  <cp:revision>12</cp:revision>
  <cp:lastPrinted>2021-03-29T11:15:00Z</cp:lastPrinted>
  <dcterms:created xsi:type="dcterms:W3CDTF">2020-11-16T06:14:00Z</dcterms:created>
  <dcterms:modified xsi:type="dcterms:W3CDTF">2021-03-29T11:53:00Z</dcterms:modified>
</cp:coreProperties>
</file>