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  <w:bookmarkStart w:id="0" w:name="_GoBack"/>
      <w:bookmarkEnd w:id="0"/>
      <w:r w:rsidRPr="00296702">
        <w:rPr>
          <w:rFonts w:cs="Times New Roman"/>
          <w:szCs w:val="28"/>
        </w:rPr>
        <w:t xml:space="preserve">К А </w:t>
      </w:r>
      <w:proofErr w:type="gramStart"/>
      <w:r w:rsidRPr="00296702">
        <w:rPr>
          <w:rFonts w:cs="Times New Roman"/>
          <w:szCs w:val="28"/>
        </w:rPr>
        <w:t>Р</w:t>
      </w:r>
      <w:proofErr w:type="gramEnd"/>
      <w:r w:rsidRPr="00296702">
        <w:rPr>
          <w:rFonts w:cs="Times New Roman"/>
          <w:szCs w:val="28"/>
        </w:rPr>
        <w:t xml:space="preserve"> А Р</w:t>
      </w: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  <w:proofErr w:type="gramStart"/>
      <w:r w:rsidRPr="00296702">
        <w:rPr>
          <w:rFonts w:cs="Times New Roman"/>
          <w:szCs w:val="28"/>
        </w:rPr>
        <w:t>П</w:t>
      </w:r>
      <w:proofErr w:type="gramEnd"/>
      <w:r w:rsidRPr="00296702">
        <w:rPr>
          <w:rFonts w:cs="Times New Roman"/>
          <w:szCs w:val="28"/>
        </w:rPr>
        <w:t xml:space="preserve"> О С Т А Н О В Л Е Н И Е          №</w:t>
      </w:r>
      <w:r>
        <w:rPr>
          <w:rFonts w:cs="Times New Roman"/>
          <w:szCs w:val="28"/>
        </w:rPr>
        <w:t>211</w:t>
      </w: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rPr>
          <w:rFonts w:cs="Times New Roman"/>
          <w:b/>
          <w:bCs/>
          <w:color w:val="000000"/>
          <w:sz w:val="26"/>
          <w:szCs w:val="26"/>
        </w:rPr>
      </w:pPr>
      <w:r w:rsidRPr="00296702">
        <w:rPr>
          <w:rFonts w:cs="Times New Roman"/>
          <w:szCs w:val="28"/>
        </w:rPr>
        <w:t xml:space="preserve">                                                             от «12» марта 2021г.</w:t>
      </w:r>
    </w:p>
    <w:p w:rsidR="00296702" w:rsidRPr="00296702" w:rsidRDefault="00296702" w:rsidP="00296702">
      <w:pPr>
        <w:ind w:right="5102"/>
        <w:jc w:val="both"/>
        <w:rPr>
          <w:rFonts w:cs="Times New Roman"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p w:rsidR="00AE70FE" w:rsidRDefault="00AE70FE" w:rsidP="00DB4A15">
      <w:pPr>
        <w:rPr>
          <w:rFonts w:cs="Times New Roman"/>
          <w:b/>
          <w:szCs w:val="28"/>
        </w:rPr>
      </w:pPr>
    </w:p>
    <w:p w:rsidR="00AE70FE" w:rsidRDefault="00AE70FE" w:rsidP="00DB4A15">
      <w:pPr>
        <w:rPr>
          <w:rFonts w:cs="Times New Roman"/>
          <w:b/>
          <w:szCs w:val="28"/>
        </w:rPr>
      </w:pPr>
    </w:p>
    <w:p w:rsidR="00296702" w:rsidRDefault="00296702" w:rsidP="00DB4A15">
      <w:pPr>
        <w:rPr>
          <w:rFonts w:cs="Times New Roman"/>
          <w:b/>
          <w:szCs w:val="28"/>
        </w:rPr>
      </w:pPr>
    </w:p>
    <w:p w:rsidR="00296702" w:rsidRDefault="00296702" w:rsidP="00DB4A15">
      <w:pPr>
        <w:rPr>
          <w:rFonts w:cs="Times New Roman"/>
          <w:b/>
          <w:szCs w:val="28"/>
        </w:rPr>
      </w:pPr>
    </w:p>
    <w:p w:rsidR="00296702" w:rsidRDefault="00296702" w:rsidP="00DB4A15">
      <w:pPr>
        <w:rPr>
          <w:rFonts w:cs="Times New Roman"/>
          <w:b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p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:rsidR="00AE70FE" w:rsidRPr="00F438A5" w:rsidRDefault="00AE70FE" w:rsidP="00AE70FE">
      <w:pPr>
        <w:tabs>
          <w:tab w:val="left" w:pos="5670"/>
        </w:tabs>
        <w:ind w:right="5245"/>
        <w:jc w:val="both"/>
        <w:outlineLvl w:val="3"/>
        <w:rPr>
          <w:rFonts w:cs="Times New Roman"/>
          <w:color w:val="000000"/>
          <w:szCs w:val="28"/>
        </w:rPr>
      </w:pPr>
      <w:r w:rsidRPr="00F438A5">
        <w:rPr>
          <w:rFonts w:cs="Times New Roman"/>
          <w:bCs/>
          <w:color w:val="000000"/>
          <w:szCs w:val="28"/>
        </w:rPr>
        <w:t xml:space="preserve">О внесении изменений в программу </w:t>
      </w:r>
      <w:r>
        <w:rPr>
          <w:rFonts w:cs="Times New Roman"/>
          <w:bCs/>
          <w:szCs w:val="28"/>
        </w:rPr>
        <w:t>«</w:t>
      </w:r>
      <w:r w:rsidRPr="00F438A5">
        <w:rPr>
          <w:rFonts w:cs="Times New Roman"/>
          <w:bCs/>
          <w:szCs w:val="28"/>
        </w:rPr>
        <w:t>Развитие физической культуры и спорта в Лениногорс</w:t>
      </w:r>
      <w:r>
        <w:rPr>
          <w:rFonts w:cs="Times New Roman"/>
          <w:bCs/>
          <w:szCs w:val="28"/>
        </w:rPr>
        <w:t>ком муниципальном районе на 2021-2025</w:t>
      </w:r>
      <w:r w:rsidRPr="00F438A5">
        <w:rPr>
          <w:rFonts w:cs="Times New Roman"/>
          <w:bCs/>
          <w:szCs w:val="28"/>
        </w:rPr>
        <w:t xml:space="preserve"> годы</w:t>
      </w:r>
      <w:r>
        <w:rPr>
          <w:rFonts w:cs="Times New Roman"/>
          <w:bCs/>
          <w:szCs w:val="28"/>
        </w:rPr>
        <w:t>»</w:t>
      </w:r>
      <w:r w:rsidRPr="00F438A5">
        <w:rPr>
          <w:rFonts w:cs="Times New Roman"/>
          <w:bCs/>
          <w:szCs w:val="28"/>
        </w:rPr>
        <w:t xml:space="preserve">, </w:t>
      </w:r>
      <w:r w:rsidRPr="00F438A5">
        <w:rPr>
          <w:rFonts w:cs="Times New Roman"/>
          <w:color w:val="000000"/>
          <w:szCs w:val="28"/>
        </w:rPr>
        <w:t>утвержденную</w:t>
      </w:r>
      <w:r>
        <w:rPr>
          <w:rFonts w:cs="Times New Roman"/>
          <w:color w:val="000000"/>
          <w:szCs w:val="28"/>
        </w:rPr>
        <w:t xml:space="preserve"> постановлением </w:t>
      </w:r>
      <w:r w:rsidRPr="00F438A5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F438A5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 18.11.2020 </w:t>
      </w:r>
      <w:r>
        <w:rPr>
          <w:szCs w:val="28"/>
        </w:rPr>
        <w:t>№ 1349</w:t>
      </w:r>
      <w:r w:rsidRPr="00F438A5">
        <w:rPr>
          <w:szCs w:val="28"/>
        </w:rPr>
        <w:t xml:space="preserve"> </w:t>
      </w:r>
      <w:r>
        <w:rPr>
          <w:rFonts w:cs="Times New Roman"/>
          <w:color w:val="000000"/>
          <w:szCs w:val="28"/>
        </w:rPr>
        <w:t>«</w:t>
      </w:r>
      <w:r w:rsidRPr="00F438A5">
        <w:rPr>
          <w:rFonts w:cs="Times New Roman"/>
          <w:color w:val="000000"/>
          <w:szCs w:val="28"/>
        </w:rPr>
        <w:t>Об утверждении программы</w:t>
      </w:r>
      <w:r>
        <w:rPr>
          <w:rFonts w:cs="Times New Roman"/>
          <w:color w:val="000000"/>
          <w:szCs w:val="28"/>
        </w:rPr>
        <w:t xml:space="preserve">  «Развитие </w:t>
      </w:r>
      <w:r w:rsidRPr="00F438A5">
        <w:rPr>
          <w:rFonts w:cs="Times New Roman"/>
          <w:color w:val="000000"/>
          <w:szCs w:val="28"/>
        </w:rPr>
        <w:t>физической культуры и спорта в Лениногорс</w:t>
      </w:r>
      <w:r>
        <w:rPr>
          <w:rFonts w:cs="Times New Roman"/>
          <w:color w:val="000000"/>
          <w:szCs w:val="28"/>
        </w:rPr>
        <w:t>ком муниципальном районе на 2021-2025 годы»</w:t>
      </w:r>
    </w:p>
    <w:p w:rsidR="000E59C9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A71DB0" w:rsidRPr="00F438A5" w:rsidRDefault="00251C7A" w:rsidP="00AE70FE">
      <w:pPr>
        <w:ind w:firstLine="851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 w:rsidR="00B961FA"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 xml:space="preserve">ый район» от </w:t>
      </w:r>
      <w:r w:rsidR="009750F5">
        <w:rPr>
          <w:rFonts w:cs="Times New Roman"/>
          <w:color w:val="000000"/>
          <w:szCs w:val="28"/>
        </w:rPr>
        <w:t>11.12.2020 №34</w:t>
      </w:r>
      <w:r w:rsidR="0059657A">
        <w:rPr>
          <w:rFonts w:cs="Times New Roman"/>
          <w:color w:val="000000"/>
          <w:szCs w:val="28"/>
        </w:rPr>
        <w:t xml:space="preserve"> «О бюджет</w:t>
      </w:r>
      <w:r w:rsidR="00150C4A">
        <w:rPr>
          <w:rFonts w:cs="Times New Roman"/>
          <w:color w:val="000000"/>
          <w:szCs w:val="28"/>
        </w:rPr>
        <w:t>е</w:t>
      </w:r>
      <w:r w:rsidR="0059657A">
        <w:rPr>
          <w:rFonts w:cs="Times New Roman"/>
          <w:color w:val="000000"/>
          <w:szCs w:val="28"/>
        </w:rPr>
        <w:t xml:space="preserve"> Лениногорского муниципального рай</w:t>
      </w:r>
      <w:r w:rsidR="009750F5">
        <w:rPr>
          <w:rFonts w:cs="Times New Roman"/>
          <w:color w:val="000000"/>
          <w:szCs w:val="28"/>
        </w:rPr>
        <w:t>она Республики Татарстан на 2021 год и плановый период 2022 и 2023</w:t>
      </w:r>
      <w:r w:rsidR="0059657A">
        <w:rPr>
          <w:rFonts w:cs="Times New Roman"/>
          <w:color w:val="000000"/>
          <w:szCs w:val="28"/>
        </w:rPr>
        <w:t xml:space="preserve"> годов»</w:t>
      </w:r>
      <w:r w:rsidR="00AE70FE">
        <w:rPr>
          <w:rFonts w:cs="Times New Roman"/>
          <w:color w:val="000000"/>
          <w:szCs w:val="28"/>
        </w:rPr>
        <w:t>,</w:t>
      </w:r>
      <w:r w:rsidR="00150C4A">
        <w:rPr>
          <w:rFonts w:cs="Times New Roman"/>
          <w:color w:val="000000"/>
          <w:szCs w:val="28"/>
        </w:rPr>
        <w:t xml:space="preserve"> </w:t>
      </w:r>
      <w:r w:rsidR="00150C4A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:rsidR="000E3E3B" w:rsidRDefault="000E3E3B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 w:rsidR="00C03768">
        <w:rPr>
          <w:rFonts w:cs="Times New Roman"/>
          <w:color w:val="000000"/>
          <w:szCs w:val="28"/>
        </w:rPr>
        <w:t xml:space="preserve">ком муниципальном </w:t>
      </w:r>
      <w:proofErr w:type="gramStart"/>
      <w:r w:rsidR="00C03768">
        <w:rPr>
          <w:rFonts w:cs="Times New Roman"/>
          <w:color w:val="000000"/>
          <w:szCs w:val="28"/>
        </w:rPr>
        <w:t>районе</w:t>
      </w:r>
      <w:proofErr w:type="gramEnd"/>
      <w:r w:rsidR="00C03768">
        <w:rPr>
          <w:rFonts w:cs="Times New Roman"/>
          <w:color w:val="000000"/>
          <w:szCs w:val="28"/>
        </w:rPr>
        <w:t xml:space="preserve">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 xml:space="preserve">район» </w:t>
      </w:r>
      <w:r w:rsidR="00C03768">
        <w:rPr>
          <w:rFonts w:cs="Times New Roman"/>
          <w:color w:val="000000"/>
          <w:szCs w:val="28"/>
        </w:rPr>
        <w:t>от 18 ноября 2020 года №1349</w:t>
      </w:r>
      <w:r w:rsidRPr="000E3E3B">
        <w:rPr>
          <w:rFonts w:cs="Times New Roman"/>
          <w:color w:val="000000"/>
          <w:szCs w:val="28"/>
        </w:rPr>
        <w:t xml:space="preserve"> «Об </w:t>
      </w:r>
      <w:r w:rsidR="00C03768"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 w:rsidR="00C03768"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 w:rsidR="00C03768"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годы», следующие изменения:</w:t>
      </w:r>
    </w:p>
    <w:p w:rsidR="00AE70FE" w:rsidRPr="000E3E3B" w:rsidRDefault="00AE70FE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</w:p>
    <w:p w:rsidR="000E3E3B" w:rsidRPr="000E3E3B" w:rsidRDefault="000E3E3B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:rsidR="000E3E3B" w:rsidRPr="00AB7160" w:rsidRDefault="00F030E9" w:rsidP="00AE70FE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р</w:t>
      </w:r>
      <w:r w:rsidR="000E3E3B" w:rsidRPr="00AB7160">
        <w:rPr>
          <w:rFonts w:cs="Times New Roman"/>
          <w:color w:val="000000"/>
          <w:szCs w:val="28"/>
        </w:rPr>
        <w:t>аздел «Объем финансирования Программы с распределением по годам и источникам» добавить строку в следующей редакции</w:t>
      </w:r>
      <w:r w:rsidR="00AE70FE">
        <w:rPr>
          <w:rFonts w:cs="Times New Roman"/>
          <w:color w:val="000000"/>
          <w:szCs w:val="28"/>
        </w:rPr>
        <w:t>:</w:t>
      </w:r>
      <w:r w:rsidR="000E3E3B" w:rsidRPr="00AB7160">
        <w:rPr>
          <w:rFonts w:cs="Times New Roman"/>
          <w:color w:val="000000"/>
          <w:szCs w:val="28"/>
        </w:rPr>
        <w:t xml:space="preserve"> «за счет республиканского бюджета на 202</w:t>
      </w:r>
      <w:r w:rsidR="00C03768" w:rsidRPr="00AB7160">
        <w:rPr>
          <w:rFonts w:cs="Times New Roman"/>
          <w:color w:val="000000"/>
          <w:szCs w:val="28"/>
        </w:rPr>
        <w:t>1</w:t>
      </w:r>
      <w:r w:rsidR="000E3E3B" w:rsidRPr="00AB7160">
        <w:rPr>
          <w:rFonts w:cs="Times New Roman"/>
          <w:color w:val="000000"/>
          <w:szCs w:val="28"/>
        </w:rPr>
        <w:t xml:space="preserve"> год» выделено:</w:t>
      </w:r>
    </w:p>
    <w:p w:rsidR="000E3E3B" w:rsidRPr="000E3E3B" w:rsidRDefault="000E3E3B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на развитие хоккея </w:t>
      </w:r>
      <w:proofErr w:type="gramStart"/>
      <w:r w:rsidRPr="000E3E3B">
        <w:rPr>
          <w:rFonts w:cs="Times New Roman"/>
          <w:color w:val="000000"/>
          <w:szCs w:val="28"/>
        </w:rPr>
        <w:t>в</w:t>
      </w:r>
      <w:proofErr w:type="gramEnd"/>
      <w:r w:rsidRPr="000E3E3B">
        <w:rPr>
          <w:rFonts w:cs="Times New Roman"/>
          <w:color w:val="000000"/>
          <w:szCs w:val="28"/>
        </w:rPr>
        <w:t xml:space="preserve"> </w:t>
      </w:r>
      <w:proofErr w:type="gramStart"/>
      <w:r w:rsidRPr="000E3E3B">
        <w:rPr>
          <w:rFonts w:cs="Times New Roman"/>
          <w:color w:val="000000"/>
          <w:szCs w:val="28"/>
        </w:rPr>
        <w:t>Лениногорском</w:t>
      </w:r>
      <w:proofErr w:type="gramEnd"/>
      <w:r w:rsidRPr="000E3E3B">
        <w:rPr>
          <w:rFonts w:cs="Times New Roman"/>
          <w:color w:val="000000"/>
          <w:szCs w:val="28"/>
        </w:rPr>
        <w:t xml:space="preserve"> муниципальном районе Республики Татарстан </w:t>
      </w:r>
      <w:r w:rsidRPr="00802B21">
        <w:rPr>
          <w:rFonts w:cs="Times New Roman"/>
          <w:color w:val="000000"/>
          <w:szCs w:val="28"/>
        </w:rPr>
        <w:t>675,3</w:t>
      </w:r>
      <w:r w:rsidRPr="000E3E3B">
        <w:rPr>
          <w:rFonts w:cs="Times New Roman"/>
          <w:color w:val="000000"/>
          <w:szCs w:val="28"/>
        </w:rPr>
        <w:t xml:space="preserve"> тыс. рублей;</w:t>
      </w:r>
    </w:p>
    <w:p w:rsidR="000E3E3B" w:rsidRPr="000E3E3B" w:rsidRDefault="000E3E3B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на приобретение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 </w:t>
      </w:r>
      <w:r w:rsidR="00C03768">
        <w:rPr>
          <w:rFonts w:cs="Times New Roman"/>
          <w:color w:val="000000"/>
          <w:szCs w:val="28"/>
        </w:rPr>
        <w:t>468,2</w:t>
      </w:r>
      <w:r w:rsidRPr="000E3E3B">
        <w:rPr>
          <w:rFonts w:cs="Times New Roman"/>
          <w:color w:val="000000"/>
          <w:szCs w:val="28"/>
        </w:rPr>
        <w:t xml:space="preserve"> тыс. рублей;</w:t>
      </w:r>
    </w:p>
    <w:p w:rsidR="000E3E3B" w:rsidRPr="000E3E3B" w:rsidRDefault="000E3E3B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 выплату </w:t>
      </w:r>
      <w:r w:rsidRPr="000E3E3B">
        <w:rPr>
          <w:rFonts w:cs="Times New Roman"/>
          <w:color w:val="000000"/>
          <w:szCs w:val="28"/>
        </w:rPr>
        <w:t>вознаграждения тренерам за подготовку высококвалифицированных спортсменов, а также спортсменам</w:t>
      </w:r>
      <w:r w:rsidR="009750F5"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 </w:t>
      </w:r>
      <w:r w:rsidR="00C03768"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>00,00 тыс. рублей;</w:t>
      </w:r>
    </w:p>
    <w:p w:rsidR="00AB7160" w:rsidRDefault="000E3E3B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 w:rsidRPr="000E3E3B">
        <w:rPr>
          <w:rFonts w:cs="Times New Roman"/>
          <w:color w:val="000000"/>
          <w:szCs w:val="28"/>
        </w:rPr>
        <w:t>на денежную выплату работникам</w:t>
      </w:r>
      <w:r w:rsidR="009750F5"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молодым специалистам физкультурных спортивных организаций Лениногорского муниципального района, осуществляющих </w:t>
      </w:r>
      <w:r w:rsidR="00F030E9">
        <w:rPr>
          <w:rFonts w:cs="Times New Roman"/>
          <w:color w:val="000000"/>
          <w:szCs w:val="28"/>
        </w:rPr>
        <w:t xml:space="preserve">подготовку спортивного резерва </w:t>
      </w:r>
      <w:r w:rsidRPr="000E3E3B">
        <w:rPr>
          <w:rFonts w:cs="Times New Roman"/>
          <w:color w:val="000000"/>
          <w:szCs w:val="28"/>
        </w:rPr>
        <w:t>не предусмотрено.</w:t>
      </w:r>
      <w:r w:rsidR="007C58C6">
        <w:rPr>
          <w:rFonts w:eastAsiaTheme="minorEastAsia" w:cs="Times New Roman"/>
          <w:szCs w:val="28"/>
        </w:rPr>
        <w:t xml:space="preserve"> </w:t>
      </w:r>
    </w:p>
    <w:p w:rsidR="00AB7160" w:rsidRDefault="00BA654E" w:rsidP="00AE70FE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 w:rsidRPr="00BA654E">
        <w:rPr>
          <w:rFonts w:eastAsiaTheme="minorEastAsia" w:cs="Times New Roman"/>
          <w:szCs w:val="28"/>
        </w:rPr>
        <w:t>Раздел «Объемы финансирования Программы с распределением по годам и источникам» изложить в следующей редакции «Общий объем финансирования Программы в 2021-2025 годах за счет средств бюджета Лениногорского муниципального района составит 589259,4 тыс. рублей, в том числе: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– 103688,9 тыс. рублей;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104586,0 тыс. рублей;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105519,0 тыс. рублей;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106520,0 тыс. рублей;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107630, 0 тыс. рублей.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– 12263,1 тыс. рублей;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12263,1 тыс. рублей;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12263,1 тыс. рублей;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12263,1 тыс. рублей;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12263,1 тыс. рублей.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</w:t>
      </w:r>
      <w:r w:rsidR="00097CB7">
        <w:rPr>
          <w:rFonts w:eastAsiaTheme="minorEastAsia" w:cs="Times New Roman"/>
          <w:szCs w:val="28"/>
        </w:rPr>
        <w:t>плановый период.</w:t>
      </w:r>
    </w:p>
    <w:p w:rsid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 xml:space="preserve">Раздел 2 Программы </w:t>
      </w:r>
      <w:r>
        <w:rPr>
          <w:rFonts w:cs="Times New Roman"/>
          <w:color w:val="000000"/>
          <w:szCs w:val="28"/>
        </w:rPr>
        <w:t>второй абзац дополнить</w:t>
      </w:r>
      <w:r w:rsidRPr="00320118">
        <w:rPr>
          <w:rFonts w:cs="Times New Roman"/>
          <w:color w:val="000000"/>
          <w:szCs w:val="28"/>
        </w:rPr>
        <w:t xml:space="preserve"> пункт</w:t>
      </w:r>
      <w:r>
        <w:rPr>
          <w:rFonts w:cs="Times New Roman"/>
          <w:color w:val="000000"/>
          <w:szCs w:val="28"/>
        </w:rPr>
        <w:t>ом 7 «в</w:t>
      </w:r>
      <w:r w:rsidRPr="00320118">
        <w:rPr>
          <w:rFonts w:cs="Times New Roman"/>
          <w:color w:val="000000"/>
          <w:szCs w:val="28"/>
        </w:rPr>
        <w:t xml:space="preserve"> целях подготовки высококвалифицированных спортсменов обязать тренеров и спортсменов-инструкторов, осуществляющих спортивную подготовку, проходить курсы повышения квалификации не менее одного раза в два года».</w:t>
      </w:r>
    </w:p>
    <w:p w:rsid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Раздел  3  Программы изложить в следующей редакции: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«Общий объем финансирования Программы в 2021-2025 годах за счет </w:t>
      </w:r>
      <w:r w:rsidRPr="00097CB7">
        <w:rPr>
          <w:rFonts w:cs="Times New Roman"/>
          <w:color w:val="000000"/>
          <w:szCs w:val="28"/>
        </w:rPr>
        <w:lastRenderedPageBreak/>
        <w:t>средств бюджета Лениногорского муниципального района составит 589259,4 тыс. рублей, в том числе: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2021 году – 103688,9 тыс. рублей;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2022 году – 104586,0 тыс. рублей;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2023 году – 105519,0 тыс. рублей;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2024 году – 106520,0 тыс. рублей;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2025 году – 107630, 0 тыс. рублей.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За счет средств вне бюджета: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2021 году – 12263,1 тыс. рублей;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2022 году – 12263,1 тыс. рублей;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2023 году – 12263,1 тыс. рублей;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2024 году – 12263,1 тыс. рублей;</w:t>
      </w:r>
    </w:p>
    <w:p w:rsidR="00BA654E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>в 2025 году – 12263,1 тыс. рублей.</w:t>
      </w:r>
    </w:p>
    <w:p w:rsidR="00320118" w:rsidRPr="00097CB7" w:rsidRDefault="00AB7160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2. </w:t>
      </w:r>
      <w:r w:rsidR="00FF73D2">
        <w:rPr>
          <w:rFonts w:eastAsiaTheme="minorEastAsia" w:cs="Times New Roman"/>
          <w:szCs w:val="28"/>
        </w:rPr>
        <w:t>Прилагаем</w:t>
      </w:r>
      <w:r w:rsidR="00097CB7">
        <w:rPr>
          <w:rFonts w:eastAsiaTheme="minorEastAsia" w:cs="Times New Roman"/>
          <w:szCs w:val="28"/>
        </w:rPr>
        <w:t>ы</w:t>
      </w:r>
      <w:r w:rsidR="00FF73D2">
        <w:rPr>
          <w:rFonts w:eastAsiaTheme="minorEastAsia" w:cs="Times New Roman"/>
          <w:szCs w:val="28"/>
        </w:rPr>
        <w:t>е Приложени</w:t>
      </w:r>
      <w:r w:rsidR="00097CB7">
        <w:rPr>
          <w:rFonts w:eastAsiaTheme="minorEastAsia" w:cs="Times New Roman"/>
          <w:szCs w:val="28"/>
        </w:rPr>
        <w:t>я</w:t>
      </w:r>
      <w:r w:rsidR="00FF73D2">
        <w:rPr>
          <w:rFonts w:eastAsiaTheme="minorEastAsia" w:cs="Times New Roman"/>
          <w:szCs w:val="28"/>
        </w:rPr>
        <w:t xml:space="preserve"> </w:t>
      </w:r>
      <w:r w:rsidR="00097CB7">
        <w:rPr>
          <w:rFonts w:eastAsiaTheme="minorEastAsia" w:cs="Times New Roman"/>
          <w:szCs w:val="28"/>
        </w:rPr>
        <w:t>1 и 2, 3</w:t>
      </w:r>
      <w:r w:rsidR="007C58C6">
        <w:rPr>
          <w:rFonts w:eastAsiaTheme="minorEastAsia" w:cs="Times New Roman"/>
          <w:szCs w:val="28"/>
        </w:rPr>
        <w:t xml:space="preserve"> к Программе утвердить в новой редакции.</w:t>
      </w:r>
    </w:p>
    <w:p w:rsidR="007C58C6" w:rsidRPr="00EA3E52" w:rsidRDefault="00097CB7" w:rsidP="00AE70FE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</w:t>
      </w:r>
      <w:r w:rsidR="007C58C6">
        <w:rPr>
          <w:rFonts w:cs="Times New Roman"/>
          <w:color w:val="000000"/>
          <w:szCs w:val="28"/>
        </w:rPr>
        <w:t>. Контроль за исполнением настоящего постановления оставляю за собой.</w:t>
      </w:r>
    </w:p>
    <w:p w:rsidR="007C58C6" w:rsidRDefault="007C58C6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AE70FE" w:rsidRDefault="00AE70FE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E70FE" w:rsidRPr="00C24DB6" w:rsidTr="00D66ACE">
        <w:tc>
          <w:tcPr>
            <w:tcW w:w="3298" w:type="dxa"/>
            <w:shd w:val="clear" w:color="auto" w:fill="auto"/>
          </w:tcPr>
          <w:p w:rsidR="00AE70FE" w:rsidRPr="00C24DB6" w:rsidRDefault="00AE70F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E70FE" w:rsidRPr="00C24DB6" w:rsidRDefault="00AE70F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E70FE" w:rsidRPr="00C24DB6" w:rsidRDefault="00AE70F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21171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А.И.Хабиров</w:t>
      </w:r>
    </w:p>
    <w:p w:rsidR="00EB5667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  <w:sectPr w:rsidR="00AE70FE" w:rsidSect="00AE70FE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AE70FE">
      <w:pPr>
        <w:ind w:left="9781"/>
        <w:jc w:val="center"/>
        <w:rPr>
          <w:rFonts w:cs="Times New Roman"/>
          <w:sz w:val="24"/>
        </w:rPr>
      </w:pPr>
      <w:r w:rsidRPr="0011721B">
        <w:rPr>
          <w:rFonts w:cs="Times New Roman"/>
          <w:sz w:val="24"/>
        </w:rPr>
        <w:t>Приложение №1</w:t>
      </w:r>
    </w:p>
    <w:p w:rsidR="00AE70FE" w:rsidRDefault="00AE70FE" w:rsidP="00AE70FE">
      <w:pPr>
        <w:ind w:left="9781"/>
        <w:jc w:val="center"/>
        <w:rPr>
          <w:rFonts w:cs="Times New Roman"/>
          <w:sz w:val="24"/>
        </w:rPr>
      </w:pPr>
    </w:p>
    <w:p w:rsidR="00AE70FE" w:rsidRPr="0011721B" w:rsidRDefault="00AE70FE" w:rsidP="00AE70FE">
      <w:pPr>
        <w:ind w:left="9923"/>
        <w:jc w:val="both"/>
        <w:rPr>
          <w:rFonts w:cs="Times New Roman"/>
          <w:sz w:val="24"/>
        </w:rPr>
      </w:pPr>
      <w:r w:rsidRPr="0011721B">
        <w:rPr>
          <w:rFonts w:cs="Times New Roman"/>
          <w:sz w:val="24"/>
        </w:rPr>
        <w:t xml:space="preserve">к муниципальной программе «Развитие физической культуры и спорта </w:t>
      </w:r>
      <w:proofErr w:type="gramStart"/>
      <w:r w:rsidRPr="0011721B">
        <w:rPr>
          <w:rFonts w:cs="Times New Roman"/>
          <w:sz w:val="24"/>
        </w:rPr>
        <w:t>в</w:t>
      </w:r>
      <w:proofErr w:type="gramEnd"/>
      <w:r w:rsidRPr="0011721B">
        <w:rPr>
          <w:rFonts w:cs="Times New Roman"/>
          <w:sz w:val="24"/>
        </w:rPr>
        <w:t xml:space="preserve"> </w:t>
      </w:r>
      <w:proofErr w:type="gramStart"/>
      <w:r w:rsidRPr="0011721B">
        <w:rPr>
          <w:rFonts w:cs="Times New Roman"/>
          <w:sz w:val="24"/>
        </w:rPr>
        <w:t>Лениногорском</w:t>
      </w:r>
      <w:proofErr w:type="gramEnd"/>
      <w:r w:rsidRPr="0011721B">
        <w:rPr>
          <w:rFonts w:cs="Times New Roman"/>
          <w:sz w:val="24"/>
        </w:rPr>
        <w:t xml:space="preserve"> муниципальном районе на 20</w:t>
      </w:r>
      <w:r>
        <w:rPr>
          <w:rFonts w:cs="Times New Roman"/>
          <w:sz w:val="24"/>
        </w:rPr>
        <w:t>21</w:t>
      </w:r>
      <w:r w:rsidRPr="0011721B">
        <w:rPr>
          <w:rFonts w:cs="Times New Roman"/>
          <w:sz w:val="24"/>
        </w:rPr>
        <w:t>-202</w:t>
      </w:r>
      <w:r>
        <w:rPr>
          <w:rFonts w:cs="Times New Roman"/>
          <w:sz w:val="24"/>
        </w:rPr>
        <w:t>5</w:t>
      </w:r>
      <w:r w:rsidRPr="0011721B">
        <w:rPr>
          <w:rFonts w:cs="Times New Roman"/>
          <w:sz w:val="24"/>
        </w:rPr>
        <w:t xml:space="preserve"> годы»</w:t>
      </w:r>
    </w:p>
    <w:p w:rsidR="00AE70FE" w:rsidRDefault="00AE70FE" w:rsidP="00AE70FE"/>
    <w:p w:rsidR="00AE70FE" w:rsidRPr="006A6A66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 xml:space="preserve">Индикаторы оценки </w:t>
      </w:r>
    </w:p>
    <w:p w:rsidR="00AE70FE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 xml:space="preserve">результатов муниципальной программы </w:t>
      </w:r>
    </w:p>
    <w:p w:rsidR="00AE70FE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 xml:space="preserve"> «Развитие</w:t>
      </w:r>
      <w:r>
        <w:rPr>
          <w:rFonts w:eastAsiaTheme="minorEastAsia" w:cs="Times New Roman"/>
          <w:bCs/>
          <w:szCs w:val="28"/>
        </w:rPr>
        <w:t xml:space="preserve"> </w:t>
      </w:r>
      <w:proofErr w:type="gramStart"/>
      <w:r w:rsidRPr="006A6A66">
        <w:rPr>
          <w:rFonts w:eastAsiaTheme="minorEastAsia" w:cs="Times New Roman"/>
          <w:bCs/>
          <w:szCs w:val="28"/>
        </w:rPr>
        <w:t>физической</w:t>
      </w:r>
      <w:proofErr w:type="gramEnd"/>
      <w:r w:rsidRPr="006A6A66">
        <w:rPr>
          <w:rFonts w:eastAsiaTheme="minorEastAsia" w:cs="Times New Roman"/>
          <w:bCs/>
          <w:szCs w:val="28"/>
        </w:rPr>
        <w:t xml:space="preserve"> культуры и спорта в Лениногорском муниципальном районе </w:t>
      </w:r>
    </w:p>
    <w:p w:rsidR="00AE70FE" w:rsidRPr="006A6A66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>на 2</w:t>
      </w:r>
      <w:r>
        <w:rPr>
          <w:rFonts w:eastAsiaTheme="minorEastAsia" w:cs="Times New Roman"/>
          <w:bCs/>
          <w:szCs w:val="28"/>
        </w:rPr>
        <w:t>021</w:t>
      </w:r>
      <w:r w:rsidRPr="006A6A66">
        <w:rPr>
          <w:rFonts w:eastAsiaTheme="minorEastAsia" w:cs="Times New Roman"/>
          <w:bCs/>
          <w:szCs w:val="28"/>
        </w:rPr>
        <w:t>-202</w:t>
      </w:r>
      <w:r>
        <w:rPr>
          <w:rFonts w:eastAsiaTheme="minorEastAsia" w:cs="Times New Roman"/>
          <w:bCs/>
          <w:szCs w:val="28"/>
        </w:rPr>
        <w:t>5</w:t>
      </w:r>
      <w:r w:rsidRPr="006A6A66">
        <w:rPr>
          <w:rFonts w:eastAsiaTheme="minorEastAsia" w:cs="Times New Roman"/>
          <w:bCs/>
          <w:szCs w:val="28"/>
        </w:rPr>
        <w:t xml:space="preserve"> годы»</w:t>
      </w:r>
    </w:p>
    <w:p w:rsidR="00AE70FE" w:rsidRPr="005C40DF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133"/>
        <w:gridCol w:w="3653"/>
        <w:gridCol w:w="3686"/>
        <w:gridCol w:w="1275"/>
        <w:gridCol w:w="1276"/>
        <w:gridCol w:w="1418"/>
        <w:gridCol w:w="1417"/>
        <w:gridCol w:w="1276"/>
      </w:tblGrid>
      <w:tr w:rsidR="00AE70FE" w:rsidRPr="00AD5F60" w:rsidTr="001823C5">
        <w:trPr>
          <w:tblHeader/>
        </w:trPr>
        <w:tc>
          <w:tcPr>
            <w:tcW w:w="1133" w:type="dxa"/>
            <w:vMerge w:val="restart"/>
          </w:tcPr>
          <w:p w:rsidR="00AE70FE" w:rsidRPr="00AD5F60" w:rsidRDefault="00AE70FE" w:rsidP="001823C5">
            <w:pPr>
              <w:pStyle w:val="TableParagraph"/>
              <w:ind w:right="-28" w:hanging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D5F6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</w:t>
            </w:r>
            <w:r w:rsidRPr="00AD5F6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proofErr w:type="spellEnd"/>
          </w:p>
        </w:tc>
        <w:tc>
          <w:tcPr>
            <w:tcW w:w="3653" w:type="dxa"/>
            <w:vMerge w:val="restart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азателя</w:t>
            </w:r>
            <w:proofErr w:type="spellEnd"/>
          </w:p>
        </w:tc>
        <w:tc>
          <w:tcPr>
            <w:tcW w:w="6662" w:type="dxa"/>
            <w:gridSpan w:val="5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AD5F60">
              <w:rPr>
                <w:rFonts w:cs="Times New Roman"/>
                <w:spacing w:val="-1"/>
                <w:szCs w:val="28"/>
              </w:rPr>
              <w:t xml:space="preserve">Значения </w:t>
            </w:r>
            <w:r w:rsidRPr="00AD5F60">
              <w:rPr>
                <w:rFonts w:cs="Times New Roman"/>
                <w:szCs w:val="28"/>
              </w:rPr>
              <w:t xml:space="preserve">показателя </w:t>
            </w:r>
            <w:r w:rsidRPr="00AD5F60">
              <w:rPr>
                <w:rFonts w:cs="Times New Roman"/>
                <w:spacing w:val="-1"/>
                <w:szCs w:val="28"/>
              </w:rPr>
              <w:t xml:space="preserve">по </w:t>
            </w:r>
            <w:r w:rsidRPr="00AD5F60">
              <w:rPr>
                <w:rFonts w:cs="Times New Roman"/>
                <w:szCs w:val="28"/>
              </w:rPr>
              <w:t xml:space="preserve">этапам </w:t>
            </w:r>
            <w:r w:rsidRPr="00AD5F60">
              <w:rPr>
                <w:rFonts w:cs="Times New Roman"/>
                <w:spacing w:val="-1"/>
                <w:szCs w:val="28"/>
              </w:rPr>
              <w:t xml:space="preserve">реализации </w:t>
            </w:r>
            <w:r w:rsidRPr="00AD5F60">
              <w:rPr>
                <w:rFonts w:cs="Times New Roman"/>
                <w:szCs w:val="28"/>
              </w:rPr>
              <w:t>Стратегии</w:t>
            </w:r>
            <w:proofErr w:type="gramStart"/>
            <w:r w:rsidRPr="00AD5F60">
              <w:rPr>
                <w:rFonts w:cs="Times New Roman"/>
                <w:position w:val="9"/>
                <w:szCs w:val="28"/>
              </w:rPr>
              <w:t>1</w:t>
            </w:r>
            <w:proofErr w:type="gramEnd"/>
          </w:p>
        </w:tc>
      </w:tr>
      <w:tr w:rsidR="00AE70FE" w:rsidRPr="00AD5F60" w:rsidTr="001823C5">
        <w:trPr>
          <w:tblHeader/>
        </w:trPr>
        <w:tc>
          <w:tcPr>
            <w:tcW w:w="1133" w:type="dxa"/>
            <w:vMerge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</w:p>
        </w:tc>
        <w:tc>
          <w:tcPr>
            <w:tcW w:w="3686" w:type="dxa"/>
            <w:vMerge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</w:p>
        </w:tc>
        <w:tc>
          <w:tcPr>
            <w:tcW w:w="1275" w:type="dxa"/>
          </w:tcPr>
          <w:p w:rsidR="00AE70FE" w:rsidRPr="00AD5F60" w:rsidRDefault="00AE70FE" w:rsidP="001823C5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(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п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AE70FE" w:rsidRPr="00AD5F60" w:rsidRDefault="00AE70FE" w:rsidP="001823C5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AE70FE" w:rsidRPr="00AD5F60" w:rsidRDefault="00AE70FE" w:rsidP="001823C5">
            <w:pPr>
              <w:pStyle w:val="TableParagraph"/>
              <w:ind w:left="-48" w:right="-108" w:hanging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(п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AE70FE" w:rsidRPr="00AD5F60" w:rsidRDefault="00AE70FE" w:rsidP="001823C5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 (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AE70FE" w:rsidRPr="00AD5F60" w:rsidRDefault="00AE70FE" w:rsidP="001823C5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</w:t>
            </w:r>
            <w:proofErr w:type="spellEnd"/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(</w:t>
            </w:r>
            <w:proofErr w:type="spellStart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прогноз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</w:tr>
      <w:tr w:rsidR="00AE70FE" w:rsidRPr="00AD5F60" w:rsidTr="001823C5">
        <w:trPr>
          <w:trHeight w:val="204"/>
          <w:tblHeader/>
        </w:trPr>
        <w:tc>
          <w:tcPr>
            <w:tcW w:w="1133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1</w:t>
            </w:r>
          </w:p>
        </w:tc>
        <w:tc>
          <w:tcPr>
            <w:tcW w:w="3653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2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3</w:t>
            </w:r>
          </w:p>
        </w:tc>
        <w:tc>
          <w:tcPr>
            <w:tcW w:w="1275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4</w:t>
            </w:r>
          </w:p>
        </w:tc>
        <w:tc>
          <w:tcPr>
            <w:tcW w:w="1276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5</w:t>
            </w:r>
          </w:p>
        </w:tc>
        <w:tc>
          <w:tcPr>
            <w:tcW w:w="1418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6</w:t>
            </w:r>
          </w:p>
        </w:tc>
        <w:tc>
          <w:tcPr>
            <w:tcW w:w="1417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7</w:t>
            </w:r>
          </w:p>
        </w:tc>
        <w:tc>
          <w:tcPr>
            <w:tcW w:w="1276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8</w:t>
            </w:r>
          </w:p>
        </w:tc>
      </w:tr>
      <w:tr w:rsidR="00AE70FE" w:rsidRPr="00AD5F60" w:rsidTr="001823C5">
        <w:trPr>
          <w:trHeight w:val="1581"/>
        </w:trPr>
        <w:tc>
          <w:tcPr>
            <w:tcW w:w="1133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3653" w:type="dxa"/>
            <w:vMerge w:val="restart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Сохранение здоровья и продление долголетия – приоритеты населения и системы здравоохранения Республики Татарстан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Доля населения, систематически занимающегося физической культурой и спортом, процентов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AE70FE" w:rsidRPr="00AD5F60" w:rsidTr="001823C5">
        <w:trPr>
          <w:trHeight w:val="347"/>
        </w:trPr>
        <w:tc>
          <w:tcPr>
            <w:tcW w:w="1133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«Дни здоровья» в образовательных учреждениях, предприятиях и организациях, в год</w:t>
            </w:r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E70FE" w:rsidRPr="00AD5F60" w:rsidTr="001823C5">
        <w:trPr>
          <w:trHeight w:val="347"/>
        </w:trPr>
        <w:tc>
          <w:tcPr>
            <w:tcW w:w="1133" w:type="dxa"/>
            <w:vAlign w:val="center"/>
          </w:tcPr>
          <w:p w:rsidR="00AE70FE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доля населения, </w:t>
            </w:r>
            <w:proofErr w:type="gramStart"/>
            <w:r>
              <w:rPr>
                <w:rFonts w:cs="Times New Roman"/>
                <w:szCs w:val="28"/>
              </w:rPr>
              <w:t>занимающихся</w:t>
            </w:r>
            <w:proofErr w:type="gramEnd"/>
            <w:r>
              <w:rPr>
                <w:rFonts w:cs="Times New Roman"/>
                <w:szCs w:val="28"/>
              </w:rPr>
              <w:t xml:space="preserve"> физической  культурой и спортом на </w:t>
            </w:r>
            <w:r>
              <w:rPr>
                <w:rFonts w:cs="Times New Roman"/>
                <w:szCs w:val="28"/>
              </w:rPr>
              <w:lastRenderedPageBreak/>
              <w:t>УСП (</w:t>
            </w:r>
            <w:proofErr w:type="spellStart"/>
            <w:r>
              <w:rPr>
                <w:rFonts w:cs="Times New Roman"/>
                <w:szCs w:val="28"/>
              </w:rPr>
              <w:t>стритбол</w:t>
            </w:r>
            <w:proofErr w:type="spellEnd"/>
            <w:r>
              <w:rPr>
                <w:rFonts w:cs="Times New Roman"/>
                <w:szCs w:val="28"/>
              </w:rPr>
              <w:t xml:space="preserve">, волейбол, баскетбол, «Золотая шайба» и др.) </w:t>
            </w:r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12%</w:t>
            </w:r>
          </w:p>
        </w:tc>
        <w:tc>
          <w:tcPr>
            <w:tcW w:w="1418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15%</w:t>
            </w:r>
          </w:p>
        </w:tc>
        <w:tc>
          <w:tcPr>
            <w:tcW w:w="1417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</w:tr>
      <w:tr w:rsidR="00AE70FE" w:rsidRPr="00AD5F60" w:rsidTr="001823C5">
        <w:trPr>
          <w:trHeight w:val="347"/>
        </w:trPr>
        <w:tc>
          <w:tcPr>
            <w:tcW w:w="1133" w:type="dxa"/>
            <w:vAlign w:val="center"/>
          </w:tcPr>
          <w:p w:rsidR="00AE70FE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1.4</w:t>
            </w:r>
          </w:p>
        </w:tc>
        <w:tc>
          <w:tcPr>
            <w:tcW w:w="3653" w:type="dxa"/>
            <w:tcBorders>
              <w:top w:val="nil"/>
            </w:tcBorders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доля населения, </w:t>
            </w:r>
            <w:proofErr w:type="gramStart"/>
            <w:r>
              <w:rPr>
                <w:rFonts w:cs="Times New Roman"/>
                <w:szCs w:val="28"/>
              </w:rPr>
              <w:t>занимающихся</w:t>
            </w:r>
            <w:proofErr w:type="gramEnd"/>
            <w:r>
              <w:rPr>
                <w:rFonts w:cs="Times New Roman"/>
                <w:szCs w:val="28"/>
              </w:rPr>
              <w:t xml:space="preserve"> велосипедным спортом</w:t>
            </w:r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6%</w:t>
            </w:r>
          </w:p>
        </w:tc>
        <w:tc>
          <w:tcPr>
            <w:tcW w:w="1418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7%</w:t>
            </w:r>
          </w:p>
        </w:tc>
        <w:tc>
          <w:tcPr>
            <w:tcW w:w="1417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10%</w:t>
            </w:r>
          </w:p>
        </w:tc>
      </w:tr>
      <w:tr w:rsidR="00AE70FE" w:rsidRPr="00AD5F60" w:rsidTr="001823C5">
        <w:trPr>
          <w:trHeight w:val="810"/>
        </w:trPr>
        <w:tc>
          <w:tcPr>
            <w:tcW w:w="1133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365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Внедрение Всероссийского физкультурно-оздоровительного комплекса «Готов к труду и обороне»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Рост доли граждан</w:t>
            </w:r>
            <w:r>
              <w:rPr>
                <w:rFonts w:cs="Times New Roman"/>
                <w:szCs w:val="28"/>
              </w:rPr>
              <w:t>,</w:t>
            </w:r>
            <w:r w:rsidRPr="00AD5F60">
              <w:rPr>
                <w:rFonts w:cs="Times New Roman"/>
                <w:szCs w:val="28"/>
              </w:rPr>
              <w:t xml:space="preserve"> выполнивших Всероссийского физкультурно-оздоровительного комплекса «Готов к труду и обороне»</w:t>
            </w:r>
            <w:r>
              <w:rPr>
                <w:rFonts w:cs="Times New Roman"/>
                <w:szCs w:val="28"/>
              </w:rPr>
              <w:t>,</w:t>
            </w:r>
            <w:r w:rsidRPr="00AD5F60">
              <w:rPr>
                <w:rFonts w:cs="Times New Roman"/>
                <w:szCs w:val="28"/>
              </w:rPr>
              <w:t xml:space="preserve"> в общей численности населения принявшего участие в сдаче нормативов 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3653" w:type="dxa"/>
            <w:vMerge w:val="restart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Проведение физкультурно-оздоровительных Спартакиад среди всех категорий населения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 xml:space="preserve">Рост доли населения систематически </w:t>
            </w:r>
            <w:proofErr w:type="gramStart"/>
            <w:r w:rsidRPr="00AD5F60">
              <w:rPr>
                <w:rFonts w:cs="Times New Roman"/>
                <w:szCs w:val="28"/>
              </w:rPr>
              <w:t>зани</w:t>
            </w:r>
            <w:r>
              <w:rPr>
                <w:rFonts w:cs="Times New Roman"/>
                <w:szCs w:val="28"/>
              </w:rPr>
              <w:t>мающихся</w:t>
            </w:r>
            <w:proofErr w:type="gramEnd"/>
            <w:r>
              <w:rPr>
                <w:rFonts w:cs="Times New Roman"/>
                <w:szCs w:val="28"/>
              </w:rPr>
              <w:t xml:space="preserve"> физкультурой и спортом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 xml:space="preserve">Увеличение доли занимающихся физической культурой и спортом маломобильных групп </w:t>
            </w:r>
            <w:r w:rsidRPr="00AD5F60">
              <w:rPr>
                <w:rFonts w:cs="Times New Roman"/>
                <w:szCs w:val="28"/>
              </w:rPr>
              <w:lastRenderedPageBreak/>
              <w:t>населения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4.1</w:t>
            </w:r>
          </w:p>
        </w:tc>
        <w:tc>
          <w:tcPr>
            <w:tcW w:w="365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Проведение Спартакиады среди пенсионеров «Третий возраст»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960824">
              <w:rPr>
                <w:rFonts w:cs="Times New Roman"/>
                <w:szCs w:val="28"/>
              </w:rPr>
              <w:t xml:space="preserve">Рост доли </w:t>
            </w:r>
            <w:r>
              <w:rPr>
                <w:rFonts w:cs="Times New Roman"/>
                <w:szCs w:val="28"/>
              </w:rPr>
              <w:t xml:space="preserve">пенсионеров </w:t>
            </w:r>
            <w:r w:rsidRPr="00960824">
              <w:rPr>
                <w:rFonts w:cs="Times New Roman"/>
                <w:szCs w:val="28"/>
              </w:rPr>
              <w:t>систематически занимающихся физкультурой и спортом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5.1</w:t>
            </w:r>
          </w:p>
        </w:tc>
        <w:tc>
          <w:tcPr>
            <w:tcW w:w="3653" w:type="dxa"/>
            <w:vMerge w:val="restart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Создание развития туристического кластера, в том числе развитие туристической инфраструктуры.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Разработка туристических маршрутов: водных, пеш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х, конных, автомобильных.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5</w:t>
            </w:r>
          </w:p>
        </w:tc>
      </w:tr>
      <w:tr w:rsidR="00AE70FE" w:rsidRPr="00AD5F60" w:rsidTr="001823C5">
        <w:trPr>
          <w:trHeight w:val="246"/>
        </w:trPr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5.2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AD5F60" w:rsidRDefault="00AE70FE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Категорирование гостиниц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6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</w:t>
            </w:r>
          </w:p>
        </w:tc>
        <w:tc>
          <w:tcPr>
            <w:tcW w:w="3653" w:type="dxa"/>
            <w:vMerge w:val="restart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Развитие материально-технической базы, кадровое обеспечение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265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апитальный ремонт и реко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нструкция комплекса трамплинов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6.2</w:t>
            </w:r>
          </w:p>
        </w:tc>
        <w:tc>
          <w:tcPr>
            <w:tcW w:w="3653" w:type="dxa"/>
            <w:vMerge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E265F9" w:rsidRDefault="00AE70FE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265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строительство нового ледового дворца спорта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6.3</w:t>
            </w:r>
          </w:p>
        </w:tc>
        <w:tc>
          <w:tcPr>
            <w:tcW w:w="3653" w:type="dxa"/>
            <w:vMerge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E265F9" w:rsidRDefault="00AE70FE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увеличение доли работников физической культуры, спорта и туризма, прошедших  переподготовку и повышение квалификации </w:t>
            </w:r>
            <w:proofErr w:type="gramEnd"/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95%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100%</w:t>
            </w:r>
          </w:p>
        </w:tc>
      </w:tr>
    </w:tbl>
    <w:p w:rsidR="00AE70FE" w:rsidRDefault="00AE70FE" w:rsidP="00AE70FE"/>
    <w:p w:rsidR="00AE70FE" w:rsidRDefault="00AE70FE" w:rsidP="00AE70F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AE70FE" w:rsidRDefault="00AE70FE" w:rsidP="00AE70FE"/>
    <w:p w:rsidR="00AE70FE" w:rsidRPr="007B2693" w:rsidRDefault="00AE70FE" w:rsidP="00AE70FE">
      <w:pPr>
        <w:ind w:left="9781"/>
        <w:jc w:val="center"/>
        <w:rPr>
          <w:rFonts w:eastAsia="Calibri" w:cs="Times New Roman"/>
          <w:sz w:val="24"/>
        </w:rPr>
      </w:pPr>
      <w:r w:rsidRPr="007B2693">
        <w:rPr>
          <w:rFonts w:eastAsia="Calibri" w:cs="Times New Roman"/>
          <w:sz w:val="24"/>
        </w:rPr>
        <w:lastRenderedPageBreak/>
        <w:t>Приложение №2</w:t>
      </w:r>
    </w:p>
    <w:p w:rsidR="00AE70FE" w:rsidRPr="007B2693" w:rsidRDefault="00AE70FE" w:rsidP="00AE70FE">
      <w:pPr>
        <w:ind w:left="9781"/>
        <w:jc w:val="center"/>
        <w:rPr>
          <w:rFonts w:eastAsia="Calibri" w:cs="Times New Roman"/>
          <w:sz w:val="24"/>
        </w:rPr>
      </w:pPr>
    </w:p>
    <w:p w:rsidR="00AE70FE" w:rsidRPr="007B2693" w:rsidRDefault="00AE70FE" w:rsidP="00AE70FE">
      <w:pPr>
        <w:ind w:left="9923"/>
        <w:jc w:val="both"/>
        <w:rPr>
          <w:rFonts w:eastAsia="Calibri" w:cs="Times New Roman"/>
          <w:sz w:val="24"/>
        </w:rPr>
      </w:pPr>
      <w:r w:rsidRPr="007B2693">
        <w:rPr>
          <w:rFonts w:eastAsia="Calibri" w:cs="Times New Roman"/>
          <w:sz w:val="24"/>
        </w:rPr>
        <w:t xml:space="preserve">к муниципальной программе «Развитие физической культуры и спорта </w:t>
      </w:r>
      <w:proofErr w:type="gramStart"/>
      <w:r w:rsidRPr="007B2693">
        <w:rPr>
          <w:rFonts w:eastAsia="Calibri" w:cs="Times New Roman"/>
          <w:sz w:val="24"/>
        </w:rPr>
        <w:t>в</w:t>
      </w:r>
      <w:proofErr w:type="gramEnd"/>
      <w:r w:rsidRPr="007B2693">
        <w:rPr>
          <w:rFonts w:eastAsia="Calibri" w:cs="Times New Roman"/>
          <w:sz w:val="24"/>
        </w:rPr>
        <w:t xml:space="preserve"> </w:t>
      </w:r>
      <w:proofErr w:type="gramStart"/>
      <w:r w:rsidRPr="007B2693">
        <w:rPr>
          <w:rFonts w:eastAsia="Calibri" w:cs="Times New Roman"/>
          <w:sz w:val="24"/>
        </w:rPr>
        <w:t>Лениногорском</w:t>
      </w:r>
      <w:proofErr w:type="gramEnd"/>
      <w:r w:rsidRPr="007B2693">
        <w:rPr>
          <w:rFonts w:eastAsia="Calibri" w:cs="Times New Roman"/>
          <w:sz w:val="24"/>
        </w:rPr>
        <w:t xml:space="preserve"> муниципальном районе на 2021-2025 годы»</w:t>
      </w:r>
    </w:p>
    <w:p w:rsidR="00AE70FE" w:rsidRPr="007B2693" w:rsidRDefault="00AE70FE" w:rsidP="00AE70FE">
      <w:pPr>
        <w:rPr>
          <w:rFonts w:ascii="Calibri" w:eastAsia="Calibri" w:hAnsi="Calibri" w:cs="Times New Roman"/>
        </w:rPr>
      </w:pP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B2693">
        <w:rPr>
          <w:rFonts w:cs="Times New Roman"/>
          <w:bCs/>
          <w:szCs w:val="28"/>
        </w:rPr>
        <w:t>Цели, задачи</w:t>
      </w: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B2693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</w:t>
      </w:r>
      <w:proofErr w:type="gramStart"/>
      <w:r w:rsidRPr="007B2693">
        <w:rPr>
          <w:rFonts w:cs="Times New Roman"/>
          <w:bCs/>
          <w:szCs w:val="28"/>
        </w:rPr>
        <w:t>в</w:t>
      </w:r>
      <w:proofErr w:type="gramEnd"/>
      <w:r w:rsidRPr="007B2693">
        <w:rPr>
          <w:rFonts w:cs="Times New Roman"/>
          <w:bCs/>
          <w:szCs w:val="28"/>
        </w:rPr>
        <w:t xml:space="preserve"> </w:t>
      </w:r>
      <w:proofErr w:type="gramStart"/>
      <w:r w:rsidRPr="007B2693">
        <w:rPr>
          <w:rFonts w:cs="Times New Roman"/>
          <w:bCs/>
          <w:szCs w:val="28"/>
        </w:rPr>
        <w:t>Лениногорском</w:t>
      </w:r>
      <w:proofErr w:type="gramEnd"/>
      <w:r w:rsidRPr="007B2693">
        <w:rPr>
          <w:rFonts w:cs="Times New Roman"/>
          <w:bCs/>
          <w:szCs w:val="28"/>
        </w:rPr>
        <w:t xml:space="preserve"> муниципальном районе </w:t>
      </w: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B2693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50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127"/>
        <w:gridCol w:w="1984"/>
        <w:gridCol w:w="992"/>
        <w:gridCol w:w="851"/>
        <w:gridCol w:w="1304"/>
        <w:gridCol w:w="1304"/>
        <w:gridCol w:w="1304"/>
        <w:gridCol w:w="1304"/>
        <w:gridCol w:w="1304"/>
      </w:tblGrid>
      <w:tr w:rsidR="00AE70FE" w:rsidRPr="007B2693" w:rsidTr="00AE70FE">
        <w:trPr>
          <w:cantSplit/>
          <w:trHeight w:val="187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</w:p>
          <w:p w:rsidR="00AE70FE" w:rsidRPr="007B2693" w:rsidRDefault="00AE70FE" w:rsidP="001823C5">
            <w:pPr>
              <w:widowControl w:val="0"/>
              <w:ind w:left="-108" w:right="-54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№</w:t>
            </w:r>
          </w:p>
          <w:p w:rsidR="00AE70FE" w:rsidRPr="007B2693" w:rsidRDefault="00AE70FE" w:rsidP="001823C5">
            <w:pPr>
              <w:widowControl w:val="0"/>
              <w:ind w:left="-108" w:right="-54"/>
              <w:jc w:val="center"/>
              <w:rPr>
                <w:sz w:val="24"/>
              </w:rPr>
            </w:pPr>
            <w:proofErr w:type="gramStart"/>
            <w:r w:rsidRPr="007B2693">
              <w:rPr>
                <w:sz w:val="24"/>
              </w:rPr>
              <w:t>п</w:t>
            </w:r>
            <w:proofErr w:type="gramEnd"/>
            <w:r w:rsidRPr="007B2693">
              <w:rPr>
                <w:sz w:val="24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0FE" w:rsidRPr="007B2693" w:rsidRDefault="00AE70FE" w:rsidP="001823C5">
            <w:pPr>
              <w:widowControl w:val="0"/>
              <w:ind w:left="-98" w:right="-31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Наименование</w:t>
            </w:r>
          </w:p>
          <w:p w:rsidR="00AE70FE" w:rsidRPr="007B2693" w:rsidRDefault="00AE70FE" w:rsidP="001823C5">
            <w:pPr>
              <w:widowControl w:val="0"/>
              <w:ind w:left="-98" w:right="-31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 цели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0FE" w:rsidRPr="007B2693" w:rsidRDefault="00AE70FE" w:rsidP="001823C5">
            <w:pPr>
              <w:widowControl w:val="0"/>
              <w:ind w:left="-98" w:right="-77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Наименование </w:t>
            </w:r>
          </w:p>
          <w:p w:rsidR="00AE70FE" w:rsidRPr="007B2693" w:rsidRDefault="00AE70FE" w:rsidP="001823C5">
            <w:pPr>
              <w:widowControl w:val="0"/>
              <w:ind w:left="-98" w:right="-77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98" w:right="-108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0FE" w:rsidRPr="007B2693" w:rsidRDefault="00AE70FE" w:rsidP="001823C5">
            <w:pPr>
              <w:widowControl w:val="0"/>
              <w:ind w:left="-98" w:right="-182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Сроки выполнения</w:t>
            </w:r>
          </w:p>
          <w:p w:rsidR="00AE70FE" w:rsidRPr="007B2693" w:rsidRDefault="00AE70FE" w:rsidP="001823C5">
            <w:pPr>
              <w:widowControl w:val="0"/>
              <w:ind w:left="-98" w:right="-182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 основных</w:t>
            </w:r>
          </w:p>
          <w:p w:rsidR="00AE70FE" w:rsidRPr="007B2693" w:rsidRDefault="00AE70FE" w:rsidP="001823C5">
            <w:pPr>
              <w:widowControl w:val="0"/>
              <w:ind w:left="-98" w:right="-182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 мероприятий,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70FE" w:rsidRPr="007B2693" w:rsidRDefault="00AE70FE" w:rsidP="001823C5">
            <w:pPr>
              <w:widowControl w:val="0"/>
              <w:ind w:left="-98" w:right="-108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 xml:space="preserve">Источник </w:t>
            </w:r>
          </w:p>
          <w:p w:rsidR="00AE70FE" w:rsidRPr="007B2693" w:rsidRDefault="00AE70FE" w:rsidP="001823C5">
            <w:pPr>
              <w:widowControl w:val="0"/>
              <w:ind w:left="-98" w:right="-108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финансирования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jc w:val="center"/>
              <w:outlineLvl w:val="0"/>
              <w:rPr>
                <w:b/>
                <w:bCs/>
                <w:sz w:val="24"/>
              </w:rPr>
            </w:pPr>
            <w:r w:rsidRPr="007B2693">
              <w:rPr>
                <w:bCs/>
                <w:sz w:val="24"/>
              </w:rPr>
              <w:t>Финансирование</w:t>
            </w:r>
          </w:p>
        </w:tc>
      </w:tr>
      <w:tr w:rsidR="00AE70FE" w:rsidRPr="007B2693" w:rsidTr="00AE70FE">
        <w:trPr>
          <w:cantSplit/>
          <w:trHeight w:val="23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bCs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2025</w:t>
            </w:r>
          </w:p>
        </w:tc>
      </w:tr>
      <w:tr w:rsidR="00AE70FE" w:rsidRPr="007B2693" w:rsidTr="00AE70FE">
        <w:trPr>
          <w:trHeight w:val="1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163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Реализация программы государственной политики в области физической культуры и спорта </w:t>
            </w:r>
            <w:proofErr w:type="gramStart"/>
            <w:r w:rsidRPr="007B2693">
              <w:rPr>
                <w:sz w:val="24"/>
              </w:rPr>
              <w:t>в</w:t>
            </w:r>
            <w:proofErr w:type="gramEnd"/>
            <w:r w:rsidRPr="007B2693">
              <w:rPr>
                <w:sz w:val="24"/>
              </w:rPr>
              <w:t xml:space="preserve"> </w:t>
            </w:r>
            <w:proofErr w:type="gramStart"/>
            <w:r w:rsidRPr="007B2693">
              <w:rPr>
                <w:sz w:val="24"/>
              </w:rPr>
              <w:t>Лениногорском</w:t>
            </w:r>
            <w:proofErr w:type="gramEnd"/>
            <w:r w:rsidRPr="007B2693">
              <w:rPr>
                <w:sz w:val="24"/>
              </w:rPr>
              <w:t xml:space="preserve"> муниципальном районе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Развитие </w:t>
            </w:r>
            <w:proofErr w:type="gramStart"/>
            <w:r w:rsidRPr="007B2693">
              <w:rPr>
                <w:sz w:val="24"/>
              </w:rPr>
              <w:t>массовой</w:t>
            </w:r>
            <w:proofErr w:type="gramEnd"/>
            <w:r w:rsidRPr="007B2693">
              <w:rPr>
                <w:sz w:val="24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МКУ </w:t>
            </w:r>
          </w:p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«УДМСиТ»</w:t>
            </w:r>
          </w:p>
          <w:p w:rsidR="00AE70FE" w:rsidRPr="007B2693" w:rsidRDefault="00AE70FE" w:rsidP="001823C5">
            <w:pPr>
              <w:rPr>
                <w:rFonts w:ascii="Calibri" w:hAnsi="Calibri"/>
                <w:sz w:val="24"/>
              </w:rPr>
            </w:pPr>
          </w:p>
          <w:p w:rsidR="00AE70FE" w:rsidRPr="007B2693" w:rsidRDefault="00AE70FE" w:rsidP="001823C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МБ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103688,9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104586,0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105519,0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106520,0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107630,0</w:t>
            </w:r>
          </w:p>
        </w:tc>
      </w:tr>
      <w:tr w:rsidR="00AE70FE" w:rsidRPr="007B2693" w:rsidTr="00AE70F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240"/>
              <w:ind w:left="-108" w:right="-108"/>
              <w:jc w:val="center"/>
              <w:outlineLvl w:val="0"/>
              <w:rPr>
                <w:bCs/>
                <w:sz w:val="24"/>
              </w:rPr>
            </w:pPr>
            <w:proofErr w:type="spellStart"/>
            <w:r w:rsidRPr="007B2693">
              <w:rPr>
                <w:bCs/>
                <w:sz w:val="24"/>
              </w:rPr>
              <w:t>Внб</w:t>
            </w:r>
            <w:proofErr w:type="spellEnd"/>
            <w:r w:rsidRPr="007B2693">
              <w:rPr>
                <w:bCs/>
                <w:sz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240"/>
              <w:ind w:left="-108" w:right="-108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</w:tr>
    </w:tbl>
    <w:p w:rsidR="00AE70FE" w:rsidRDefault="00AE70FE" w:rsidP="00AE70F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AE70FE" w:rsidRPr="007B2693" w:rsidRDefault="00AE70FE" w:rsidP="00AE70FE">
      <w:pPr>
        <w:rPr>
          <w:rFonts w:ascii="Calibri" w:eastAsia="Calibri" w:hAnsi="Calibri" w:cs="Times New Roman"/>
        </w:rPr>
      </w:pPr>
    </w:p>
    <w:p w:rsidR="00AE70FE" w:rsidRDefault="00AE70FE" w:rsidP="00AE70FE">
      <w:pPr>
        <w:ind w:left="9781"/>
        <w:jc w:val="center"/>
        <w:rPr>
          <w:rFonts w:eastAsia="Calibri" w:cs="Times New Roman"/>
          <w:sz w:val="24"/>
        </w:rPr>
      </w:pPr>
    </w:p>
    <w:p w:rsidR="00AE70FE" w:rsidRDefault="00AE70FE" w:rsidP="00AE70FE">
      <w:pPr>
        <w:ind w:left="9781"/>
        <w:jc w:val="center"/>
        <w:rPr>
          <w:rFonts w:eastAsia="Calibri" w:cs="Times New Roman"/>
          <w:sz w:val="24"/>
        </w:rPr>
      </w:pPr>
    </w:p>
    <w:p w:rsidR="00AE70FE" w:rsidRPr="007B2693" w:rsidRDefault="00AE70FE" w:rsidP="00AE70FE">
      <w:pPr>
        <w:ind w:left="9781"/>
        <w:jc w:val="center"/>
        <w:rPr>
          <w:rFonts w:eastAsia="Calibri" w:cs="Times New Roman"/>
          <w:sz w:val="24"/>
        </w:rPr>
      </w:pPr>
      <w:r w:rsidRPr="007B2693">
        <w:rPr>
          <w:rFonts w:eastAsia="Calibri" w:cs="Times New Roman"/>
          <w:sz w:val="24"/>
        </w:rPr>
        <w:t>Приложение №</w:t>
      </w:r>
      <w:r>
        <w:rPr>
          <w:rFonts w:eastAsia="Calibri" w:cs="Times New Roman"/>
          <w:sz w:val="24"/>
        </w:rPr>
        <w:t>3</w:t>
      </w:r>
    </w:p>
    <w:p w:rsidR="00AE70FE" w:rsidRPr="007B2693" w:rsidRDefault="00AE70FE" w:rsidP="00AE70FE">
      <w:pPr>
        <w:ind w:left="9781"/>
        <w:jc w:val="center"/>
        <w:rPr>
          <w:rFonts w:eastAsia="Calibri" w:cs="Times New Roman"/>
          <w:sz w:val="24"/>
        </w:rPr>
      </w:pPr>
    </w:p>
    <w:p w:rsidR="00AE70FE" w:rsidRPr="007B2693" w:rsidRDefault="00AE70FE" w:rsidP="00AE70FE">
      <w:pPr>
        <w:ind w:left="9923"/>
        <w:jc w:val="both"/>
        <w:rPr>
          <w:rFonts w:eastAsia="Calibri" w:cs="Times New Roman"/>
          <w:sz w:val="24"/>
        </w:rPr>
      </w:pPr>
      <w:r w:rsidRPr="007B2693">
        <w:rPr>
          <w:rFonts w:eastAsia="Calibri" w:cs="Times New Roman"/>
          <w:sz w:val="24"/>
        </w:rPr>
        <w:t xml:space="preserve">к муниципальной программе «Развитие физической культуры и спорта </w:t>
      </w:r>
      <w:proofErr w:type="gramStart"/>
      <w:r w:rsidRPr="007B2693">
        <w:rPr>
          <w:rFonts w:eastAsia="Calibri" w:cs="Times New Roman"/>
          <w:sz w:val="24"/>
        </w:rPr>
        <w:t>в</w:t>
      </w:r>
      <w:proofErr w:type="gramEnd"/>
      <w:r w:rsidRPr="007B2693">
        <w:rPr>
          <w:rFonts w:eastAsia="Calibri" w:cs="Times New Roman"/>
          <w:sz w:val="24"/>
        </w:rPr>
        <w:t xml:space="preserve"> </w:t>
      </w:r>
      <w:proofErr w:type="gramStart"/>
      <w:r w:rsidRPr="007B2693">
        <w:rPr>
          <w:rFonts w:eastAsia="Calibri" w:cs="Times New Roman"/>
          <w:sz w:val="24"/>
        </w:rPr>
        <w:t>Лениногорском</w:t>
      </w:r>
      <w:proofErr w:type="gramEnd"/>
      <w:r w:rsidRPr="007B2693">
        <w:rPr>
          <w:rFonts w:eastAsia="Calibri" w:cs="Times New Roman"/>
          <w:sz w:val="24"/>
        </w:rPr>
        <w:t xml:space="preserve"> муниципальном районе на 2021-2025 годы»</w:t>
      </w:r>
    </w:p>
    <w:p w:rsidR="00AE70FE" w:rsidRPr="007B2693" w:rsidRDefault="00AE70FE" w:rsidP="00AE70FE">
      <w:pPr>
        <w:rPr>
          <w:rFonts w:ascii="Calibri" w:eastAsia="Calibri" w:hAnsi="Calibri" w:cs="Times New Roman"/>
        </w:rPr>
      </w:pP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B2693">
        <w:rPr>
          <w:rFonts w:cs="Times New Roman"/>
          <w:bCs/>
          <w:szCs w:val="28"/>
        </w:rPr>
        <w:t>Цели, задачи</w:t>
      </w: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B2693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</w:t>
      </w:r>
      <w:proofErr w:type="gramStart"/>
      <w:r w:rsidRPr="007B2693">
        <w:rPr>
          <w:rFonts w:cs="Times New Roman"/>
          <w:bCs/>
          <w:szCs w:val="28"/>
        </w:rPr>
        <w:t>в</w:t>
      </w:r>
      <w:proofErr w:type="gramEnd"/>
      <w:r w:rsidRPr="007B2693">
        <w:rPr>
          <w:rFonts w:cs="Times New Roman"/>
          <w:bCs/>
          <w:szCs w:val="28"/>
        </w:rPr>
        <w:t xml:space="preserve"> </w:t>
      </w:r>
      <w:proofErr w:type="gramStart"/>
      <w:r w:rsidRPr="007B2693">
        <w:rPr>
          <w:rFonts w:cs="Times New Roman"/>
          <w:bCs/>
          <w:szCs w:val="28"/>
        </w:rPr>
        <w:t>Лениногорском</w:t>
      </w:r>
      <w:proofErr w:type="gramEnd"/>
      <w:r w:rsidRPr="007B2693">
        <w:rPr>
          <w:rFonts w:cs="Times New Roman"/>
          <w:bCs/>
          <w:szCs w:val="28"/>
        </w:rPr>
        <w:t xml:space="preserve"> муниципальном районе </w:t>
      </w: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B2693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:rsidR="00AE70FE" w:rsidRPr="007B2693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a6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AE70FE" w:rsidRPr="007B2693" w:rsidTr="00296702">
        <w:trPr>
          <w:trHeight w:val="894"/>
          <w:tblHeader/>
        </w:trPr>
        <w:tc>
          <w:tcPr>
            <w:tcW w:w="599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 w:rsidRPr="007B2693">
              <w:rPr>
                <w:rFonts w:eastAsia="Calibri" w:cs="Times New Roman"/>
                <w:sz w:val="24"/>
              </w:rPr>
              <w:t xml:space="preserve">№ </w:t>
            </w:r>
            <w:proofErr w:type="gramStart"/>
            <w:r w:rsidRPr="007B2693">
              <w:rPr>
                <w:rFonts w:eastAsia="Calibri" w:cs="Times New Roman"/>
                <w:sz w:val="24"/>
              </w:rPr>
              <w:t>п</w:t>
            </w:r>
            <w:proofErr w:type="gramEnd"/>
            <w:r w:rsidRPr="007B2693">
              <w:rPr>
                <w:rFonts w:eastAsia="Calibri" w:cs="Times New Roman"/>
                <w:sz w:val="24"/>
              </w:rPr>
              <w:t>/п</w:t>
            </w:r>
          </w:p>
        </w:tc>
        <w:tc>
          <w:tcPr>
            <w:tcW w:w="1919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Источник финансирования</w:t>
            </w:r>
          </w:p>
        </w:tc>
        <w:tc>
          <w:tcPr>
            <w:tcW w:w="2016" w:type="dxa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Финансирование, </w:t>
            </w:r>
            <w:proofErr w:type="spellStart"/>
            <w:r>
              <w:rPr>
                <w:rFonts w:eastAsia="Calibri" w:cs="Times New Roman"/>
                <w:sz w:val="24"/>
              </w:rPr>
              <w:t>тыс</w:t>
            </w:r>
            <w:proofErr w:type="gramStart"/>
            <w:r>
              <w:rPr>
                <w:rFonts w:eastAsia="Calibri" w:cs="Times New Roman"/>
                <w:sz w:val="24"/>
              </w:rPr>
              <w:t>.р</w:t>
            </w:r>
            <w:proofErr w:type="gramEnd"/>
            <w:r>
              <w:rPr>
                <w:rFonts w:eastAsia="Calibri" w:cs="Times New Roman"/>
                <w:sz w:val="24"/>
              </w:rPr>
              <w:t>уб</w:t>
            </w:r>
            <w:proofErr w:type="spellEnd"/>
            <w:r>
              <w:rPr>
                <w:rFonts w:eastAsia="Calibri" w:cs="Times New Roman"/>
                <w:sz w:val="24"/>
              </w:rPr>
              <w:t>.</w:t>
            </w:r>
          </w:p>
        </w:tc>
      </w:tr>
      <w:tr w:rsidR="00AE70FE" w:rsidRPr="007B2693" w:rsidTr="00296702">
        <w:trPr>
          <w:trHeight w:val="631"/>
          <w:tblHeader/>
        </w:trPr>
        <w:tc>
          <w:tcPr>
            <w:tcW w:w="599" w:type="dxa"/>
            <w:vMerge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919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696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404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</w:tr>
      <w:tr w:rsidR="00AE70FE" w:rsidRPr="007B2693" w:rsidTr="001823C5">
        <w:trPr>
          <w:trHeight w:val="894"/>
        </w:trPr>
        <w:tc>
          <w:tcPr>
            <w:tcW w:w="599" w:type="dxa"/>
          </w:tcPr>
          <w:p w:rsidR="00AE70FE" w:rsidRPr="007B2693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1.</w:t>
            </w:r>
          </w:p>
        </w:tc>
        <w:tc>
          <w:tcPr>
            <w:tcW w:w="1919" w:type="dxa"/>
            <w:vMerge w:val="restart"/>
          </w:tcPr>
          <w:p w:rsidR="00AE70FE" w:rsidRPr="007B2693" w:rsidRDefault="00AE70FE" w:rsidP="001823C5">
            <w:pPr>
              <w:widowControl w:val="0"/>
              <w:ind w:left="-108" w:right="-163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Реализация программы государственной политики в области физической культуры и спорта </w:t>
            </w:r>
            <w:proofErr w:type="gramStart"/>
            <w:r w:rsidRPr="007B2693">
              <w:rPr>
                <w:sz w:val="24"/>
              </w:rPr>
              <w:t>в</w:t>
            </w:r>
            <w:proofErr w:type="gramEnd"/>
            <w:r w:rsidRPr="007B2693">
              <w:rPr>
                <w:sz w:val="24"/>
              </w:rPr>
              <w:t xml:space="preserve"> </w:t>
            </w:r>
            <w:proofErr w:type="gramStart"/>
            <w:r w:rsidRPr="007B2693">
              <w:rPr>
                <w:sz w:val="24"/>
              </w:rPr>
              <w:t>Лениногорском</w:t>
            </w:r>
            <w:proofErr w:type="gramEnd"/>
            <w:r w:rsidRPr="007B2693">
              <w:rPr>
                <w:sz w:val="24"/>
              </w:rPr>
              <w:t xml:space="preserve"> муниципальном районе</w:t>
            </w:r>
          </w:p>
        </w:tc>
        <w:tc>
          <w:tcPr>
            <w:tcW w:w="1891" w:type="dxa"/>
            <w:vMerge w:val="restart"/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Развитие </w:t>
            </w:r>
            <w:proofErr w:type="gramStart"/>
            <w:r w:rsidRPr="007B2693">
              <w:rPr>
                <w:sz w:val="24"/>
              </w:rPr>
              <w:t>массовой</w:t>
            </w:r>
            <w:proofErr w:type="gramEnd"/>
            <w:r w:rsidRPr="007B2693">
              <w:rPr>
                <w:sz w:val="24"/>
              </w:rPr>
              <w:t xml:space="preserve"> физической культуры и спорта, укрепление здоровья населения, укрепление спортивного имиджа Лениногорского </w:t>
            </w:r>
            <w:r w:rsidRPr="007B2693">
              <w:rPr>
                <w:sz w:val="24"/>
              </w:rPr>
              <w:lastRenderedPageBreak/>
              <w:t>района</w:t>
            </w:r>
          </w:p>
        </w:tc>
        <w:tc>
          <w:tcPr>
            <w:tcW w:w="3637" w:type="dxa"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 xml:space="preserve">Развитие хоккея </w:t>
            </w:r>
            <w:proofErr w:type="gramStart"/>
            <w:r>
              <w:rPr>
                <w:rFonts w:eastAsia="Calibri" w:cs="Times New Roman"/>
                <w:sz w:val="24"/>
              </w:rPr>
              <w:t>в</w:t>
            </w:r>
            <w:proofErr w:type="gramEnd"/>
            <w:r>
              <w:rPr>
                <w:rFonts w:eastAsia="Calibri" w:cs="Times New Roman"/>
                <w:sz w:val="24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4"/>
              </w:rPr>
              <w:t>Лениногорском</w:t>
            </w:r>
            <w:proofErr w:type="gramEnd"/>
            <w:r>
              <w:rPr>
                <w:rFonts w:eastAsia="Calibri" w:cs="Times New Roman"/>
                <w:sz w:val="24"/>
              </w:rPr>
              <w:t xml:space="preserve"> муниципальном районе</w:t>
            </w:r>
          </w:p>
        </w:tc>
        <w:tc>
          <w:tcPr>
            <w:tcW w:w="1696" w:type="dxa"/>
            <w:vMerge w:val="restart"/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 xml:space="preserve">МКУ </w:t>
            </w:r>
          </w:p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«УДМСиТ»</w:t>
            </w:r>
          </w:p>
          <w:p w:rsidR="00AE70FE" w:rsidRPr="007B2693" w:rsidRDefault="00AE70FE" w:rsidP="001823C5">
            <w:pPr>
              <w:rPr>
                <w:rFonts w:ascii="Calibri" w:eastAsia="Calibri" w:hAnsi="Calibri"/>
                <w:sz w:val="24"/>
              </w:rPr>
            </w:pPr>
          </w:p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Республиканский бюджет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675,3</w:t>
            </w:r>
          </w:p>
        </w:tc>
      </w:tr>
      <w:tr w:rsidR="00AE70FE" w:rsidRPr="007B2693" w:rsidTr="001823C5">
        <w:trPr>
          <w:trHeight w:val="428"/>
        </w:trPr>
        <w:tc>
          <w:tcPr>
            <w:tcW w:w="599" w:type="dxa"/>
          </w:tcPr>
          <w:p w:rsidR="00AE70FE" w:rsidRPr="007B2693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2.</w:t>
            </w:r>
          </w:p>
        </w:tc>
        <w:tc>
          <w:tcPr>
            <w:tcW w:w="1919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</w:tcPr>
          <w:p w:rsidR="00AE70FE" w:rsidRPr="00CC5C8C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П</w:t>
            </w:r>
            <w:r w:rsidRPr="00CC5C8C">
              <w:rPr>
                <w:rFonts w:cs="Times New Roman"/>
                <w:color w:val="000000"/>
                <w:sz w:val="24"/>
              </w:rPr>
              <w:t>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Республиканский бюджет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468,2</w:t>
            </w:r>
          </w:p>
        </w:tc>
      </w:tr>
      <w:tr w:rsidR="00AE70FE" w:rsidRPr="007B2693" w:rsidTr="001823C5">
        <w:trPr>
          <w:trHeight w:val="894"/>
        </w:trPr>
        <w:tc>
          <w:tcPr>
            <w:tcW w:w="599" w:type="dxa"/>
          </w:tcPr>
          <w:p w:rsidR="00AE70FE" w:rsidRPr="007B2693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3.</w:t>
            </w:r>
          </w:p>
        </w:tc>
        <w:tc>
          <w:tcPr>
            <w:tcW w:w="1919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</w:tcPr>
          <w:p w:rsidR="00AE70FE" w:rsidRPr="00CC5C8C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В</w:t>
            </w:r>
            <w:r w:rsidRPr="00CC5C8C">
              <w:rPr>
                <w:rFonts w:cs="Times New Roman"/>
                <w:color w:val="000000"/>
                <w:sz w:val="24"/>
              </w:rPr>
              <w:t>ознаграждени</w:t>
            </w:r>
            <w:r>
              <w:rPr>
                <w:rFonts w:cs="Times New Roman"/>
                <w:color w:val="000000"/>
                <w:sz w:val="24"/>
              </w:rPr>
              <w:t>я</w:t>
            </w:r>
            <w:r w:rsidRPr="00CC5C8C">
              <w:rPr>
                <w:rFonts w:cs="Times New Roman"/>
                <w:color w:val="000000"/>
                <w:sz w:val="24"/>
              </w:rPr>
              <w:t xml:space="preserve">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Республиканский бюджет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500,00</w:t>
            </w:r>
          </w:p>
        </w:tc>
      </w:tr>
      <w:tr w:rsidR="00AE70FE" w:rsidRPr="007B2693" w:rsidTr="001823C5">
        <w:trPr>
          <w:trHeight w:val="894"/>
        </w:trPr>
        <w:tc>
          <w:tcPr>
            <w:tcW w:w="599" w:type="dxa"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4.</w:t>
            </w:r>
          </w:p>
        </w:tc>
        <w:tc>
          <w:tcPr>
            <w:tcW w:w="1919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</w:tcPr>
          <w:p w:rsidR="00AE70FE" w:rsidRPr="00CC5C8C" w:rsidRDefault="00AE70FE" w:rsidP="001823C5">
            <w:pPr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В</w:t>
            </w:r>
            <w:r w:rsidRPr="00CC5C8C">
              <w:rPr>
                <w:rFonts w:cs="Times New Roman"/>
                <w:color w:val="000000"/>
                <w:sz w:val="24"/>
              </w:rPr>
              <w:t>ыплат</w:t>
            </w:r>
            <w:r>
              <w:rPr>
                <w:rFonts w:cs="Times New Roman"/>
                <w:color w:val="000000"/>
                <w:sz w:val="24"/>
              </w:rPr>
              <w:t>ы</w:t>
            </w:r>
            <w:r w:rsidRPr="00CC5C8C">
              <w:rPr>
                <w:rFonts w:cs="Times New Roman"/>
                <w:color w:val="000000"/>
                <w:sz w:val="24"/>
              </w:rPr>
              <w:t xml:space="preserve"> работникам-молодым специалистам физкультурных спортивных организаций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Республиканский бюджет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</w:t>
            </w:r>
          </w:p>
        </w:tc>
      </w:tr>
    </w:tbl>
    <w:p w:rsidR="00AE70FE" w:rsidRPr="007B2693" w:rsidRDefault="00AE70FE" w:rsidP="00AE70FE">
      <w:pPr>
        <w:rPr>
          <w:rFonts w:eastAsia="Calibri" w:cs="Times New Roman"/>
          <w:sz w:val="24"/>
        </w:rPr>
      </w:pPr>
    </w:p>
    <w:p w:rsidR="00AE70FE" w:rsidRDefault="00AE70FE" w:rsidP="00AE70FE"/>
    <w:p w:rsidR="00AE70FE" w:rsidRDefault="00AE70FE" w:rsidP="00AE70F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AE70FE" w:rsidRPr="00F438A5" w:rsidRDefault="00AE70FE" w:rsidP="00097CB7">
      <w:pPr>
        <w:jc w:val="both"/>
        <w:rPr>
          <w:sz w:val="22"/>
          <w:szCs w:val="22"/>
        </w:rPr>
      </w:pPr>
    </w:p>
    <w:sectPr w:rsidR="00AE70FE" w:rsidRPr="00F438A5" w:rsidSect="00AE70FE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67FA3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40F7"/>
    <w:rsid w:val="00167442"/>
    <w:rsid w:val="00251C7A"/>
    <w:rsid w:val="00291E7A"/>
    <w:rsid w:val="00296702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85CE9"/>
    <w:rsid w:val="0059657A"/>
    <w:rsid w:val="005A36F5"/>
    <w:rsid w:val="006029E7"/>
    <w:rsid w:val="00616BC9"/>
    <w:rsid w:val="0068715C"/>
    <w:rsid w:val="00691438"/>
    <w:rsid w:val="00696121"/>
    <w:rsid w:val="00721115"/>
    <w:rsid w:val="007366AA"/>
    <w:rsid w:val="0079284D"/>
    <w:rsid w:val="007C58C6"/>
    <w:rsid w:val="007D09EA"/>
    <w:rsid w:val="007D4DF9"/>
    <w:rsid w:val="00802B21"/>
    <w:rsid w:val="0087030A"/>
    <w:rsid w:val="00885645"/>
    <w:rsid w:val="008B0BA2"/>
    <w:rsid w:val="0091173D"/>
    <w:rsid w:val="00913B98"/>
    <w:rsid w:val="009750F5"/>
    <w:rsid w:val="009F38BE"/>
    <w:rsid w:val="00A6375A"/>
    <w:rsid w:val="00A71DB0"/>
    <w:rsid w:val="00A86E13"/>
    <w:rsid w:val="00AA5423"/>
    <w:rsid w:val="00AB7160"/>
    <w:rsid w:val="00AE70FE"/>
    <w:rsid w:val="00B136A8"/>
    <w:rsid w:val="00B77481"/>
    <w:rsid w:val="00B82308"/>
    <w:rsid w:val="00B961FA"/>
    <w:rsid w:val="00BA654E"/>
    <w:rsid w:val="00BB1E24"/>
    <w:rsid w:val="00BC55D9"/>
    <w:rsid w:val="00C03768"/>
    <w:rsid w:val="00C306BD"/>
    <w:rsid w:val="00C72E76"/>
    <w:rsid w:val="00CE71ED"/>
    <w:rsid w:val="00D06AD9"/>
    <w:rsid w:val="00D31645"/>
    <w:rsid w:val="00DB4A15"/>
    <w:rsid w:val="00DD5BF6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E70F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uiPriority w:val="59"/>
    <w:rsid w:val="00AE7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AE70F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E70F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uiPriority w:val="59"/>
    <w:rsid w:val="00AE7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AE70F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657F-6FAC-4D1A-ACB6-231CC187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2021-03-15T06:52:00Z</cp:lastPrinted>
  <dcterms:created xsi:type="dcterms:W3CDTF">2021-03-16T10:20:00Z</dcterms:created>
  <dcterms:modified xsi:type="dcterms:W3CDTF">2021-03-16T10:20:00Z</dcterms:modified>
</cp:coreProperties>
</file>