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05B" w:rsidRDefault="0091005B" w:rsidP="005E2FFE">
      <w:pPr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 xml:space="preserve">К А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Р</w:t>
      </w:r>
    </w:p>
    <w:p w:rsidR="0091005B" w:rsidRDefault="0091005B" w:rsidP="005E2FFE">
      <w:pPr>
        <w:jc w:val="center"/>
        <w:rPr>
          <w:szCs w:val="28"/>
        </w:rPr>
      </w:pPr>
    </w:p>
    <w:p w:rsidR="0091005B" w:rsidRDefault="0091005B" w:rsidP="005E2FFE">
      <w:pPr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          №</w:t>
      </w:r>
      <w:r w:rsidR="00E92DBE">
        <w:rPr>
          <w:szCs w:val="28"/>
        </w:rPr>
        <w:t xml:space="preserve"> 24</w:t>
      </w:r>
    </w:p>
    <w:p w:rsidR="0091005B" w:rsidRDefault="0091005B" w:rsidP="00DF0428">
      <w:pPr>
        <w:rPr>
          <w:szCs w:val="28"/>
        </w:rPr>
      </w:pPr>
    </w:p>
    <w:p w:rsidR="0091005B" w:rsidRDefault="0091005B" w:rsidP="00E92DBE">
      <w:pPr>
        <w:ind w:firstLine="6521"/>
        <w:rPr>
          <w:szCs w:val="28"/>
        </w:rPr>
      </w:pPr>
      <w:r>
        <w:rPr>
          <w:szCs w:val="28"/>
        </w:rPr>
        <w:t xml:space="preserve">от </w:t>
      </w:r>
      <w:r w:rsidR="00E92DBE">
        <w:rPr>
          <w:szCs w:val="28"/>
        </w:rPr>
        <w:t>05.02.</w:t>
      </w:r>
      <w:r>
        <w:rPr>
          <w:szCs w:val="28"/>
        </w:rPr>
        <w:t>2014</w:t>
      </w:r>
    </w:p>
    <w:p w:rsidR="0091005B" w:rsidRDefault="0091005B" w:rsidP="0091005B">
      <w:pPr>
        <w:rPr>
          <w:b/>
          <w:szCs w:val="28"/>
        </w:rPr>
      </w:pPr>
    </w:p>
    <w:p w:rsidR="0091005B" w:rsidRDefault="0091005B" w:rsidP="0091005B">
      <w:pPr>
        <w:rPr>
          <w:b/>
          <w:szCs w:val="28"/>
        </w:rPr>
      </w:pPr>
    </w:p>
    <w:p w:rsidR="0091005B" w:rsidRDefault="0091005B" w:rsidP="0091005B">
      <w:pPr>
        <w:rPr>
          <w:b/>
          <w:szCs w:val="28"/>
        </w:rPr>
      </w:pPr>
    </w:p>
    <w:p w:rsidR="0091005B" w:rsidRDefault="0091005B" w:rsidP="0091005B">
      <w:pPr>
        <w:rPr>
          <w:b/>
          <w:szCs w:val="28"/>
        </w:rPr>
      </w:pPr>
    </w:p>
    <w:p w:rsidR="0091005B" w:rsidRDefault="0091005B" w:rsidP="0091005B">
      <w:pPr>
        <w:rPr>
          <w:b/>
          <w:szCs w:val="28"/>
        </w:rPr>
      </w:pPr>
    </w:p>
    <w:p w:rsidR="0091005B" w:rsidRDefault="0091005B" w:rsidP="0091005B">
      <w:pPr>
        <w:rPr>
          <w:b/>
          <w:szCs w:val="28"/>
        </w:rPr>
      </w:pPr>
    </w:p>
    <w:p w:rsidR="0091005B" w:rsidRDefault="0091005B" w:rsidP="0091005B">
      <w:pPr>
        <w:rPr>
          <w:b/>
          <w:szCs w:val="28"/>
        </w:rPr>
      </w:pPr>
    </w:p>
    <w:p w:rsidR="0091005B" w:rsidRDefault="0091005B" w:rsidP="0091005B">
      <w:pPr>
        <w:rPr>
          <w:b/>
          <w:szCs w:val="28"/>
        </w:rPr>
      </w:pPr>
    </w:p>
    <w:p w:rsidR="0091005B" w:rsidRPr="0091005B" w:rsidRDefault="0091005B" w:rsidP="0091005B">
      <w:pPr>
        <w:ind w:right="3542"/>
        <w:jc w:val="both"/>
        <w:rPr>
          <w:b/>
          <w:sz w:val="27"/>
          <w:szCs w:val="27"/>
        </w:rPr>
      </w:pPr>
      <w:r w:rsidRPr="0091005B">
        <w:rPr>
          <w:b/>
          <w:sz w:val="27"/>
          <w:szCs w:val="27"/>
        </w:rPr>
        <w:t xml:space="preserve">О внесении дополнения в Порядок представления компенсационных выплат гражданам, имеющим детей, посещающих образовательные организации, реализующие образовательную программу дошкольного образования», утвержденный постановлением руководителя Исполнительного комитета муниципального образования «Лениногорский муниципальный район» от 17.09.2013 № 357  </w:t>
      </w:r>
    </w:p>
    <w:p w:rsidR="0091005B" w:rsidRPr="0091005B" w:rsidRDefault="0091005B" w:rsidP="0091005B">
      <w:pPr>
        <w:ind w:firstLine="567"/>
        <w:jc w:val="both"/>
        <w:rPr>
          <w:sz w:val="27"/>
          <w:szCs w:val="27"/>
        </w:rPr>
      </w:pPr>
    </w:p>
    <w:p w:rsidR="0091005B" w:rsidRPr="0091005B" w:rsidRDefault="0091005B" w:rsidP="0091005B">
      <w:pPr>
        <w:ind w:firstLine="567"/>
        <w:jc w:val="both"/>
        <w:rPr>
          <w:sz w:val="27"/>
          <w:szCs w:val="27"/>
        </w:rPr>
      </w:pPr>
      <w:r w:rsidRPr="0091005B">
        <w:rPr>
          <w:sz w:val="27"/>
          <w:szCs w:val="27"/>
        </w:rPr>
        <w:t>Внести в Порядок представления компенсационных выплат гражданам, имеющим детей, посещающих образовательные организации, реализующие образовательную программу дошкольного образования», утвержденный постановлением руководителя Исполнительного комитета муниципального образования «Лениногорский муниципальный район» от 17.09.2013 № 357 следующее дополнение:</w:t>
      </w:r>
    </w:p>
    <w:p w:rsidR="0091005B" w:rsidRPr="0091005B" w:rsidRDefault="0091005B" w:rsidP="0091005B">
      <w:pPr>
        <w:ind w:firstLine="567"/>
        <w:jc w:val="both"/>
        <w:rPr>
          <w:sz w:val="27"/>
          <w:szCs w:val="27"/>
        </w:rPr>
      </w:pPr>
      <w:r w:rsidRPr="0091005B">
        <w:rPr>
          <w:sz w:val="27"/>
          <w:szCs w:val="27"/>
        </w:rPr>
        <w:t>п.2.1. главы 2 дополнить текстом следующего содержания:</w:t>
      </w:r>
    </w:p>
    <w:p w:rsidR="0091005B" w:rsidRPr="0091005B" w:rsidRDefault="0091005B" w:rsidP="0091005B">
      <w:pPr>
        <w:ind w:firstLine="567"/>
        <w:jc w:val="both"/>
        <w:rPr>
          <w:sz w:val="27"/>
          <w:szCs w:val="27"/>
        </w:rPr>
      </w:pPr>
      <w:r w:rsidRPr="0091005B">
        <w:rPr>
          <w:sz w:val="27"/>
          <w:szCs w:val="27"/>
        </w:rPr>
        <w:t>«В случае получения гражданами ранее назначенной субсидии на оплату жилья и коммунальных услуг либо ежемесячного пособия на ребенка, по заявлению гражданина компенсация может быть назначена до окончания срока представления субсидии  либо ежемесячного пособия на ребенка.</w:t>
      </w:r>
    </w:p>
    <w:p w:rsidR="0091005B" w:rsidRPr="0091005B" w:rsidRDefault="0091005B" w:rsidP="0091005B">
      <w:pPr>
        <w:ind w:firstLine="567"/>
        <w:jc w:val="both"/>
        <w:rPr>
          <w:sz w:val="27"/>
          <w:szCs w:val="27"/>
        </w:rPr>
      </w:pPr>
      <w:proofErr w:type="gramStart"/>
      <w:r w:rsidRPr="0091005B">
        <w:rPr>
          <w:sz w:val="27"/>
          <w:szCs w:val="27"/>
        </w:rPr>
        <w:t>Если получатель компенсации входит в состав семьи гражданина, обратившегося  за назначением субсидии на оплату жилья и коммунальных услуг  либо ежемесячного детского пособия, то ранее назначенная компенсация, по заявлению получателя, может быть  вновь назначена на период получения субсидии либо ежемесячного пособия на ребенка с учетом представленных получателем субсидии либо ежемесячного детского пособия документов.».</w:t>
      </w:r>
      <w:proofErr w:type="gramEnd"/>
    </w:p>
    <w:p w:rsidR="0091005B" w:rsidRPr="0091005B" w:rsidRDefault="0091005B" w:rsidP="0091005B">
      <w:pPr>
        <w:ind w:left="-360"/>
        <w:rPr>
          <w:sz w:val="27"/>
          <w:szCs w:val="27"/>
        </w:rPr>
      </w:pPr>
    </w:p>
    <w:p w:rsidR="0091005B" w:rsidRPr="0091005B" w:rsidRDefault="0091005B" w:rsidP="0091005B">
      <w:pPr>
        <w:rPr>
          <w:sz w:val="27"/>
          <w:szCs w:val="27"/>
        </w:rPr>
      </w:pPr>
    </w:p>
    <w:p w:rsidR="0091005B" w:rsidRPr="0091005B" w:rsidRDefault="0091005B">
      <w:pPr>
        <w:rPr>
          <w:sz w:val="27"/>
          <w:szCs w:val="27"/>
        </w:rPr>
      </w:pPr>
      <w:r w:rsidRPr="0091005B">
        <w:rPr>
          <w:sz w:val="27"/>
          <w:szCs w:val="27"/>
        </w:rPr>
        <w:t>Руководитель Исполнительного комитета</w:t>
      </w:r>
    </w:p>
    <w:p w:rsidR="0091005B" w:rsidRPr="0091005B" w:rsidRDefault="0091005B">
      <w:pPr>
        <w:rPr>
          <w:sz w:val="27"/>
          <w:szCs w:val="27"/>
        </w:rPr>
      </w:pPr>
      <w:r w:rsidRPr="0091005B">
        <w:rPr>
          <w:sz w:val="27"/>
          <w:szCs w:val="27"/>
        </w:rPr>
        <w:t>муниципального образования</w:t>
      </w:r>
    </w:p>
    <w:p w:rsidR="0091005B" w:rsidRPr="0091005B" w:rsidRDefault="0091005B">
      <w:pPr>
        <w:rPr>
          <w:sz w:val="27"/>
          <w:szCs w:val="27"/>
        </w:rPr>
      </w:pPr>
      <w:r w:rsidRPr="0091005B">
        <w:rPr>
          <w:sz w:val="27"/>
          <w:szCs w:val="27"/>
        </w:rPr>
        <w:t xml:space="preserve">«Лениногорский муниципальный район»                        </w:t>
      </w:r>
      <w:r>
        <w:rPr>
          <w:sz w:val="27"/>
          <w:szCs w:val="27"/>
        </w:rPr>
        <w:t xml:space="preserve">     </w:t>
      </w:r>
      <w:r w:rsidRPr="0091005B">
        <w:rPr>
          <w:sz w:val="27"/>
          <w:szCs w:val="27"/>
        </w:rPr>
        <w:t>А.А.ХИСМАТУЛЛИН</w:t>
      </w:r>
    </w:p>
    <w:p w:rsidR="0091005B" w:rsidRDefault="0091005B" w:rsidP="0091005B">
      <w:pPr>
        <w:rPr>
          <w:sz w:val="24"/>
          <w:szCs w:val="24"/>
        </w:rPr>
      </w:pPr>
    </w:p>
    <w:p w:rsidR="0091005B" w:rsidRPr="0091005B" w:rsidRDefault="0091005B" w:rsidP="0091005B">
      <w:pPr>
        <w:rPr>
          <w:sz w:val="24"/>
          <w:szCs w:val="24"/>
        </w:rPr>
      </w:pPr>
      <w:r w:rsidRPr="0091005B">
        <w:rPr>
          <w:sz w:val="24"/>
          <w:szCs w:val="24"/>
        </w:rPr>
        <w:t xml:space="preserve">Я.З.Хайров </w:t>
      </w:r>
    </w:p>
    <w:p w:rsidR="00CF5DFF" w:rsidRPr="0091005B" w:rsidRDefault="0091005B">
      <w:pPr>
        <w:rPr>
          <w:sz w:val="24"/>
          <w:szCs w:val="24"/>
        </w:rPr>
      </w:pPr>
      <w:r w:rsidRPr="0091005B">
        <w:rPr>
          <w:sz w:val="24"/>
          <w:szCs w:val="24"/>
        </w:rPr>
        <w:t>5-12-15</w:t>
      </w:r>
    </w:p>
    <w:sectPr w:rsidR="00CF5DFF" w:rsidRPr="0091005B" w:rsidSect="0091005B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05B"/>
    <w:rsid w:val="00075C16"/>
    <w:rsid w:val="000D341A"/>
    <w:rsid w:val="001420EA"/>
    <w:rsid w:val="00180979"/>
    <w:rsid w:val="0018336C"/>
    <w:rsid w:val="001B7F93"/>
    <w:rsid w:val="001C2F40"/>
    <w:rsid w:val="002C6803"/>
    <w:rsid w:val="0036628C"/>
    <w:rsid w:val="003739A2"/>
    <w:rsid w:val="0042399F"/>
    <w:rsid w:val="00474836"/>
    <w:rsid w:val="004A138B"/>
    <w:rsid w:val="004A77B9"/>
    <w:rsid w:val="004C4EF7"/>
    <w:rsid w:val="00526340"/>
    <w:rsid w:val="005629E4"/>
    <w:rsid w:val="005B0DC1"/>
    <w:rsid w:val="005B4704"/>
    <w:rsid w:val="005B5CE5"/>
    <w:rsid w:val="005D1631"/>
    <w:rsid w:val="005F4CE6"/>
    <w:rsid w:val="006A3C90"/>
    <w:rsid w:val="006E29B0"/>
    <w:rsid w:val="006F71B6"/>
    <w:rsid w:val="007153A3"/>
    <w:rsid w:val="00751C7F"/>
    <w:rsid w:val="00787BE1"/>
    <w:rsid w:val="008016F4"/>
    <w:rsid w:val="008142BE"/>
    <w:rsid w:val="008741B7"/>
    <w:rsid w:val="0091005B"/>
    <w:rsid w:val="009348B8"/>
    <w:rsid w:val="00947A08"/>
    <w:rsid w:val="009920C3"/>
    <w:rsid w:val="00A626A0"/>
    <w:rsid w:val="00A92A14"/>
    <w:rsid w:val="00AC7CAF"/>
    <w:rsid w:val="00AD3134"/>
    <w:rsid w:val="00AE7648"/>
    <w:rsid w:val="00AF0291"/>
    <w:rsid w:val="00B27E5D"/>
    <w:rsid w:val="00B57C1F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F5DFF"/>
    <w:rsid w:val="00D05B50"/>
    <w:rsid w:val="00E31025"/>
    <w:rsid w:val="00E5089B"/>
    <w:rsid w:val="00E63345"/>
    <w:rsid w:val="00E669F7"/>
    <w:rsid w:val="00E92DBE"/>
    <w:rsid w:val="00EC58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Приемная</cp:lastModifiedBy>
  <cp:revision>2</cp:revision>
  <cp:lastPrinted>2014-02-05T09:15:00Z</cp:lastPrinted>
  <dcterms:created xsi:type="dcterms:W3CDTF">2021-01-27T05:09:00Z</dcterms:created>
  <dcterms:modified xsi:type="dcterms:W3CDTF">2021-01-27T05:09:00Z</dcterms:modified>
</cp:coreProperties>
</file>