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20" w:rsidRPr="00EE5620" w:rsidRDefault="00EE5620" w:rsidP="00EE5620">
      <w:pPr>
        <w:ind w:left="0"/>
        <w:jc w:val="center"/>
        <w:rPr>
          <w:sz w:val="28"/>
          <w:szCs w:val="28"/>
        </w:rPr>
      </w:pPr>
      <w:bookmarkStart w:id="0" w:name="_GoBack"/>
      <w:bookmarkEnd w:id="0"/>
      <w:r w:rsidRPr="00EE5620">
        <w:rPr>
          <w:sz w:val="28"/>
          <w:szCs w:val="28"/>
        </w:rPr>
        <w:t xml:space="preserve">К А </w:t>
      </w:r>
      <w:proofErr w:type="gramStart"/>
      <w:r w:rsidRPr="00EE5620">
        <w:rPr>
          <w:sz w:val="28"/>
          <w:szCs w:val="28"/>
        </w:rPr>
        <w:t>Р</w:t>
      </w:r>
      <w:proofErr w:type="gramEnd"/>
      <w:r w:rsidRPr="00EE5620">
        <w:rPr>
          <w:sz w:val="28"/>
          <w:szCs w:val="28"/>
        </w:rPr>
        <w:t xml:space="preserve"> А Р</w:t>
      </w:r>
    </w:p>
    <w:p w:rsidR="00EE5620" w:rsidRPr="00EE5620" w:rsidRDefault="00EE5620" w:rsidP="00EE5620">
      <w:pPr>
        <w:ind w:left="0"/>
        <w:jc w:val="center"/>
        <w:rPr>
          <w:sz w:val="28"/>
          <w:szCs w:val="28"/>
        </w:rPr>
      </w:pPr>
    </w:p>
    <w:p w:rsidR="00EE5620" w:rsidRPr="00EE5620" w:rsidRDefault="00EE5620" w:rsidP="00EE5620">
      <w:pPr>
        <w:ind w:left="0"/>
        <w:jc w:val="center"/>
        <w:rPr>
          <w:sz w:val="28"/>
          <w:szCs w:val="28"/>
        </w:rPr>
      </w:pPr>
      <w:proofErr w:type="gramStart"/>
      <w:r w:rsidRPr="00EE5620">
        <w:rPr>
          <w:sz w:val="28"/>
          <w:szCs w:val="28"/>
        </w:rPr>
        <w:t>П</w:t>
      </w:r>
      <w:proofErr w:type="gramEnd"/>
      <w:r w:rsidRPr="00EE5620">
        <w:rPr>
          <w:sz w:val="28"/>
          <w:szCs w:val="28"/>
        </w:rPr>
        <w:t xml:space="preserve"> О С Т А Н О В Л Е Н И Е          №1274</w:t>
      </w:r>
    </w:p>
    <w:p w:rsidR="00EE5620" w:rsidRPr="00EE5620" w:rsidRDefault="00EE5620" w:rsidP="00EE5620">
      <w:pPr>
        <w:ind w:left="0"/>
        <w:jc w:val="center"/>
        <w:rPr>
          <w:sz w:val="28"/>
          <w:szCs w:val="28"/>
        </w:rPr>
      </w:pPr>
    </w:p>
    <w:p w:rsidR="00EE5620" w:rsidRPr="00EE5620" w:rsidRDefault="00EE5620" w:rsidP="00EE5620">
      <w:pPr>
        <w:ind w:left="0"/>
        <w:jc w:val="right"/>
        <w:rPr>
          <w:sz w:val="28"/>
          <w:szCs w:val="28"/>
        </w:rPr>
      </w:pPr>
      <w:r w:rsidRPr="00EE5620">
        <w:rPr>
          <w:sz w:val="28"/>
          <w:szCs w:val="28"/>
        </w:rPr>
        <w:t>от «30» ноября 2015 г.</w:t>
      </w:r>
    </w:p>
    <w:p w:rsidR="00EE5620" w:rsidRDefault="00EE5620" w:rsidP="00EE5620"/>
    <w:p w:rsidR="00EE5620" w:rsidRDefault="00EE5620" w:rsidP="00EE5620"/>
    <w:p w:rsidR="00EE5620" w:rsidRDefault="00EE5620" w:rsidP="00EE5620"/>
    <w:p w:rsidR="00EE5620" w:rsidRDefault="00EE5620" w:rsidP="00EE5620"/>
    <w:p w:rsidR="00EE5620" w:rsidRPr="00EA2962" w:rsidRDefault="00EE5620" w:rsidP="00EE5620"/>
    <w:p w:rsidR="00EE5620" w:rsidRPr="00EE5620" w:rsidRDefault="00EE5620" w:rsidP="00EE5620">
      <w:pPr>
        <w:ind w:left="0" w:right="4818"/>
        <w:rPr>
          <w:sz w:val="28"/>
          <w:szCs w:val="28"/>
        </w:rPr>
      </w:pPr>
    </w:p>
    <w:p w:rsidR="00EE5620" w:rsidRPr="00EE5620" w:rsidRDefault="00EE5620" w:rsidP="00EE5620">
      <w:pPr>
        <w:ind w:left="0" w:right="4818"/>
        <w:rPr>
          <w:sz w:val="28"/>
          <w:szCs w:val="28"/>
        </w:rPr>
      </w:pPr>
      <w:r w:rsidRPr="00EE5620">
        <w:rPr>
          <w:sz w:val="28"/>
          <w:szCs w:val="28"/>
        </w:rPr>
        <w:t>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Default="00EE5620" w:rsidP="00EE5620"/>
    <w:p w:rsidR="00EE5620" w:rsidRDefault="00EE5620" w:rsidP="00EE5620">
      <w:pPr>
        <w:pStyle w:val="ConsPlusNormal"/>
        <w:ind w:firstLine="540"/>
        <w:jc w:val="both"/>
      </w:pPr>
    </w:p>
    <w:p w:rsidR="00EE5620" w:rsidRPr="00EA2962" w:rsidRDefault="00EE5620" w:rsidP="00EE5620">
      <w:pPr>
        <w:pStyle w:val="ConsPlusNormal"/>
        <w:ind w:firstLine="709"/>
        <w:jc w:val="both"/>
        <w:rPr>
          <w:sz w:val="28"/>
          <w:szCs w:val="28"/>
        </w:rPr>
      </w:pPr>
      <w:r w:rsidRPr="00EA2962">
        <w:rPr>
          <w:sz w:val="28"/>
          <w:szCs w:val="28"/>
        </w:rPr>
        <w:t xml:space="preserve">В целях реализации требований Жилищного </w:t>
      </w:r>
      <w:hyperlink r:id="rId7" w:history="1">
        <w:r w:rsidRPr="00EA2962">
          <w:rPr>
            <w:sz w:val="28"/>
            <w:szCs w:val="28"/>
          </w:rPr>
          <w:t>кодекса</w:t>
        </w:r>
      </w:hyperlink>
      <w:r w:rsidRPr="00EA2962">
        <w:rPr>
          <w:sz w:val="28"/>
          <w:szCs w:val="28"/>
        </w:rPr>
        <w:t xml:space="preserve"> Российской Федерации, </w:t>
      </w:r>
      <w:hyperlink r:id="rId8" w:history="1">
        <w:r w:rsidRPr="00EA2962">
          <w:rPr>
            <w:sz w:val="28"/>
            <w:szCs w:val="28"/>
          </w:rPr>
          <w:t>Правил</w:t>
        </w:r>
      </w:hyperlink>
      <w:r w:rsidRPr="00EA2962">
        <w:rPr>
          <w:sz w:val="28"/>
          <w:szCs w:val="28"/>
        </w:rPr>
        <w:t xml:space="preserve"> и норм технической эксплуатации жилищного фонда и законодательства о градостроительной деятельности</w:t>
      </w:r>
      <w:r>
        <w:rPr>
          <w:sz w:val="28"/>
          <w:szCs w:val="28"/>
        </w:rPr>
        <w:t xml:space="preserve">, </w:t>
      </w:r>
      <w:r w:rsidRPr="00EA2962">
        <w:rPr>
          <w:sz w:val="28"/>
          <w:szCs w:val="28"/>
        </w:rPr>
        <w:t>Исполнительный комитет муниципального образования «Лениногорский муниципальный район» ПОСТАНОВЛЯЕТ</w:t>
      </w:r>
      <w:r>
        <w:rPr>
          <w:sz w:val="28"/>
          <w:szCs w:val="28"/>
        </w:rPr>
        <w:t>:</w:t>
      </w:r>
    </w:p>
    <w:p w:rsidR="00EE5620" w:rsidRPr="00EA2962" w:rsidRDefault="00EE5620" w:rsidP="00EE5620">
      <w:pPr>
        <w:pStyle w:val="ConsPlusNormal"/>
        <w:ind w:firstLine="709"/>
        <w:jc w:val="both"/>
        <w:rPr>
          <w:sz w:val="28"/>
          <w:szCs w:val="28"/>
        </w:rPr>
      </w:pPr>
      <w:r w:rsidRPr="00EA2962">
        <w:rPr>
          <w:sz w:val="28"/>
          <w:szCs w:val="28"/>
        </w:rPr>
        <w:t>1. Утвердить прилагаемые:</w:t>
      </w:r>
    </w:p>
    <w:p w:rsidR="00EE5620" w:rsidRPr="00EA2962" w:rsidRDefault="00F30972" w:rsidP="00EE5620">
      <w:pPr>
        <w:pStyle w:val="ConsPlusNormal"/>
        <w:ind w:firstLine="709"/>
        <w:jc w:val="both"/>
        <w:rPr>
          <w:sz w:val="28"/>
          <w:szCs w:val="28"/>
        </w:rPr>
      </w:pPr>
      <w:hyperlink r:id="rId9" w:history="1">
        <w:r w:rsidR="00EE5620" w:rsidRPr="00EA2962">
          <w:rPr>
            <w:color w:val="0000FF"/>
            <w:sz w:val="28"/>
            <w:szCs w:val="28"/>
          </w:rPr>
          <w:t>Состав</w:t>
        </w:r>
      </w:hyperlink>
      <w:r w:rsidR="00EE5620" w:rsidRPr="00EA2962">
        <w:rPr>
          <w:sz w:val="28"/>
          <w:szCs w:val="28"/>
        </w:rPr>
        <w:t xml:space="preserve">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F30972" w:rsidP="00EE5620">
      <w:pPr>
        <w:pStyle w:val="ConsPlusNormal"/>
        <w:ind w:firstLine="709"/>
        <w:jc w:val="both"/>
        <w:rPr>
          <w:sz w:val="28"/>
          <w:szCs w:val="28"/>
        </w:rPr>
      </w:pPr>
      <w:hyperlink r:id="rId10" w:history="1">
        <w:r w:rsidR="00EE5620" w:rsidRPr="00EA2962">
          <w:rPr>
            <w:color w:val="0000FF"/>
            <w:sz w:val="28"/>
            <w:szCs w:val="28"/>
          </w:rPr>
          <w:t>Положение</w:t>
        </w:r>
      </w:hyperlink>
      <w:r w:rsidR="00EE5620" w:rsidRPr="00EA2962">
        <w:rPr>
          <w:sz w:val="28"/>
          <w:szCs w:val="28"/>
        </w:rPr>
        <w:t xml:space="preserve"> 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EE5620" w:rsidP="00EE5620">
      <w:pPr>
        <w:pStyle w:val="ConsPlusNormal"/>
        <w:ind w:firstLine="709"/>
        <w:jc w:val="both"/>
        <w:rPr>
          <w:sz w:val="28"/>
          <w:szCs w:val="28"/>
        </w:rPr>
      </w:pPr>
      <w:r w:rsidRPr="00EA2962">
        <w:rPr>
          <w:color w:val="0000FF"/>
          <w:sz w:val="28"/>
          <w:szCs w:val="28"/>
        </w:rPr>
        <w:lastRenderedPageBreak/>
        <w:t>Порядок</w:t>
      </w:r>
      <w:r w:rsidRPr="00EA2962">
        <w:rPr>
          <w:sz w:val="28"/>
          <w:szCs w:val="28"/>
        </w:rPr>
        <w:t xml:space="preserve">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EE5620" w:rsidP="00EE5620">
      <w:pPr>
        <w:pStyle w:val="ConsPlusNormal"/>
        <w:ind w:firstLine="709"/>
        <w:jc w:val="both"/>
        <w:rPr>
          <w:sz w:val="28"/>
          <w:szCs w:val="28"/>
        </w:rPr>
      </w:pPr>
      <w:r w:rsidRPr="00EA2962">
        <w:rPr>
          <w:sz w:val="28"/>
          <w:szCs w:val="28"/>
        </w:rPr>
        <w:t>2.</w:t>
      </w:r>
      <w:r>
        <w:rPr>
          <w:sz w:val="28"/>
          <w:szCs w:val="28"/>
        </w:rPr>
        <w:t> О</w:t>
      </w:r>
      <w:r w:rsidRPr="00EA2962">
        <w:rPr>
          <w:sz w:val="28"/>
          <w:szCs w:val="28"/>
        </w:rPr>
        <w:t xml:space="preserve">публиковать </w:t>
      </w:r>
      <w:r>
        <w:rPr>
          <w:sz w:val="28"/>
          <w:szCs w:val="28"/>
        </w:rPr>
        <w:t xml:space="preserve">настоящее постановление </w:t>
      </w:r>
      <w:r w:rsidRPr="00EA2962">
        <w:rPr>
          <w:sz w:val="28"/>
          <w:szCs w:val="28"/>
        </w:rPr>
        <w:t xml:space="preserve">на официальном интернет сайте Лениногорского муниципального района </w:t>
      </w:r>
      <w:r w:rsidRPr="00EA2962">
        <w:rPr>
          <w:iCs/>
          <w:sz w:val="28"/>
          <w:szCs w:val="28"/>
        </w:rPr>
        <w:t xml:space="preserve">и (или) </w:t>
      </w:r>
      <w:r w:rsidRPr="00EA2962">
        <w:rPr>
          <w:sz w:val="28"/>
          <w:szCs w:val="28"/>
        </w:rPr>
        <w:t>на официальном портале правовой информации Республики Татарстан  (</w:t>
      </w:r>
      <w:proofErr w:type="spellStart"/>
      <w:r w:rsidRPr="00EA2962">
        <w:rPr>
          <w:sz w:val="28"/>
          <w:szCs w:val="28"/>
          <w:lang w:val="en-US"/>
        </w:rPr>
        <w:t>pravo</w:t>
      </w:r>
      <w:proofErr w:type="spellEnd"/>
      <w:r w:rsidRPr="00EA2962">
        <w:rPr>
          <w:sz w:val="28"/>
          <w:szCs w:val="28"/>
        </w:rPr>
        <w:t>.</w:t>
      </w:r>
      <w:proofErr w:type="spellStart"/>
      <w:r w:rsidRPr="00EA2962">
        <w:rPr>
          <w:sz w:val="28"/>
          <w:szCs w:val="28"/>
          <w:lang w:val="en-US"/>
        </w:rPr>
        <w:t>tatarstan</w:t>
      </w:r>
      <w:proofErr w:type="spellEnd"/>
      <w:r w:rsidRPr="00EA2962">
        <w:rPr>
          <w:sz w:val="28"/>
          <w:szCs w:val="28"/>
        </w:rPr>
        <w:t>.</w:t>
      </w:r>
      <w:proofErr w:type="spellStart"/>
      <w:r w:rsidRPr="00EA2962">
        <w:rPr>
          <w:sz w:val="28"/>
          <w:szCs w:val="28"/>
          <w:lang w:val="en-US"/>
        </w:rPr>
        <w:t>ru</w:t>
      </w:r>
      <w:proofErr w:type="spellEnd"/>
      <w:r w:rsidRPr="00EA2962">
        <w:rPr>
          <w:sz w:val="28"/>
          <w:szCs w:val="28"/>
        </w:rPr>
        <w:t>).</w:t>
      </w:r>
    </w:p>
    <w:p w:rsidR="00EE5620" w:rsidRDefault="00EE5620" w:rsidP="00EE5620">
      <w:pPr>
        <w:pStyle w:val="ConsPlusNormal"/>
        <w:ind w:firstLine="709"/>
        <w:jc w:val="both"/>
        <w:rPr>
          <w:sz w:val="28"/>
          <w:szCs w:val="28"/>
        </w:rPr>
      </w:pPr>
      <w:r w:rsidRPr="00EA2962">
        <w:rPr>
          <w:sz w:val="28"/>
          <w:szCs w:val="28"/>
        </w:rPr>
        <w:t>3.</w:t>
      </w:r>
      <w:r>
        <w:rPr>
          <w:sz w:val="28"/>
          <w:szCs w:val="28"/>
        </w:rPr>
        <w:t> </w:t>
      </w:r>
      <w:proofErr w:type="gramStart"/>
      <w:r w:rsidRPr="00EA2962">
        <w:rPr>
          <w:sz w:val="28"/>
          <w:szCs w:val="28"/>
        </w:rPr>
        <w:t>Контроль за</w:t>
      </w:r>
      <w:proofErr w:type="gramEnd"/>
      <w:r w:rsidRPr="00EA2962">
        <w:rPr>
          <w:sz w:val="28"/>
          <w:szCs w:val="28"/>
        </w:rPr>
        <w:t xml:space="preserve"> исполнением настоящего постановления оставляю за собой.</w:t>
      </w:r>
    </w:p>
    <w:p w:rsidR="00EE5620" w:rsidRDefault="00EE5620" w:rsidP="00EE5620">
      <w:pPr>
        <w:pStyle w:val="ConsPlusNormal"/>
        <w:ind w:firstLine="709"/>
        <w:jc w:val="both"/>
        <w:rPr>
          <w:sz w:val="28"/>
          <w:szCs w:val="28"/>
        </w:rPr>
      </w:pPr>
    </w:p>
    <w:p w:rsidR="00EE5620" w:rsidRDefault="00EE5620" w:rsidP="00EE5620">
      <w:pPr>
        <w:pStyle w:val="ConsPlusNormal"/>
        <w:ind w:firstLine="709"/>
        <w:jc w:val="both"/>
        <w:rPr>
          <w:sz w:val="28"/>
          <w:szCs w:val="28"/>
        </w:rPr>
      </w:pPr>
    </w:p>
    <w:p w:rsidR="00EE5620" w:rsidRPr="00EE5620" w:rsidRDefault="00EE5620" w:rsidP="00EE5620">
      <w:pPr>
        <w:ind w:left="0"/>
        <w:rPr>
          <w:sz w:val="28"/>
          <w:szCs w:val="28"/>
        </w:rPr>
      </w:pPr>
      <w:r w:rsidRPr="00EE5620">
        <w:rPr>
          <w:sz w:val="28"/>
          <w:szCs w:val="28"/>
        </w:rPr>
        <w:t>Руководитель Исполнительного комитета</w:t>
      </w:r>
    </w:p>
    <w:p w:rsidR="00EE5620" w:rsidRPr="00EE5620" w:rsidRDefault="00EE5620" w:rsidP="00EE5620">
      <w:pPr>
        <w:ind w:left="0"/>
        <w:rPr>
          <w:sz w:val="28"/>
          <w:szCs w:val="28"/>
        </w:rPr>
      </w:pPr>
      <w:r w:rsidRPr="00EE5620">
        <w:rPr>
          <w:sz w:val="28"/>
          <w:szCs w:val="28"/>
        </w:rPr>
        <w:t>муниципального образования</w:t>
      </w:r>
    </w:p>
    <w:p w:rsidR="00EE5620" w:rsidRPr="00EE5620" w:rsidRDefault="00EE5620" w:rsidP="00EE5620">
      <w:pPr>
        <w:ind w:left="0"/>
        <w:rPr>
          <w:sz w:val="28"/>
          <w:szCs w:val="28"/>
        </w:rPr>
      </w:pPr>
      <w:r w:rsidRPr="00EE5620">
        <w:rPr>
          <w:sz w:val="28"/>
          <w:szCs w:val="28"/>
        </w:rPr>
        <w:t>«Лениногорский муниципальный район»                                         Н.Р.Залаков</w:t>
      </w:r>
    </w:p>
    <w:p w:rsidR="00EE5620" w:rsidRPr="002F1AC3" w:rsidRDefault="00EE5620" w:rsidP="00EE5620">
      <w:pPr>
        <w:ind w:left="0"/>
      </w:pPr>
    </w:p>
    <w:p w:rsidR="00EE5620" w:rsidRPr="002F1AC3" w:rsidRDefault="00EE5620" w:rsidP="00EE5620">
      <w:pPr>
        <w:ind w:left="0"/>
      </w:pPr>
      <w:r w:rsidRPr="002F1AC3">
        <w:t>Н.Г.Исхаков</w:t>
      </w:r>
    </w:p>
    <w:p w:rsidR="00EE5620" w:rsidRPr="002F1AC3" w:rsidRDefault="00EE5620" w:rsidP="00EE5620">
      <w:pPr>
        <w:ind w:left="0"/>
      </w:pPr>
      <w:r w:rsidRPr="002F1AC3">
        <w:t>5-44-72</w:t>
      </w:r>
    </w:p>
    <w:p w:rsidR="00EE5620" w:rsidRDefault="00EE5620" w:rsidP="00EE5620"/>
    <w:p w:rsidR="00CF5DFF" w:rsidRDefault="00CF5DFF"/>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Pr>
        <w:sectPr w:rsidR="003205EE" w:rsidSect="00BC2C34">
          <w:pgSz w:w="11906" w:h="16838"/>
          <w:pgMar w:top="1134" w:right="1134" w:bottom="1134" w:left="1134" w:header="709" w:footer="709" w:gutter="0"/>
          <w:cols w:space="708"/>
          <w:docGrid w:linePitch="360"/>
        </w:sectPr>
      </w:pPr>
    </w:p>
    <w:p w:rsidR="003205EE" w:rsidRDefault="003205EE"/>
    <w:p w:rsidR="003205EE" w:rsidRPr="00F4089B" w:rsidRDefault="003205EE" w:rsidP="003205EE">
      <w:pPr>
        <w:jc w:val="center"/>
      </w:pPr>
      <w:r w:rsidRPr="00F4089B">
        <w:t>Утвержден</w:t>
      </w:r>
    </w:p>
    <w:p w:rsidR="003205EE" w:rsidRPr="00F4089B" w:rsidRDefault="003205EE" w:rsidP="003205EE"/>
    <w:p w:rsidR="003205EE" w:rsidRPr="00F4089B" w:rsidRDefault="003205EE" w:rsidP="003205EE">
      <w:r w:rsidRPr="00F4089B">
        <w:t>постановлением Исполнительного комитета муниципального образования «Лениногорский муниципальный район»</w:t>
      </w:r>
    </w:p>
    <w:p w:rsidR="003205EE" w:rsidRPr="00F4089B" w:rsidRDefault="003205EE" w:rsidP="003205EE"/>
    <w:p w:rsidR="003205EE" w:rsidRPr="00F4089B" w:rsidRDefault="003205EE" w:rsidP="003205EE">
      <w:r w:rsidRPr="00F4089B">
        <w:t>от «30» ноября 2015г. №1274</w:t>
      </w:r>
    </w:p>
    <w:p w:rsidR="003205EE" w:rsidRDefault="003205EE" w:rsidP="003205EE"/>
    <w:p w:rsidR="003205EE" w:rsidRDefault="003205EE" w:rsidP="003205EE"/>
    <w:p w:rsidR="003205EE" w:rsidRDefault="003205EE" w:rsidP="003205EE"/>
    <w:p w:rsidR="003205EE" w:rsidRDefault="003205EE" w:rsidP="003205EE"/>
    <w:p w:rsidR="003205EE" w:rsidRPr="002F1AC3" w:rsidRDefault="003205EE" w:rsidP="003205EE"/>
    <w:p w:rsidR="003205EE" w:rsidRPr="00177569" w:rsidRDefault="003205EE" w:rsidP="003205EE">
      <w:pPr>
        <w:pStyle w:val="ConsPlusNormal"/>
        <w:jc w:val="center"/>
        <w:rPr>
          <w:bCs/>
          <w:sz w:val="28"/>
          <w:szCs w:val="28"/>
        </w:rPr>
      </w:pPr>
      <w:r w:rsidRPr="00177569">
        <w:rPr>
          <w:bCs/>
          <w:sz w:val="28"/>
          <w:szCs w:val="28"/>
        </w:rPr>
        <w:t>Состав</w:t>
      </w:r>
    </w:p>
    <w:p w:rsidR="003205EE" w:rsidRPr="00177569" w:rsidRDefault="003205EE" w:rsidP="003205EE">
      <w:pPr>
        <w:pStyle w:val="ConsPlusNormal"/>
        <w:jc w:val="center"/>
        <w:rPr>
          <w:bCs/>
          <w:sz w:val="28"/>
          <w:szCs w:val="28"/>
        </w:rPr>
      </w:pPr>
      <w:r w:rsidRPr="00177569">
        <w:rPr>
          <w:bCs/>
          <w:sz w:val="28"/>
          <w:szCs w:val="28"/>
        </w:rPr>
        <w:t>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w:t>
      </w:r>
      <w:r>
        <w:rPr>
          <w:bCs/>
          <w:sz w:val="28"/>
          <w:szCs w:val="28"/>
        </w:rPr>
        <w:t xml:space="preserve"> </w:t>
      </w:r>
      <w:r w:rsidRPr="00177569">
        <w:rPr>
          <w:bCs/>
          <w:sz w:val="28"/>
          <w:szCs w:val="28"/>
        </w:rPr>
        <w:t>помещения непригодным для проживания и многоквартирного</w:t>
      </w:r>
      <w:r>
        <w:rPr>
          <w:bCs/>
          <w:sz w:val="28"/>
          <w:szCs w:val="28"/>
        </w:rPr>
        <w:t xml:space="preserve"> </w:t>
      </w:r>
      <w:r w:rsidRPr="00177569">
        <w:rPr>
          <w:bCs/>
          <w:sz w:val="28"/>
          <w:szCs w:val="28"/>
        </w:rPr>
        <w:t>дома аварийным и подлежащим сносу или реконструкции</w:t>
      </w:r>
    </w:p>
    <w:p w:rsidR="003205EE" w:rsidRDefault="003205EE" w:rsidP="003205EE">
      <w:pPr>
        <w:pStyle w:val="ConsPlusNormal"/>
        <w:jc w:val="center"/>
      </w:pPr>
    </w:p>
    <w:p w:rsidR="003205EE" w:rsidRDefault="003205EE" w:rsidP="003205EE">
      <w:pPr>
        <w:pStyle w:val="ConsPlusNormal"/>
        <w:jc w:val="center"/>
      </w:pPr>
    </w:p>
    <w:tbl>
      <w:tblPr>
        <w:tblW w:w="0" w:type="auto"/>
        <w:tblInd w:w="108" w:type="dxa"/>
        <w:tblLook w:val="01E0" w:firstRow="1" w:lastRow="1" w:firstColumn="1" w:lastColumn="1" w:noHBand="0" w:noVBand="0"/>
      </w:tblPr>
      <w:tblGrid>
        <w:gridCol w:w="3119"/>
        <w:gridCol w:w="6379"/>
      </w:tblGrid>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Залаков</w:t>
            </w:r>
          </w:p>
          <w:p w:rsidR="003205EE" w:rsidRPr="00177569" w:rsidRDefault="003205EE" w:rsidP="00AC4A56">
            <w:pPr>
              <w:pStyle w:val="ConsPlusNormal"/>
              <w:suppressAutoHyphens/>
              <w:rPr>
                <w:sz w:val="28"/>
                <w:szCs w:val="28"/>
              </w:rPr>
            </w:pPr>
            <w:r w:rsidRPr="00177569">
              <w:rPr>
                <w:sz w:val="28"/>
                <w:szCs w:val="28"/>
              </w:rPr>
              <w:t>Наиль Ринатович</w:t>
            </w:r>
          </w:p>
        </w:tc>
        <w:tc>
          <w:tcPr>
            <w:tcW w:w="6379" w:type="dxa"/>
            <w:shd w:val="clear" w:color="auto" w:fill="auto"/>
          </w:tcPr>
          <w:p w:rsidR="003205EE" w:rsidRPr="00177569"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руководитель Исполнительного комитета муниципального образования «Лениногорский муниципальный район», председатель комиссии</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proofErr w:type="spellStart"/>
            <w:r w:rsidRPr="00177569">
              <w:rPr>
                <w:sz w:val="28"/>
                <w:szCs w:val="28"/>
              </w:rPr>
              <w:t>Ключникова</w:t>
            </w:r>
            <w:proofErr w:type="spellEnd"/>
          </w:p>
          <w:p w:rsidR="003205EE" w:rsidRPr="00177569" w:rsidRDefault="003205EE" w:rsidP="00AC4A56">
            <w:pPr>
              <w:pStyle w:val="ConsPlusNormal"/>
              <w:suppressAutoHyphens/>
              <w:rPr>
                <w:sz w:val="28"/>
                <w:szCs w:val="28"/>
              </w:rPr>
            </w:pPr>
            <w:r w:rsidRPr="00177569">
              <w:rPr>
                <w:sz w:val="28"/>
                <w:szCs w:val="28"/>
              </w:rPr>
              <w:t>Ольга Геннадьевна</w:t>
            </w:r>
          </w:p>
          <w:p w:rsidR="003205EE" w:rsidRPr="00177569" w:rsidRDefault="003205EE" w:rsidP="00AC4A56">
            <w:pPr>
              <w:pStyle w:val="ConsPlusNormal"/>
              <w:suppressAutoHyphens/>
              <w:rPr>
                <w:sz w:val="28"/>
                <w:szCs w:val="28"/>
              </w:rPr>
            </w:pPr>
          </w:p>
        </w:tc>
        <w:tc>
          <w:tcPr>
            <w:tcW w:w="6379" w:type="dxa"/>
            <w:shd w:val="clear" w:color="auto" w:fill="auto"/>
          </w:tcPr>
          <w:p w:rsidR="003205EE" w:rsidRPr="00177569"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заместитель руководителя Исполнительного комитета муниципального образования «Лениногорский муниципальный район» по инфраструктурному развитию, заместитель председателя комиссии</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Хайрутдинова</w:t>
            </w:r>
          </w:p>
          <w:p w:rsidR="003205EE" w:rsidRPr="00177569" w:rsidRDefault="003205EE" w:rsidP="00AC4A56">
            <w:pPr>
              <w:pStyle w:val="ConsPlusNormal"/>
              <w:suppressAutoHyphens/>
              <w:rPr>
                <w:sz w:val="28"/>
                <w:szCs w:val="28"/>
              </w:rPr>
            </w:pPr>
            <w:proofErr w:type="spellStart"/>
            <w:r w:rsidRPr="00177569">
              <w:rPr>
                <w:sz w:val="28"/>
                <w:szCs w:val="28"/>
              </w:rPr>
              <w:t>Ильвира</w:t>
            </w:r>
            <w:proofErr w:type="spellEnd"/>
            <w:r w:rsidRPr="00177569">
              <w:rPr>
                <w:sz w:val="28"/>
                <w:szCs w:val="28"/>
              </w:rPr>
              <w:t xml:space="preserve"> </w:t>
            </w:r>
            <w:proofErr w:type="spellStart"/>
            <w:r w:rsidRPr="00177569">
              <w:rPr>
                <w:sz w:val="28"/>
                <w:szCs w:val="28"/>
              </w:rPr>
              <w:t>Агзамятдиновна</w:t>
            </w:r>
            <w:proofErr w:type="spellEnd"/>
          </w:p>
        </w:tc>
        <w:tc>
          <w:tcPr>
            <w:tcW w:w="6379" w:type="dxa"/>
            <w:shd w:val="clear" w:color="auto" w:fill="auto"/>
          </w:tcPr>
          <w:p w:rsidR="003205EE" w:rsidRPr="00177569"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инженер-проектировщик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 секретарь комиссии</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Члены комиссии:</w:t>
            </w:r>
          </w:p>
          <w:p w:rsidR="003205EE" w:rsidRPr="00177569" w:rsidRDefault="003205EE" w:rsidP="00AC4A56">
            <w:pPr>
              <w:pStyle w:val="ConsPlusNormal"/>
              <w:suppressAutoHyphens/>
              <w:rPr>
                <w:sz w:val="28"/>
                <w:szCs w:val="28"/>
              </w:rPr>
            </w:pPr>
          </w:p>
        </w:tc>
        <w:tc>
          <w:tcPr>
            <w:tcW w:w="6379" w:type="dxa"/>
            <w:shd w:val="clear" w:color="auto" w:fill="auto"/>
          </w:tcPr>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proofErr w:type="spellStart"/>
            <w:r w:rsidRPr="00177569">
              <w:rPr>
                <w:sz w:val="28"/>
                <w:szCs w:val="28"/>
              </w:rPr>
              <w:t>Абражеев</w:t>
            </w:r>
            <w:proofErr w:type="spellEnd"/>
          </w:p>
          <w:p w:rsidR="003205EE" w:rsidRPr="00177569" w:rsidRDefault="003205EE" w:rsidP="00AC4A56">
            <w:pPr>
              <w:pStyle w:val="ConsPlusNormal"/>
              <w:suppressAutoHyphens/>
              <w:rPr>
                <w:sz w:val="28"/>
                <w:szCs w:val="28"/>
              </w:rPr>
            </w:pPr>
            <w:r w:rsidRPr="00177569">
              <w:rPr>
                <w:sz w:val="28"/>
                <w:szCs w:val="28"/>
              </w:rPr>
              <w:t>Сергей Александрович</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главный инженер ЭПУ «Лениногорскгаз» (по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 xml:space="preserve">Валеева </w:t>
            </w:r>
          </w:p>
          <w:p w:rsidR="003205EE" w:rsidRPr="00177569" w:rsidRDefault="003205EE" w:rsidP="00AC4A56">
            <w:pPr>
              <w:pStyle w:val="ConsPlusNormal"/>
              <w:suppressAutoHyphens/>
              <w:rPr>
                <w:sz w:val="28"/>
                <w:szCs w:val="28"/>
              </w:rPr>
            </w:pPr>
            <w:r w:rsidRPr="00177569">
              <w:rPr>
                <w:sz w:val="28"/>
                <w:szCs w:val="28"/>
              </w:rPr>
              <w:t>Альфия Ахатовна</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временно исполняющий</w:t>
            </w:r>
            <w:r w:rsidRPr="00177569">
              <w:rPr>
                <w:rFonts w:ascii="Times New Roman" w:hAnsi="Times New Roman" w:cs="Times New Roman"/>
                <w:sz w:val="28"/>
                <w:szCs w:val="28"/>
              </w:rPr>
              <w:t xml:space="preserve"> обязанности председателя </w:t>
            </w:r>
            <w:r>
              <w:rPr>
                <w:rFonts w:ascii="Times New Roman" w:hAnsi="Times New Roman" w:cs="Times New Roman"/>
                <w:sz w:val="28"/>
                <w:szCs w:val="28"/>
              </w:rPr>
              <w:t xml:space="preserve">КУ «Палата имущественных  и земельных отношений» </w:t>
            </w:r>
            <w:r w:rsidRPr="00177569">
              <w:rPr>
                <w:rFonts w:ascii="Times New Roman" w:hAnsi="Times New Roman" w:cs="Times New Roman"/>
                <w:sz w:val="28"/>
                <w:szCs w:val="28"/>
              </w:rPr>
              <w:t>муниципального образования «Лениногорский муниципальный район»</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proofErr w:type="spellStart"/>
            <w:r w:rsidRPr="00177569">
              <w:rPr>
                <w:sz w:val="28"/>
                <w:szCs w:val="28"/>
              </w:rPr>
              <w:lastRenderedPageBreak/>
              <w:t>Галимов</w:t>
            </w:r>
            <w:proofErr w:type="spellEnd"/>
          </w:p>
          <w:p w:rsidR="003205EE" w:rsidRPr="00177569" w:rsidRDefault="003205EE" w:rsidP="00AC4A56">
            <w:pPr>
              <w:pStyle w:val="ConsPlusNormal"/>
              <w:suppressAutoHyphens/>
              <w:rPr>
                <w:sz w:val="28"/>
                <w:szCs w:val="28"/>
              </w:rPr>
            </w:pPr>
            <w:r w:rsidRPr="00177569">
              <w:rPr>
                <w:sz w:val="28"/>
                <w:szCs w:val="28"/>
              </w:rPr>
              <w:t xml:space="preserve">Ильяс </w:t>
            </w:r>
            <w:proofErr w:type="spellStart"/>
            <w:r w:rsidRPr="00177569">
              <w:rPr>
                <w:sz w:val="28"/>
                <w:szCs w:val="28"/>
              </w:rPr>
              <w:t>Абузарович</w:t>
            </w:r>
            <w:proofErr w:type="spellEnd"/>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инженер-строитель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 (по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Кабацкий</w:t>
            </w:r>
          </w:p>
          <w:p w:rsidR="003205EE" w:rsidRPr="00177569" w:rsidRDefault="003205EE" w:rsidP="00AC4A56">
            <w:pPr>
              <w:pStyle w:val="ConsPlusNormal"/>
              <w:suppressAutoHyphens/>
              <w:rPr>
                <w:sz w:val="28"/>
                <w:szCs w:val="28"/>
              </w:rPr>
            </w:pPr>
            <w:r w:rsidRPr="00177569">
              <w:rPr>
                <w:sz w:val="28"/>
                <w:szCs w:val="28"/>
              </w:rPr>
              <w:t>Олег Леонидович</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председатель Лениногорского общества инвалидов</w:t>
            </w:r>
            <w:r>
              <w:rPr>
                <w:rFonts w:ascii="Times New Roman" w:hAnsi="Times New Roman" w:cs="Times New Roman"/>
                <w:sz w:val="28"/>
                <w:szCs w:val="28"/>
              </w:rPr>
              <w:t xml:space="preserve"> </w:t>
            </w:r>
            <w:r w:rsidRPr="00177569">
              <w:rPr>
                <w:rFonts w:ascii="Times New Roman" w:hAnsi="Times New Roman" w:cs="Times New Roman"/>
                <w:sz w:val="28"/>
                <w:szCs w:val="28"/>
              </w:rPr>
              <w:t>(по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Маркелова</w:t>
            </w:r>
          </w:p>
          <w:p w:rsidR="003205EE" w:rsidRPr="00177569" w:rsidRDefault="003205EE" w:rsidP="00AC4A56">
            <w:pPr>
              <w:pStyle w:val="ConsPlusNormal"/>
              <w:suppressAutoHyphens/>
              <w:rPr>
                <w:sz w:val="28"/>
                <w:szCs w:val="28"/>
              </w:rPr>
            </w:pPr>
            <w:r w:rsidRPr="00177569">
              <w:rPr>
                <w:sz w:val="28"/>
                <w:szCs w:val="28"/>
              </w:rPr>
              <w:t>Вера Николаевна</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начальник отдела архитектуры и градостроительства Исполнительного комитета муниципального образования «Лениногорский муниципальный район»</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proofErr w:type="spellStart"/>
            <w:r w:rsidRPr="00177569">
              <w:rPr>
                <w:sz w:val="28"/>
                <w:szCs w:val="28"/>
              </w:rPr>
              <w:t>Мухаметханов</w:t>
            </w:r>
            <w:proofErr w:type="spellEnd"/>
          </w:p>
          <w:p w:rsidR="003205EE" w:rsidRPr="00177569" w:rsidRDefault="003205EE" w:rsidP="00AC4A56">
            <w:pPr>
              <w:pStyle w:val="ConsPlusNormal"/>
              <w:suppressAutoHyphens/>
              <w:rPr>
                <w:sz w:val="28"/>
                <w:szCs w:val="28"/>
              </w:rPr>
            </w:pPr>
            <w:proofErr w:type="spellStart"/>
            <w:r w:rsidRPr="00177569">
              <w:rPr>
                <w:sz w:val="28"/>
                <w:szCs w:val="28"/>
              </w:rPr>
              <w:t>Мударис</w:t>
            </w:r>
            <w:proofErr w:type="spellEnd"/>
            <w:r w:rsidRPr="00177569">
              <w:rPr>
                <w:sz w:val="28"/>
                <w:szCs w:val="28"/>
              </w:rPr>
              <w:t xml:space="preserve"> </w:t>
            </w:r>
            <w:proofErr w:type="spellStart"/>
            <w:r w:rsidRPr="00177569">
              <w:rPr>
                <w:sz w:val="28"/>
                <w:szCs w:val="28"/>
              </w:rPr>
              <w:t>Ахметгаянович</w:t>
            </w:r>
            <w:proofErr w:type="spellEnd"/>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консультант Юго-Восточного территориального органа по надзору за строительством, реконструкцией и капитальным ремонтом объектов капитального строительства (по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Мухаметшин</w:t>
            </w:r>
          </w:p>
          <w:p w:rsidR="003205EE" w:rsidRPr="00177569" w:rsidRDefault="003205EE" w:rsidP="00AC4A56">
            <w:pPr>
              <w:pStyle w:val="ConsPlusNormal"/>
              <w:suppressAutoHyphens/>
              <w:rPr>
                <w:sz w:val="28"/>
                <w:szCs w:val="28"/>
              </w:rPr>
            </w:pPr>
            <w:r w:rsidRPr="00177569">
              <w:rPr>
                <w:sz w:val="28"/>
                <w:szCs w:val="28"/>
              </w:rPr>
              <w:t>Ильдар Рафаилович</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заместитель начальника ТО У</w:t>
            </w:r>
            <w:r>
              <w:rPr>
                <w:rFonts w:ascii="Times New Roman" w:hAnsi="Times New Roman" w:cs="Times New Roman"/>
                <w:sz w:val="28"/>
                <w:szCs w:val="28"/>
              </w:rPr>
              <w:t xml:space="preserve">правления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по РТ</w:t>
            </w:r>
            <w:r w:rsidRPr="00177569">
              <w:rPr>
                <w:rFonts w:ascii="Times New Roman" w:hAnsi="Times New Roman" w:cs="Times New Roman"/>
                <w:sz w:val="28"/>
                <w:szCs w:val="28"/>
              </w:rPr>
              <w:t xml:space="preserve"> (Татарстан) </w:t>
            </w:r>
            <w:proofErr w:type="gramStart"/>
            <w:r w:rsidRPr="00177569">
              <w:rPr>
                <w:rFonts w:ascii="Times New Roman" w:hAnsi="Times New Roman" w:cs="Times New Roman"/>
                <w:sz w:val="28"/>
                <w:szCs w:val="28"/>
              </w:rPr>
              <w:t>в</w:t>
            </w:r>
            <w:proofErr w:type="gramEnd"/>
            <w:r w:rsidRPr="00177569">
              <w:rPr>
                <w:rFonts w:ascii="Times New Roman" w:hAnsi="Times New Roman" w:cs="Times New Roman"/>
                <w:sz w:val="28"/>
                <w:szCs w:val="28"/>
              </w:rPr>
              <w:t xml:space="preserve"> </w:t>
            </w:r>
            <w:proofErr w:type="gramStart"/>
            <w:r w:rsidRPr="00177569">
              <w:rPr>
                <w:rFonts w:ascii="Times New Roman" w:hAnsi="Times New Roman" w:cs="Times New Roman"/>
                <w:sz w:val="28"/>
                <w:szCs w:val="28"/>
              </w:rPr>
              <w:t>Альметьевском</w:t>
            </w:r>
            <w:proofErr w:type="gramEnd"/>
            <w:r w:rsidRPr="00177569">
              <w:rPr>
                <w:rFonts w:ascii="Times New Roman" w:hAnsi="Times New Roman" w:cs="Times New Roman"/>
                <w:sz w:val="28"/>
                <w:szCs w:val="28"/>
              </w:rPr>
              <w:t>, Заинском, Лениногорском районах (по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Обручникова</w:t>
            </w:r>
          </w:p>
          <w:p w:rsidR="003205EE" w:rsidRPr="00177569" w:rsidRDefault="003205EE" w:rsidP="00AC4A56">
            <w:pPr>
              <w:pStyle w:val="ConsPlusNormal"/>
              <w:suppressAutoHyphens/>
              <w:rPr>
                <w:sz w:val="28"/>
                <w:szCs w:val="28"/>
              </w:rPr>
            </w:pPr>
            <w:r w:rsidRPr="00177569">
              <w:rPr>
                <w:sz w:val="28"/>
                <w:szCs w:val="28"/>
              </w:rPr>
              <w:t>Светлана Михайловна</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начальник Лениногорского участка МРФ № 11 РГУП «БТИ» МСАЖКХРТ</w:t>
            </w:r>
            <w:r>
              <w:rPr>
                <w:rFonts w:ascii="Times New Roman" w:hAnsi="Times New Roman" w:cs="Times New Roman"/>
                <w:sz w:val="28"/>
                <w:szCs w:val="28"/>
              </w:rPr>
              <w:t xml:space="preserve"> </w:t>
            </w:r>
            <w:r w:rsidRPr="00177569">
              <w:rPr>
                <w:rFonts w:ascii="Times New Roman" w:hAnsi="Times New Roman" w:cs="Times New Roman"/>
                <w:sz w:val="28"/>
                <w:szCs w:val="28"/>
              </w:rPr>
              <w:t>(по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 xml:space="preserve">Романеева </w:t>
            </w:r>
          </w:p>
          <w:p w:rsidR="003205EE" w:rsidRPr="00177569" w:rsidRDefault="003205EE" w:rsidP="00AC4A56">
            <w:pPr>
              <w:pStyle w:val="ConsPlusNormal"/>
              <w:suppressAutoHyphens/>
              <w:rPr>
                <w:sz w:val="28"/>
                <w:szCs w:val="28"/>
              </w:rPr>
            </w:pPr>
            <w:r w:rsidRPr="00177569">
              <w:rPr>
                <w:sz w:val="28"/>
                <w:szCs w:val="28"/>
              </w:rPr>
              <w:t>Елена Павловна</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заведующая жилищным отделом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w:t>
            </w:r>
            <w:r>
              <w:rPr>
                <w:rFonts w:ascii="Times New Roman" w:hAnsi="Times New Roman" w:cs="Times New Roman"/>
                <w:sz w:val="28"/>
                <w:szCs w:val="28"/>
              </w:rPr>
              <w:t xml:space="preserve"> </w:t>
            </w:r>
            <w:r w:rsidRPr="00177569">
              <w:rPr>
                <w:rFonts w:ascii="Times New Roman" w:hAnsi="Times New Roman" w:cs="Times New Roman"/>
                <w:sz w:val="28"/>
                <w:szCs w:val="28"/>
              </w:rPr>
              <w:t xml:space="preserve"> (по согласованию)</w:t>
            </w:r>
          </w:p>
          <w:p w:rsidR="003205EE" w:rsidRPr="00177569" w:rsidRDefault="003205EE" w:rsidP="00AC4A56">
            <w:pPr>
              <w:pStyle w:val="ConsPlusCell"/>
              <w:suppressAutoHyphens/>
              <w:jc w:val="both"/>
              <w:rPr>
                <w:rFonts w:ascii="Times New Roman" w:hAnsi="Times New Roman" w:cs="Times New Roman"/>
                <w:sz w:val="28"/>
                <w:szCs w:val="28"/>
              </w:rPr>
            </w:pPr>
          </w:p>
        </w:tc>
      </w:tr>
      <w:tr w:rsidR="003205EE" w:rsidRPr="00177569" w:rsidTr="00AC4A56">
        <w:tc>
          <w:tcPr>
            <w:tcW w:w="3119" w:type="dxa"/>
            <w:shd w:val="clear" w:color="auto" w:fill="auto"/>
          </w:tcPr>
          <w:p w:rsidR="003205EE" w:rsidRPr="00177569" w:rsidRDefault="003205EE" w:rsidP="00AC4A56">
            <w:pPr>
              <w:pStyle w:val="ConsPlusNormal"/>
              <w:suppressAutoHyphens/>
              <w:rPr>
                <w:sz w:val="28"/>
                <w:szCs w:val="28"/>
              </w:rPr>
            </w:pPr>
            <w:r w:rsidRPr="00177569">
              <w:rPr>
                <w:sz w:val="28"/>
                <w:szCs w:val="28"/>
              </w:rPr>
              <w:t>Табаков</w:t>
            </w:r>
          </w:p>
          <w:p w:rsidR="003205EE" w:rsidRPr="00177569" w:rsidRDefault="003205EE" w:rsidP="00AC4A56">
            <w:pPr>
              <w:pStyle w:val="ConsPlusNormal"/>
              <w:suppressAutoHyphens/>
              <w:rPr>
                <w:sz w:val="28"/>
                <w:szCs w:val="28"/>
              </w:rPr>
            </w:pPr>
            <w:r w:rsidRPr="00177569">
              <w:rPr>
                <w:sz w:val="28"/>
                <w:szCs w:val="28"/>
              </w:rPr>
              <w:t>Александр Борисович</w:t>
            </w:r>
          </w:p>
        </w:tc>
        <w:tc>
          <w:tcPr>
            <w:tcW w:w="6379" w:type="dxa"/>
            <w:shd w:val="clear" w:color="auto" w:fill="auto"/>
          </w:tcPr>
          <w:p w:rsidR="003205EE" w:rsidRDefault="003205EE" w:rsidP="00AC4A56">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начальник отдела капитального строительства МБУ «АрхГрадСтройКонтроль»</w:t>
            </w:r>
            <w:r>
              <w:rPr>
                <w:rFonts w:ascii="Times New Roman" w:hAnsi="Times New Roman" w:cs="Times New Roman"/>
                <w:sz w:val="28"/>
                <w:szCs w:val="28"/>
              </w:rPr>
              <w:t xml:space="preserve"> </w:t>
            </w:r>
            <w:r w:rsidRPr="00177569">
              <w:rPr>
                <w:rFonts w:ascii="Times New Roman" w:hAnsi="Times New Roman" w:cs="Times New Roman"/>
                <w:sz w:val="28"/>
                <w:szCs w:val="28"/>
              </w:rPr>
              <w:t xml:space="preserve"> муниципального образования «Лениногорский муниципальный район»</w:t>
            </w:r>
          </w:p>
          <w:p w:rsidR="003205EE" w:rsidRPr="00177569" w:rsidRDefault="003205EE" w:rsidP="00AC4A56">
            <w:pPr>
              <w:pStyle w:val="ConsPlusCell"/>
              <w:suppressAutoHyphens/>
              <w:jc w:val="both"/>
              <w:rPr>
                <w:rFonts w:ascii="Times New Roman" w:hAnsi="Times New Roman" w:cs="Times New Roman"/>
                <w:sz w:val="28"/>
                <w:szCs w:val="28"/>
              </w:rPr>
            </w:pPr>
          </w:p>
        </w:tc>
      </w:tr>
    </w:tbl>
    <w:p w:rsidR="003205EE" w:rsidRDefault="003205EE" w:rsidP="003205EE"/>
    <w:p w:rsidR="003205EE" w:rsidRDefault="003205EE" w:rsidP="003205EE">
      <w:pPr>
        <w:pStyle w:val="ConsPlusNormal"/>
        <w:jc w:val="center"/>
        <w:outlineLvl w:val="0"/>
        <w:rPr>
          <w:szCs w:val="20"/>
          <w:lang w:eastAsia="ar-SA"/>
        </w:rPr>
      </w:pPr>
      <w:r>
        <w:rPr>
          <w:szCs w:val="20"/>
          <w:lang w:eastAsia="ar-SA"/>
        </w:rPr>
        <w:t>_________________________________</w:t>
      </w:r>
    </w:p>
    <w:p w:rsidR="003205EE" w:rsidRDefault="003205EE" w:rsidP="003205EE"/>
    <w:p w:rsidR="003205EE" w:rsidRDefault="003205EE"/>
    <w:p w:rsidR="003205EE" w:rsidRDefault="003205EE"/>
    <w:p w:rsidR="003205EE" w:rsidRDefault="003205EE"/>
    <w:p w:rsidR="003205EE" w:rsidRDefault="003205EE">
      <w:pPr>
        <w:sectPr w:rsidR="003205EE" w:rsidSect="003205EE">
          <w:headerReference w:type="default" r:id="rId11"/>
          <w:headerReference w:type="first" r:id="rId12"/>
          <w:pgSz w:w="11906" w:h="16838"/>
          <w:pgMar w:top="1134" w:right="1134" w:bottom="1134" w:left="1134" w:header="709" w:footer="709" w:gutter="0"/>
          <w:pgNumType w:start="1"/>
          <w:cols w:space="708"/>
          <w:titlePg/>
          <w:docGrid w:linePitch="360"/>
        </w:sectPr>
      </w:pPr>
    </w:p>
    <w:p w:rsidR="003205EE" w:rsidRDefault="003205EE"/>
    <w:p w:rsidR="003205EE" w:rsidRDefault="003205EE" w:rsidP="003205EE">
      <w:pPr>
        <w:jc w:val="center"/>
      </w:pPr>
      <w:r w:rsidRPr="002F1AC3">
        <w:t>Утвержден</w:t>
      </w:r>
      <w:r>
        <w:t>о</w:t>
      </w:r>
    </w:p>
    <w:p w:rsidR="003205EE" w:rsidRPr="002F1AC3" w:rsidRDefault="003205EE" w:rsidP="003205EE"/>
    <w:p w:rsidR="003205EE" w:rsidRPr="002F1AC3" w:rsidRDefault="003205EE" w:rsidP="003205EE">
      <w:r w:rsidRPr="002F1AC3">
        <w:t>постановлением Исполнительного комитета муниципального образования «Лениногорский муниципальный район»</w:t>
      </w:r>
    </w:p>
    <w:p w:rsidR="003205EE" w:rsidRPr="002F1AC3" w:rsidRDefault="003205EE" w:rsidP="003205EE"/>
    <w:p w:rsidR="003205EE" w:rsidRDefault="003205EE" w:rsidP="003205EE">
      <w:r w:rsidRPr="002F1AC3">
        <w:t>от «</w:t>
      </w:r>
      <w:r>
        <w:t>30</w:t>
      </w:r>
      <w:r w:rsidRPr="002F1AC3">
        <w:t>»</w:t>
      </w:r>
      <w:r>
        <w:t xml:space="preserve"> ноября </w:t>
      </w:r>
      <w:r w:rsidRPr="002F1AC3">
        <w:t>2015г. №</w:t>
      </w:r>
      <w:r>
        <w:t>1274</w:t>
      </w:r>
    </w:p>
    <w:p w:rsidR="003205EE" w:rsidRDefault="003205EE" w:rsidP="003205EE">
      <w:pPr>
        <w:pStyle w:val="ConsPlusNormal"/>
        <w:jc w:val="center"/>
      </w:pPr>
    </w:p>
    <w:p w:rsidR="003205EE" w:rsidRDefault="003205EE" w:rsidP="003205EE">
      <w:pPr>
        <w:pStyle w:val="ConsPlusNormal"/>
        <w:jc w:val="center"/>
        <w:rPr>
          <w:bCs/>
          <w:sz w:val="28"/>
          <w:szCs w:val="28"/>
        </w:rPr>
      </w:pPr>
    </w:p>
    <w:p w:rsidR="003205EE" w:rsidRPr="00BD23E5" w:rsidRDefault="003205EE" w:rsidP="003205EE">
      <w:pPr>
        <w:pStyle w:val="ConsPlusNormal"/>
        <w:jc w:val="center"/>
        <w:rPr>
          <w:bCs/>
          <w:sz w:val="28"/>
          <w:szCs w:val="28"/>
        </w:rPr>
      </w:pPr>
      <w:r w:rsidRPr="00BD23E5">
        <w:rPr>
          <w:bCs/>
          <w:sz w:val="28"/>
          <w:szCs w:val="28"/>
        </w:rPr>
        <w:t>Положение</w:t>
      </w:r>
    </w:p>
    <w:p w:rsidR="003205EE" w:rsidRPr="00BD23E5" w:rsidRDefault="003205EE" w:rsidP="003205EE">
      <w:pPr>
        <w:pStyle w:val="ConsPlusNormal"/>
        <w:jc w:val="center"/>
        <w:rPr>
          <w:bCs/>
          <w:sz w:val="28"/>
          <w:szCs w:val="28"/>
        </w:rPr>
      </w:pPr>
      <w:r w:rsidRPr="00BD23E5">
        <w:rPr>
          <w:bCs/>
          <w:sz w:val="28"/>
          <w:szCs w:val="28"/>
        </w:rPr>
        <w:t>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05EE" w:rsidRDefault="003205EE" w:rsidP="003205EE">
      <w:pPr>
        <w:pStyle w:val="ConsPlusNormal"/>
        <w:jc w:val="center"/>
      </w:pPr>
    </w:p>
    <w:p w:rsidR="003205EE" w:rsidRPr="00BD23E5" w:rsidRDefault="003205EE" w:rsidP="003205EE">
      <w:pPr>
        <w:pStyle w:val="ConsPlusNormal"/>
        <w:ind w:firstLine="709"/>
        <w:jc w:val="both"/>
        <w:rPr>
          <w:sz w:val="28"/>
          <w:szCs w:val="28"/>
        </w:rPr>
      </w:pPr>
      <w:r w:rsidRPr="00BD23E5">
        <w:rPr>
          <w:sz w:val="28"/>
          <w:szCs w:val="28"/>
        </w:rPr>
        <w:t xml:space="preserve">1. </w:t>
      </w:r>
      <w:proofErr w:type="gramStart"/>
      <w:r w:rsidRPr="00BD23E5">
        <w:rPr>
          <w:sz w:val="28"/>
          <w:szCs w:val="28"/>
        </w:rPr>
        <w:t>Межведомственная комиссия по изучению и рассмотрению вопросов, связанных с проведением переустройства и (или) перепланировки жилых помещений, по переводу жилых помещений в нежилые помещения и нежилых помещений в жилые помещения,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Межведомственная комиссия) создается при Исполнительном комитете муниципального образования «Лениногорский муниципальный район».</w:t>
      </w:r>
      <w:proofErr w:type="gramEnd"/>
    </w:p>
    <w:p w:rsidR="003205EE" w:rsidRPr="00BD23E5" w:rsidRDefault="003205EE" w:rsidP="003205EE">
      <w:pPr>
        <w:pStyle w:val="ConsPlusNormal"/>
        <w:ind w:firstLine="709"/>
        <w:jc w:val="both"/>
        <w:rPr>
          <w:sz w:val="28"/>
          <w:szCs w:val="28"/>
        </w:rPr>
      </w:pPr>
      <w:r w:rsidRPr="00BD23E5">
        <w:rPr>
          <w:sz w:val="28"/>
          <w:szCs w:val="28"/>
        </w:rPr>
        <w:t xml:space="preserve">2. В своей деятельности Межведомственная комиссия руководствуется требованиями Жилищного </w:t>
      </w:r>
      <w:hyperlink r:id="rId13" w:history="1">
        <w:r w:rsidRPr="00BD23E5">
          <w:rPr>
            <w:sz w:val="28"/>
            <w:szCs w:val="28"/>
          </w:rPr>
          <w:t>кодекса</w:t>
        </w:r>
      </w:hyperlink>
      <w:r w:rsidRPr="00BD23E5">
        <w:rPr>
          <w:sz w:val="28"/>
          <w:szCs w:val="28"/>
        </w:rPr>
        <w:t xml:space="preserve"> Российской Федерации, </w:t>
      </w:r>
      <w:hyperlink r:id="rId14" w:history="1">
        <w:r w:rsidRPr="00BD23E5">
          <w:rPr>
            <w:sz w:val="28"/>
            <w:szCs w:val="28"/>
          </w:rPr>
          <w:t>Правилами</w:t>
        </w:r>
      </w:hyperlink>
      <w:r w:rsidRPr="00BD23E5">
        <w:rPr>
          <w:sz w:val="28"/>
          <w:szCs w:val="28"/>
        </w:rPr>
        <w:t xml:space="preserve"> и нормами технической эксплуатации жилищного фонда, законодательства о градостроительной деятельности, административными регламентами предоставления муниципальной услуги, утвержденные постановлением руководителя Исполнительного комитета муниципального образования «Лениногорский муниципальный район».</w:t>
      </w:r>
    </w:p>
    <w:p w:rsidR="003205EE" w:rsidRPr="00BD23E5" w:rsidRDefault="003205EE" w:rsidP="003205EE">
      <w:pPr>
        <w:pStyle w:val="ConsPlusNormal"/>
        <w:ind w:firstLine="709"/>
        <w:jc w:val="both"/>
        <w:rPr>
          <w:sz w:val="28"/>
          <w:szCs w:val="28"/>
        </w:rPr>
      </w:pPr>
      <w:proofErr w:type="gramStart"/>
      <w:r w:rsidRPr="00BD23E5">
        <w:rPr>
          <w:sz w:val="28"/>
          <w:szCs w:val="28"/>
        </w:rPr>
        <w:t>3.Основной задачей Межведомственной комиссии является решение вопросов по планировке помещений, конструктивным элементам и инженерному оборудованию, возникающих в результате ремонтов, реконструкции, модернизации, перепланировки и повышения благоустройства, по переводу жилых помещений в нежилые помещения и нежилых помещений в жилые помещения,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3205EE" w:rsidRPr="00BD23E5" w:rsidRDefault="003205EE" w:rsidP="003205EE">
      <w:pPr>
        <w:pStyle w:val="ConsPlusNormal"/>
        <w:ind w:firstLine="709"/>
        <w:jc w:val="both"/>
        <w:rPr>
          <w:sz w:val="28"/>
          <w:szCs w:val="28"/>
        </w:rPr>
      </w:pPr>
      <w:r w:rsidRPr="00BD23E5">
        <w:rPr>
          <w:sz w:val="28"/>
          <w:szCs w:val="28"/>
        </w:rPr>
        <w:t xml:space="preserve">Рассмотрение вопросов, связанных с перепланировкой и переустройством нежилых помещений, руководствуясь в своей деятельности Градостроительным </w:t>
      </w:r>
      <w:hyperlink r:id="rId15" w:history="1">
        <w:r w:rsidRPr="00BD23E5">
          <w:rPr>
            <w:sz w:val="28"/>
            <w:szCs w:val="28"/>
          </w:rPr>
          <w:t>кодексом</w:t>
        </w:r>
      </w:hyperlink>
      <w:r w:rsidRPr="00BD23E5">
        <w:rPr>
          <w:sz w:val="28"/>
          <w:szCs w:val="28"/>
        </w:rPr>
        <w:t xml:space="preserve"> Российской Федерации.</w:t>
      </w:r>
    </w:p>
    <w:p w:rsidR="003205EE" w:rsidRPr="00BD23E5" w:rsidRDefault="003205EE" w:rsidP="003205EE">
      <w:pPr>
        <w:pStyle w:val="ConsPlusNormal"/>
        <w:ind w:firstLine="709"/>
        <w:jc w:val="both"/>
        <w:rPr>
          <w:sz w:val="28"/>
          <w:szCs w:val="28"/>
        </w:rPr>
      </w:pPr>
      <w:r w:rsidRPr="00BD23E5">
        <w:rPr>
          <w:sz w:val="28"/>
          <w:szCs w:val="28"/>
        </w:rPr>
        <w:t>В процессе согласования вопросов, связанных с перепланировкой и переустройством, использовать следующие основные понятия:</w:t>
      </w:r>
    </w:p>
    <w:p w:rsidR="003205EE" w:rsidRPr="00BD23E5" w:rsidRDefault="003205EE" w:rsidP="003205EE">
      <w:pPr>
        <w:pStyle w:val="ConsPlusNormal"/>
        <w:ind w:firstLine="709"/>
        <w:jc w:val="both"/>
        <w:rPr>
          <w:sz w:val="28"/>
          <w:szCs w:val="28"/>
        </w:rPr>
      </w:pPr>
      <w:r w:rsidRPr="00BD23E5">
        <w:rPr>
          <w:sz w:val="28"/>
          <w:szCs w:val="28"/>
        </w:rPr>
        <w:lastRenderedPageBreak/>
        <w:t>помещение - единица комплекса недвижимого имущества (часть жилого здания, иной связанный с жилым зданием объект недвижимости), выделенная в натуре, предназначенная для самостоятельного использования для жилых, нежилых и иных целей, находящаяся в собственности граждан или юридических лиц;</w:t>
      </w:r>
    </w:p>
    <w:p w:rsidR="003205EE" w:rsidRPr="00BD23E5" w:rsidRDefault="003205EE" w:rsidP="003205EE">
      <w:pPr>
        <w:pStyle w:val="ConsPlusNormal"/>
        <w:ind w:firstLine="709"/>
        <w:jc w:val="both"/>
        <w:rPr>
          <w:sz w:val="28"/>
          <w:szCs w:val="28"/>
        </w:rPr>
      </w:pPr>
      <w:r w:rsidRPr="00BD23E5">
        <w:rPr>
          <w:sz w:val="28"/>
          <w:szCs w:val="28"/>
        </w:rPr>
        <w:t>переоборудование жилых и нежилых помещений в многоквартирных жилых домах - компле</w:t>
      </w:r>
      <w:proofErr w:type="gramStart"/>
      <w:r w:rsidRPr="00BD23E5">
        <w:rPr>
          <w:sz w:val="28"/>
          <w:szCs w:val="28"/>
        </w:rPr>
        <w:t>кс стр</w:t>
      </w:r>
      <w:proofErr w:type="gramEnd"/>
      <w:r w:rsidRPr="00BD23E5">
        <w:rPr>
          <w:sz w:val="28"/>
          <w:szCs w:val="28"/>
        </w:rPr>
        <w:t>оительно-планировочных мероприятий, связанных с переустройством существующих помещений с целью полного или частичного изменения их функционального назначения, в том числе: установка индивидуальных комбинированных газовых котлов, бытовых электроплит вместо газовых плит или кухонных очагов, перенос электрических сетей, нагревательных, сантехнических и газовых приборов; устройство вновь или переоснащение (ликвидация) существующих кухонь, туалетов и ванных комнат; устройство вновь и изменение вентиляционных каналов; установка иного оборудования, не предусмотренного проектом;</w:t>
      </w:r>
    </w:p>
    <w:p w:rsidR="003205EE" w:rsidRPr="00BD23E5" w:rsidRDefault="003205EE" w:rsidP="003205EE">
      <w:pPr>
        <w:pStyle w:val="ConsPlusNormal"/>
        <w:ind w:firstLine="709"/>
        <w:jc w:val="both"/>
        <w:rPr>
          <w:sz w:val="28"/>
          <w:szCs w:val="28"/>
        </w:rPr>
      </w:pPr>
      <w:proofErr w:type="gramStart"/>
      <w:r w:rsidRPr="00BD23E5">
        <w:rPr>
          <w:sz w:val="28"/>
          <w:szCs w:val="28"/>
        </w:rPr>
        <w:t>перепланировка жилых и нежилых помещений - комплекс строительно-планировочных мероприятий, связанных с изменением планировочной структуры помещения с сохранением его функционального назначения, в том числе: перенос и разработка перегородок, прихожих и санузлов, расширение жилой площади за счет вспомогательных помещений; ликвидация темных кухонь, входов в кухни с улиц, тамбуров или непосредственно из жилых помещений, устройство вновь или переоборудование существующих тамбуров;</w:t>
      </w:r>
      <w:proofErr w:type="gramEnd"/>
      <w:r w:rsidRPr="00BD23E5">
        <w:rPr>
          <w:sz w:val="28"/>
          <w:szCs w:val="28"/>
        </w:rPr>
        <w:t xml:space="preserve"> разделение квартиры, объединение нескольких квартир в одну.</w:t>
      </w:r>
    </w:p>
    <w:p w:rsidR="003205EE" w:rsidRPr="00BD23E5" w:rsidRDefault="003205EE" w:rsidP="003205EE">
      <w:pPr>
        <w:pStyle w:val="ConsPlusNormal"/>
        <w:ind w:firstLine="709"/>
        <w:jc w:val="both"/>
        <w:rPr>
          <w:sz w:val="28"/>
          <w:szCs w:val="28"/>
        </w:rPr>
      </w:pPr>
      <w:r w:rsidRPr="00BD23E5">
        <w:rPr>
          <w:sz w:val="28"/>
          <w:szCs w:val="28"/>
        </w:rPr>
        <w:t>4.</w:t>
      </w:r>
      <w:r>
        <w:rPr>
          <w:sz w:val="28"/>
          <w:szCs w:val="28"/>
        </w:rPr>
        <w:t> </w:t>
      </w:r>
      <w:r w:rsidRPr="00BD23E5">
        <w:rPr>
          <w:sz w:val="28"/>
          <w:szCs w:val="28"/>
        </w:rPr>
        <w:t>Председателем комиссии является руководитель Исполнительного комитета муниципального образования «Лениногорский муниципальный район».</w:t>
      </w:r>
    </w:p>
    <w:p w:rsidR="003205EE" w:rsidRPr="00BD23E5" w:rsidRDefault="003205EE" w:rsidP="003205EE">
      <w:pPr>
        <w:pStyle w:val="ConsPlusNormal"/>
        <w:ind w:firstLine="709"/>
        <w:jc w:val="both"/>
        <w:rPr>
          <w:sz w:val="28"/>
          <w:szCs w:val="28"/>
        </w:rPr>
      </w:pPr>
      <w:r w:rsidRPr="00BD23E5">
        <w:rPr>
          <w:sz w:val="28"/>
          <w:szCs w:val="28"/>
        </w:rPr>
        <w:t>В случае временного отсутствия руководите</w:t>
      </w:r>
      <w:r>
        <w:rPr>
          <w:sz w:val="28"/>
          <w:szCs w:val="28"/>
        </w:rPr>
        <w:t>ля И</w:t>
      </w:r>
      <w:r w:rsidRPr="00BD23E5">
        <w:rPr>
          <w:sz w:val="28"/>
          <w:szCs w:val="28"/>
        </w:rPr>
        <w:t>сполнительного комитета муниципального образования «Лениногорский муниципальный район» на момент проведения заседания Межведомственной комиссии, функции председателя комиссии возлагаются на заместителя руководителя Исполнительного комитета муниципального образования «Лениногорский муниципальный район» по инфраструктурному развитию.</w:t>
      </w:r>
    </w:p>
    <w:p w:rsidR="003205EE" w:rsidRPr="00BD23E5" w:rsidRDefault="003205EE" w:rsidP="003205EE">
      <w:pPr>
        <w:pStyle w:val="ConsPlusNormal"/>
        <w:ind w:firstLine="709"/>
        <w:jc w:val="both"/>
        <w:rPr>
          <w:sz w:val="28"/>
          <w:szCs w:val="28"/>
        </w:rPr>
      </w:pPr>
      <w:r w:rsidRPr="00BD23E5">
        <w:rPr>
          <w:sz w:val="28"/>
          <w:szCs w:val="28"/>
        </w:rPr>
        <w:t>Состав Межведомственной комиссии утверждается постановлением Исполнительного комитета муниципального образования «Лениногорский муниципальный район».</w:t>
      </w:r>
    </w:p>
    <w:p w:rsidR="003205EE" w:rsidRPr="00BD23E5" w:rsidRDefault="003205EE" w:rsidP="003205EE">
      <w:pPr>
        <w:pStyle w:val="ConsPlusNormal"/>
        <w:ind w:firstLine="709"/>
        <w:jc w:val="both"/>
        <w:rPr>
          <w:sz w:val="28"/>
          <w:szCs w:val="28"/>
        </w:rPr>
      </w:pPr>
      <w:r w:rsidRPr="00BD23E5">
        <w:rPr>
          <w:sz w:val="28"/>
          <w:szCs w:val="28"/>
        </w:rPr>
        <w:t>5.</w:t>
      </w:r>
      <w:r>
        <w:rPr>
          <w:sz w:val="28"/>
          <w:szCs w:val="28"/>
        </w:rPr>
        <w:t> </w:t>
      </w:r>
      <w:r w:rsidRPr="00BD23E5">
        <w:rPr>
          <w:sz w:val="28"/>
          <w:szCs w:val="28"/>
        </w:rPr>
        <w:t>Заседания Межведомственной комиссии проводятся по мере необходимости, но не реже одного раза в месяц.</w:t>
      </w:r>
    </w:p>
    <w:p w:rsidR="003205EE" w:rsidRPr="00BD23E5" w:rsidRDefault="003205EE" w:rsidP="003205EE">
      <w:pPr>
        <w:pStyle w:val="ConsPlusNormal"/>
        <w:ind w:firstLine="709"/>
        <w:jc w:val="both"/>
        <w:rPr>
          <w:sz w:val="28"/>
          <w:szCs w:val="28"/>
        </w:rPr>
      </w:pPr>
      <w:r w:rsidRPr="00BD23E5">
        <w:rPr>
          <w:sz w:val="28"/>
          <w:szCs w:val="28"/>
        </w:rPr>
        <w:t>6.</w:t>
      </w:r>
      <w:r>
        <w:rPr>
          <w:sz w:val="28"/>
          <w:szCs w:val="28"/>
        </w:rPr>
        <w:t> </w:t>
      </w:r>
      <w:r w:rsidRPr="00BD23E5">
        <w:rPr>
          <w:sz w:val="28"/>
          <w:szCs w:val="28"/>
        </w:rPr>
        <w:t>Порядок и регламент работы Межведомственной комиссии определяется ее председателем.</w:t>
      </w:r>
    </w:p>
    <w:p w:rsidR="003205EE" w:rsidRPr="00BD23E5" w:rsidRDefault="003205EE" w:rsidP="003205EE">
      <w:pPr>
        <w:pStyle w:val="ConsPlusNormal"/>
        <w:ind w:firstLine="709"/>
        <w:jc w:val="both"/>
        <w:rPr>
          <w:sz w:val="28"/>
          <w:szCs w:val="28"/>
        </w:rPr>
      </w:pPr>
      <w:r w:rsidRPr="00BD23E5">
        <w:rPr>
          <w:sz w:val="28"/>
          <w:szCs w:val="28"/>
        </w:rPr>
        <w:t>7.</w:t>
      </w:r>
      <w:r>
        <w:rPr>
          <w:sz w:val="28"/>
          <w:szCs w:val="28"/>
        </w:rPr>
        <w:t> </w:t>
      </w:r>
      <w:r w:rsidRPr="00BD23E5">
        <w:rPr>
          <w:sz w:val="28"/>
          <w:szCs w:val="28"/>
        </w:rPr>
        <w:t>Заседание комиссии является правомочным при наличии не менее половины общей численности членов комиссии.</w:t>
      </w:r>
    </w:p>
    <w:p w:rsidR="003205EE" w:rsidRPr="00BD23E5" w:rsidRDefault="003205EE" w:rsidP="003205EE">
      <w:pPr>
        <w:pStyle w:val="ConsPlusNormal"/>
        <w:ind w:firstLine="709"/>
        <w:jc w:val="both"/>
        <w:rPr>
          <w:sz w:val="28"/>
          <w:szCs w:val="28"/>
        </w:rPr>
      </w:pPr>
      <w:r w:rsidRPr="00BD23E5">
        <w:rPr>
          <w:sz w:val="28"/>
          <w:szCs w:val="28"/>
        </w:rPr>
        <w:t xml:space="preserve">8. Комиссия </w:t>
      </w:r>
      <w:proofErr w:type="gramStart"/>
      <w:r w:rsidRPr="00BD23E5">
        <w:rPr>
          <w:sz w:val="28"/>
          <w:szCs w:val="28"/>
        </w:rPr>
        <w:t>полномочна</w:t>
      </w:r>
      <w:proofErr w:type="gramEnd"/>
      <w:r w:rsidRPr="00BD23E5">
        <w:rPr>
          <w:sz w:val="28"/>
          <w:szCs w:val="28"/>
        </w:rPr>
        <w:t xml:space="preserve"> принимать решения о рассмотрении заявлений в отсутствие заявителя.</w:t>
      </w:r>
    </w:p>
    <w:p w:rsidR="003205EE" w:rsidRPr="00BD23E5" w:rsidRDefault="003205EE" w:rsidP="003205EE">
      <w:pPr>
        <w:pStyle w:val="ConsPlusNormal"/>
        <w:ind w:firstLine="709"/>
        <w:jc w:val="both"/>
        <w:rPr>
          <w:sz w:val="28"/>
          <w:szCs w:val="28"/>
        </w:rPr>
      </w:pPr>
      <w:r w:rsidRPr="00BD23E5">
        <w:rPr>
          <w:sz w:val="28"/>
          <w:szCs w:val="28"/>
        </w:rPr>
        <w:lastRenderedPageBreak/>
        <w:t>9.</w:t>
      </w:r>
      <w:r>
        <w:rPr>
          <w:sz w:val="28"/>
          <w:szCs w:val="28"/>
        </w:rPr>
        <w:t> </w:t>
      </w:r>
      <w:r w:rsidRPr="00BD23E5">
        <w:rPr>
          <w:sz w:val="28"/>
          <w:szCs w:val="28"/>
        </w:rPr>
        <w:t>Решения Межведомственной комиссии принимаются простым большинством голосов присутствующих членов.</w:t>
      </w:r>
    </w:p>
    <w:p w:rsidR="003205EE" w:rsidRPr="00BD23E5" w:rsidRDefault="003205EE" w:rsidP="003205EE">
      <w:pPr>
        <w:pStyle w:val="ConsPlusNormal"/>
        <w:ind w:firstLine="709"/>
        <w:jc w:val="both"/>
        <w:rPr>
          <w:sz w:val="28"/>
          <w:szCs w:val="28"/>
        </w:rPr>
      </w:pPr>
      <w:r w:rsidRPr="00BD23E5">
        <w:rPr>
          <w:sz w:val="28"/>
          <w:szCs w:val="28"/>
        </w:rPr>
        <w:t>10.</w:t>
      </w:r>
      <w:r>
        <w:rPr>
          <w:sz w:val="28"/>
          <w:szCs w:val="28"/>
        </w:rPr>
        <w:t> </w:t>
      </w:r>
      <w:r w:rsidRPr="00BD23E5">
        <w:rPr>
          <w:sz w:val="28"/>
          <w:szCs w:val="28"/>
        </w:rPr>
        <w:t>Решения Межведомственной комиссии о</w:t>
      </w:r>
      <w:r>
        <w:rPr>
          <w:sz w:val="28"/>
          <w:szCs w:val="28"/>
        </w:rPr>
        <w:t>формляются протоколом, который утверждает</w:t>
      </w:r>
      <w:r w:rsidRPr="00BD23E5">
        <w:rPr>
          <w:sz w:val="28"/>
          <w:szCs w:val="28"/>
        </w:rPr>
        <w:t xml:space="preserve"> председатель комиссии.</w:t>
      </w:r>
    </w:p>
    <w:p w:rsidR="003205EE" w:rsidRDefault="003205EE" w:rsidP="003205EE">
      <w:pPr>
        <w:pStyle w:val="ConsPlusNormal"/>
        <w:ind w:firstLine="709"/>
        <w:jc w:val="both"/>
        <w:rPr>
          <w:sz w:val="28"/>
          <w:szCs w:val="28"/>
        </w:rPr>
      </w:pPr>
      <w:r w:rsidRPr="00BD23E5">
        <w:rPr>
          <w:sz w:val="28"/>
          <w:szCs w:val="28"/>
        </w:rPr>
        <w:t>11.</w:t>
      </w:r>
      <w:r>
        <w:rPr>
          <w:sz w:val="28"/>
          <w:szCs w:val="28"/>
        </w:rPr>
        <w:t> </w:t>
      </w:r>
      <w:r w:rsidRPr="00BD23E5">
        <w:rPr>
          <w:sz w:val="28"/>
          <w:szCs w:val="28"/>
        </w:rPr>
        <w:t>Организационно-техническое обеспечение деятельности Межведомственной комиссии осуществляет ОАО «Центр информационных ресурсов ЖКХ и</w:t>
      </w:r>
      <w:proofErr w:type="gramStart"/>
      <w:r w:rsidRPr="00BD23E5">
        <w:rPr>
          <w:sz w:val="28"/>
          <w:szCs w:val="28"/>
        </w:rPr>
        <w:t xml:space="preserve"> С</w:t>
      </w:r>
      <w:proofErr w:type="gramEnd"/>
      <w:r w:rsidRPr="00BD23E5">
        <w:rPr>
          <w:sz w:val="28"/>
          <w:szCs w:val="28"/>
        </w:rPr>
        <w:t>» муниципального образования «Лениногорский муниципальный район».</w:t>
      </w:r>
    </w:p>
    <w:p w:rsidR="003205EE" w:rsidRPr="00BD23E5" w:rsidRDefault="003205EE" w:rsidP="003205EE">
      <w:pPr>
        <w:pStyle w:val="ConsPlusNormal"/>
        <w:ind w:firstLine="709"/>
        <w:jc w:val="center"/>
        <w:rPr>
          <w:sz w:val="28"/>
          <w:szCs w:val="28"/>
        </w:rPr>
      </w:pPr>
      <w:r>
        <w:rPr>
          <w:sz w:val="28"/>
          <w:szCs w:val="28"/>
        </w:rPr>
        <w:t>____________________________________</w:t>
      </w:r>
    </w:p>
    <w:p w:rsidR="003205EE" w:rsidRDefault="003205EE" w:rsidP="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Pr>
        <w:sectPr w:rsidR="003205EE" w:rsidSect="003205EE">
          <w:headerReference w:type="default" r:id="rId16"/>
          <w:headerReference w:type="first" r:id="rId17"/>
          <w:pgSz w:w="11906" w:h="16838"/>
          <w:pgMar w:top="1134" w:right="1134" w:bottom="1134" w:left="1134" w:header="709" w:footer="709" w:gutter="0"/>
          <w:pgNumType w:start="1"/>
          <w:cols w:space="708"/>
          <w:titlePg/>
          <w:docGrid w:linePitch="360"/>
        </w:sectPr>
      </w:pPr>
    </w:p>
    <w:p w:rsidR="003205EE" w:rsidRDefault="003205EE"/>
    <w:p w:rsidR="003205EE" w:rsidRPr="003205EE" w:rsidRDefault="003205EE" w:rsidP="003205EE">
      <w:pPr>
        <w:ind w:left="5954"/>
        <w:jc w:val="center"/>
        <w:rPr>
          <w:szCs w:val="20"/>
        </w:rPr>
      </w:pPr>
      <w:r w:rsidRPr="003205EE">
        <w:rPr>
          <w:szCs w:val="20"/>
        </w:rPr>
        <w:t>Утвержден</w:t>
      </w:r>
    </w:p>
    <w:p w:rsidR="003205EE" w:rsidRPr="003205EE" w:rsidRDefault="003205EE" w:rsidP="003205EE">
      <w:pPr>
        <w:ind w:left="5954"/>
        <w:rPr>
          <w:szCs w:val="20"/>
        </w:rPr>
      </w:pPr>
    </w:p>
    <w:p w:rsidR="003205EE" w:rsidRPr="003205EE" w:rsidRDefault="003205EE" w:rsidP="003205EE">
      <w:pPr>
        <w:ind w:left="5954"/>
        <w:rPr>
          <w:szCs w:val="20"/>
        </w:rPr>
      </w:pPr>
      <w:r w:rsidRPr="003205EE">
        <w:rPr>
          <w:szCs w:val="20"/>
        </w:rPr>
        <w:t>постановлением Исполнительного комитета муниципального образования «Лениногорский муниципальный район»</w:t>
      </w:r>
    </w:p>
    <w:p w:rsidR="003205EE" w:rsidRPr="003205EE" w:rsidRDefault="003205EE" w:rsidP="003205EE">
      <w:pPr>
        <w:ind w:left="5954"/>
        <w:rPr>
          <w:szCs w:val="20"/>
        </w:rPr>
      </w:pPr>
    </w:p>
    <w:p w:rsidR="003205EE" w:rsidRPr="003205EE" w:rsidRDefault="003205EE" w:rsidP="003205EE">
      <w:pPr>
        <w:ind w:left="5954"/>
        <w:rPr>
          <w:szCs w:val="20"/>
        </w:rPr>
      </w:pPr>
      <w:r w:rsidRPr="003205EE">
        <w:rPr>
          <w:szCs w:val="20"/>
        </w:rPr>
        <w:t>от «30» ноября 2015г. №1274</w:t>
      </w:r>
    </w:p>
    <w:p w:rsidR="003205EE" w:rsidRPr="003205EE" w:rsidRDefault="003205EE" w:rsidP="003205EE">
      <w:pPr>
        <w:ind w:left="0"/>
        <w:jc w:val="center"/>
        <w:rPr>
          <w:szCs w:val="20"/>
        </w:rPr>
      </w:pPr>
    </w:p>
    <w:p w:rsidR="003205EE" w:rsidRPr="003205EE" w:rsidRDefault="003205EE" w:rsidP="003205EE">
      <w:pPr>
        <w:ind w:left="0"/>
        <w:jc w:val="center"/>
        <w:rPr>
          <w:szCs w:val="20"/>
        </w:rPr>
      </w:pPr>
    </w:p>
    <w:p w:rsidR="003205EE" w:rsidRPr="003205EE" w:rsidRDefault="003205EE" w:rsidP="003205EE">
      <w:pPr>
        <w:ind w:left="0"/>
        <w:jc w:val="center"/>
        <w:rPr>
          <w:sz w:val="28"/>
          <w:szCs w:val="28"/>
        </w:rPr>
      </w:pPr>
      <w:r w:rsidRPr="003205EE">
        <w:rPr>
          <w:sz w:val="28"/>
          <w:szCs w:val="28"/>
        </w:rPr>
        <w:t>Порядок</w:t>
      </w:r>
      <w:r w:rsidRPr="003205EE">
        <w:rPr>
          <w:sz w:val="28"/>
          <w:szCs w:val="28"/>
        </w:rPr>
        <w:br/>
        <w:t>признания помещения жилым помещением,</w:t>
      </w:r>
    </w:p>
    <w:p w:rsidR="003205EE" w:rsidRPr="003205EE" w:rsidRDefault="003205EE" w:rsidP="003205EE">
      <w:pPr>
        <w:ind w:left="0"/>
        <w:jc w:val="center"/>
        <w:rPr>
          <w:sz w:val="28"/>
          <w:szCs w:val="28"/>
        </w:rPr>
      </w:pPr>
      <w:r w:rsidRPr="003205EE">
        <w:rPr>
          <w:sz w:val="28"/>
          <w:szCs w:val="28"/>
        </w:rPr>
        <w:t xml:space="preserve">жилого помещения </w:t>
      </w:r>
      <w:proofErr w:type="gramStart"/>
      <w:r w:rsidRPr="003205EE">
        <w:rPr>
          <w:sz w:val="28"/>
          <w:szCs w:val="28"/>
        </w:rPr>
        <w:t>непригодным</w:t>
      </w:r>
      <w:proofErr w:type="gramEnd"/>
      <w:r w:rsidRPr="003205EE">
        <w:rPr>
          <w:sz w:val="28"/>
          <w:szCs w:val="28"/>
        </w:rPr>
        <w:t xml:space="preserve"> для проживания</w:t>
      </w:r>
    </w:p>
    <w:p w:rsidR="003205EE" w:rsidRPr="003205EE" w:rsidRDefault="003205EE" w:rsidP="003205EE">
      <w:pPr>
        <w:ind w:left="0"/>
        <w:jc w:val="center"/>
        <w:rPr>
          <w:sz w:val="28"/>
          <w:szCs w:val="28"/>
        </w:rPr>
      </w:pPr>
      <w:r w:rsidRPr="003205EE">
        <w:rPr>
          <w:sz w:val="28"/>
          <w:szCs w:val="28"/>
        </w:rPr>
        <w:t xml:space="preserve">и многоквартирного дома </w:t>
      </w:r>
      <w:proofErr w:type="gramStart"/>
      <w:r w:rsidRPr="003205EE">
        <w:rPr>
          <w:sz w:val="28"/>
          <w:szCs w:val="28"/>
        </w:rPr>
        <w:t>аварийным</w:t>
      </w:r>
      <w:proofErr w:type="gramEnd"/>
    </w:p>
    <w:p w:rsidR="003205EE" w:rsidRPr="003205EE" w:rsidRDefault="003205EE" w:rsidP="003205EE">
      <w:pPr>
        <w:ind w:left="0"/>
        <w:jc w:val="center"/>
        <w:rPr>
          <w:sz w:val="28"/>
          <w:szCs w:val="28"/>
        </w:rPr>
      </w:pPr>
      <w:r w:rsidRPr="003205EE">
        <w:rPr>
          <w:sz w:val="28"/>
          <w:szCs w:val="28"/>
        </w:rPr>
        <w:t>и подлежащим сносу или реконструкции</w:t>
      </w:r>
    </w:p>
    <w:p w:rsidR="003205EE" w:rsidRPr="003205EE" w:rsidRDefault="003205EE" w:rsidP="003205EE">
      <w:pPr>
        <w:ind w:left="0"/>
        <w:jc w:val="center"/>
        <w:rPr>
          <w:szCs w:val="20"/>
        </w:rPr>
      </w:pPr>
    </w:p>
    <w:p w:rsidR="003205EE" w:rsidRPr="003205EE" w:rsidRDefault="003205EE" w:rsidP="003205EE">
      <w:pPr>
        <w:ind w:left="0"/>
        <w:jc w:val="center"/>
        <w:rPr>
          <w:sz w:val="28"/>
          <w:szCs w:val="28"/>
        </w:rPr>
      </w:pPr>
      <w:bookmarkStart w:id="1" w:name="Par42"/>
      <w:bookmarkEnd w:id="1"/>
      <w:r w:rsidRPr="003205EE">
        <w:rPr>
          <w:sz w:val="28"/>
          <w:szCs w:val="28"/>
        </w:rPr>
        <w:t>I. Общие положения</w:t>
      </w:r>
    </w:p>
    <w:p w:rsidR="003205EE" w:rsidRPr="003205EE" w:rsidRDefault="003205EE" w:rsidP="003205EE">
      <w:pPr>
        <w:ind w:left="0"/>
        <w:jc w:val="center"/>
        <w:rPr>
          <w:szCs w:val="20"/>
        </w:rPr>
      </w:pPr>
    </w:p>
    <w:p w:rsidR="003205EE" w:rsidRPr="003205EE" w:rsidRDefault="003205EE" w:rsidP="003205EE">
      <w:pPr>
        <w:ind w:left="0" w:firstLine="709"/>
        <w:rPr>
          <w:sz w:val="28"/>
          <w:szCs w:val="28"/>
        </w:rPr>
      </w:pPr>
      <w:proofErr w:type="gramStart"/>
      <w:r w:rsidRPr="003205EE">
        <w:rPr>
          <w:sz w:val="28"/>
          <w:szCs w:val="28"/>
        </w:rPr>
        <w:t>1.Настоящий Порядок устанавливает требования к жилому помещению, порядок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205EE">
        <w:rPr>
          <w:bCs/>
          <w:sz w:val="28"/>
          <w:szCs w:val="28"/>
          <w:lang w:eastAsia="ru-RU"/>
        </w:rPr>
        <w:t xml:space="preserve"> в соответствии с </w:t>
      </w:r>
      <w:r w:rsidRPr="003205EE">
        <w:rPr>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 (далее по</w:t>
      </w:r>
      <w:proofErr w:type="gramEnd"/>
      <w:r w:rsidRPr="003205EE">
        <w:rPr>
          <w:sz w:val="28"/>
          <w:szCs w:val="28"/>
        </w:rPr>
        <w:t xml:space="preserve"> тексту – Положение).</w:t>
      </w:r>
    </w:p>
    <w:p w:rsidR="003205EE" w:rsidRPr="003205EE" w:rsidRDefault="003205EE" w:rsidP="003205EE">
      <w:pPr>
        <w:ind w:left="0" w:firstLine="709"/>
        <w:rPr>
          <w:sz w:val="28"/>
          <w:szCs w:val="28"/>
        </w:rPr>
      </w:pPr>
      <w:r w:rsidRPr="003205EE">
        <w:rPr>
          <w:sz w:val="28"/>
          <w:szCs w:val="28"/>
        </w:rPr>
        <w:t>2.Действие настоящего Порядка распространяется на находящиеся в эксплуатации жилые помещения независимо от формы собственности, расположенные на территории Лениногорского муниципального района.</w:t>
      </w:r>
    </w:p>
    <w:p w:rsidR="003205EE" w:rsidRPr="003205EE" w:rsidRDefault="003205EE" w:rsidP="003205EE">
      <w:pPr>
        <w:ind w:left="0" w:firstLine="709"/>
        <w:rPr>
          <w:sz w:val="28"/>
          <w:szCs w:val="28"/>
        </w:rPr>
      </w:pPr>
      <w:r w:rsidRPr="003205EE">
        <w:rPr>
          <w:sz w:val="28"/>
          <w:szCs w:val="28"/>
        </w:rPr>
        <w:t xml:space="preserve">3.Действие настоящего Порядка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8" w:history="1">
        <w:r w:rsidRPr="003205EE">
          <w:rPr>
            <w:sz w:val="28"/>
            <w:szCs w:val="28"/>
          </w:rPr>
          <w:t>кодексом</w:t>
        </w:r>
      </w:hyperlink>
      <w:r w:rsidRPr="003205EE">
        <w:rPr>
          <w:sz w:val="28"/>
          <w:szCs w:val="28"/>
        </w:rPr>
        <w:t xml:space="preserve"> Российской Федерации.</w:t>
      </w:r>
    </w:p>
    <w:p w:rsidR="003205EE" w:rsidRPr="003205EE" w:rsidRDefault="003205EE" w:rsidP="003205EE">
      <w:pPr>
        <w:ind w:left="0" w:firstLine="709"/>
        <w:rPr>
          <w:sz w:val="28"/>
          <w:szCs w:val="28"/>
        </w:rPr>
      </w:pPr>
      <w:r w:rsidRPr="003205EE">
        <w:rPr>
          <w:sz w:val="28"/>
          <w:szCs w:val="28"/>
        </w:rPr>
        <w:t>4.Жилым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3205EE" w:rsidRPr="003205EE" w:rsidRDefault="003205EE" w:rsidP="003205EE">
      <w:pPr>
        <w:ind w:left="0" w:firstLine="709"/>
        <w:rPr>
          <w:sz w:val="28"/>
          <w:szCs w:val="28"/>
        </w:rPr>
      </w:pPr>
      <w:r w:rsidRPr="003205EE">
        <w:rPr>
          <w:sz w:val="28"/>
          <w:szCs w:val="28"/>
        </w:rPr>
        <w:t>5. Жилым помещением признается:</w:t>
      </w:r>
    </w:p>
    <w:p w:rsidR="003205EE" w:rsidRPr="003205EE" w:rsidRDefault="003205EE" w:rsidP="003205EE">
      <w:pPr>
        <w:ind w:left="0" w:firstLine="709"/>
        <w:rPr>
          <w:sz w:val="28"/>
          <w:szCs w:val="28"/>
        </w:rPr>
      </w:pPr>
      <w:r w:rsidRPr="003205EE">
        <w:rPr>
          <w:sz w:val="28"/>
          <w:szCs w:val="28"/>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205EE" w:rsidRPr="003205EE" w:rsidRDefault="003205EE" w:rsidP="003205EE">
      <w:pPr>
        <w:ind w:left="0" w:firstLine="709"/>
        <w:rPr>
          <w:sz w:val="28"/>
          <w:szCs w:val="28"/>
        </w:rPr>
      </w:pPr>
      <w:r w:rsidRPr="003205EE">
        <w:rPr>
          <w:sz w:val="28"/>
          <w:szCs w:val="28"/>
        </w:rPr>
        <w:t xml:space="preserve">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w:t>
      </w:r>
      <w:r w:rsidRPr="003205EE">
        <w:rPr>
          <w:sz w:val="28"/>
          <w:szCs w:val="28"/>
        </w:rPr>
        <w:lastRenderedPageBreak/>
        <w:t>удовлетворения гражданами бытовых и иных нужд, связанных с их проживанием в таком обособленном помещении;</w:t>
      </w:r>
    </w:p>
    <w:p w:rsidR="003205EE" w:rsidRPr="003205EE" w:rsidRDefault="003205EE" w:rsidP="003205EE">
      <w:pPr>
        <w:ind w:left="0" w:firstLine="709"/>
        <w:rPr>
          <w:sz w:val="28"/>
          <w:szCs w:val="28"/>
        </w:rPr>
      </w:pPr>
      <w:r w:rsidRPr="003205EE">
        <w:rPr>
          <w:sz w:val="28"/>
          <w:szCs w:val="28"/>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3205EE" w:rsidRPr="003205EE" w:rsidRDefault="003205EE" w:rsidP="003205EE">
      <w:pPr>
        <w:ind w:left="0" w:firstLine="709"/>
        <w:rPr>
          <w:sz w:val="28"/>
          <w:szCs w:val="28"/>
        </w:rPr>
      </w:pPr>
      <w:r w:rsidRPr="003205EE">
        <w:rPr>
          <w:sz w:val="28"/>
          <w:szCs w:val="28"/>
        </w:rP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19" w:history="1">
        <w:r w:rsidRPr="003205EE">
          <w:rPr>
            <w:sz w:val="28"/>
            <w:szCs w:val="28"/>
          </w:rPr>
          <w:t>законодательством</w:t>
        </w:r>
      </w:hyperlink>
      <w:r w:rsidRPr="003205EE">
        <w:rPr>
          <w:sz w:val="28"/>
          <w:szCs w:val="28"/>
        </w:rPr>
        <w:t>.</w:t>
      </w:r>
    </w:p>
    <w:p w:rsidR="003205EE" w:rsidRPr="003205EE" w:rsidRDefault="003205EE" w:rsidP="003205EE">
      <w:pPr>
        <w:ind w:left="0" w:firstLine="709"/>
        <w:rPr>
          <w:sz w:val="28"/>
          <w:szCs w:val="28"/>
        </w:rPr>
      </w:pPr>
      <w:r w:rsidRPr="003205EE">
        <w:rPr>
          <w:sz w:val="28"/>
          <w:szCs w:val="28"/>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3205EE" w:rsidRPr="003205EE" w:rsidRDefault="003205EE" w:rsidP="003205EE">
      <w:pPr>
        <w:ind w:left="0" w:firstLine="709"/>
        <w:rPr>
          <w:sz w:val="28"/>
          <w:szCs w:val="28"/>
        </w:rPr>
      </w:pPr>
      <w:bookmarkStart w:id="2" w:name="Par55"/>
      <w:bookmarkEnd w:id="2"/>
      <w:r w:rsidRPr="003205EE">
        <w:rPr>
          <w:sz w:val="28"/>
          <w:szCs w:val="28"/>
        </w:rPr>
        <w:t xml:space="preserve">7. </w:t>
      </w:r>
      <w:proofErr w:type="gramStart"/>
      <w:r w:rsidRPr="003205EE">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Положении требованиям.</w:t>
      </w:r>
      <w:proofErr w:type="gramEnd"/>
    </w:p>
    <w:p w:rsidR="003205EE" w:rsidRPr="003205EE" w:rsidRDefault="003205EE" w:rsidP="003205EE">
      <w:pPr>
        <w:suppressAutoHyphens w:val="0"/>
        <w:autoSpaceDE w:val="0"/>
        <w:autoSpaceDN w:val="0"/>
        <w:adjustRightInd w:val="0"/>
        <w:ind w:left="0" w:firstLine="709"/>
        <w:rPr>
          <w:sz w:val="28"/>
          <w:szCs w:val="28"/>
          <w:lang w:eastAsia="ru-RU"/>
        </w:rPr>
      </w:pPr>
      <w:bookmarkStart w:id="3" w:name="Par56"/>
      <w:bookmarkStart w:id="4" w:name="Par57"/>
      <w:bookmarkEnd w:id="3"/>
      <w:bookmarkEnd w:id="4"/>
      <w:r w:rsidRPr="003205EE">
        <w:rPr>
          <w:sz w:val="28"/>
          <w:szCs w:val="28"/>
          <w:lang w:eastAsia="ru-RU"/>
        </w:rPr>
        <w:t>Исполнительный комитет муниципального образования «Лениногорский муниципальный район» (далее по тексту - 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В состав комиссии включаются представители органа местного самоуправления. Председателем комиссии назначается руководитель Исполнительного комитета муниципального образования «Лениногорский муниципальный район». В случае временного отсутствия руководителя Исполнительного комитета муниципального образования «Лениногорский муниципальный район» на момент проведения заседания комиссии, функции председателя комиссии возлагаются на заместителя руководителя Исполнительного комитета муниципального образования «Лениногорский муниципальный район» по инфраструктурному развитию.</w:t>
      </w:r>
    </w:p>
    <w:p w:rsidR="003205EE" w:rsidRPr="003205EE" w:rsidRDefault="003205EE" w:rsidP="003205EE">
      <w:pPr>
        <w:ind w:left="0" w:firstLine="709"/>
        <w:rPr>
          <w:sz w:val="28"/>
          <w:szCs w:val="28"/>
        </w:rPr>
      </w:pPr>
      <w:proofErr w:type="gramStart"/>
      <w:r w:rsidRPr="003205EE">
        <w:rPr>
          <w:sz w:val="28"/>
          <w:szCs w:val="28"/>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w:t>
      </w:r>
      <w:proofErr w:type="gramEnd"/>
      <w:r w:rsidRPr="003205EE">
        <w:rPr>
          <w:sz w:val="28"/>
          <w:szCs w:val="28"/>
        </w:rPr>
        <w:t xml:space="preserve"> необходимости - представители органов архитектуры, </w:t>
      </w:r>
      <w:r w:rsidRPr="003205EE">
        <w:rPr>
          <w:sz w:val="28"/>
          <w:szCs w:val="28"/>
        </w:rPr>
        <w:lastRenderedPageBreak/>
        <w:t>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3205EE" w:rsidRPr="003205EE" w:rsidRDefault="003205EE" w:rsidP="003205EE">
      <w:pPr>
        <w:ind w:left="0" w:firstLine="709"/>
        <w:rPr>
          <w:sz w:val="28"/>
          <w:szCs w:val="28"/>
        </w:rPr>
      </w:pPr>
      <w:r w:rsidRPr="003205EE">
        <w:rPr>
          <w:sz w:val="28"/>
          <w:szCs w:val="28"/>
        </w:rPr>
        <w:t xml:space="preserve">Собственник жилого помещения (уполномоченное им лицо), за исключением органов и (или) организаций, указанных в </w:t>
      </w:r>
      <w:hyperlink w:anchor="Par56" w:history="1">
        <w:r w:rsidRPr="003205EE">
          <w:rPr>
            <w:sz w:val="28"/>
            <w:szCs w:val="28"/>
          </w:rPr>
          <w:t>абзацах втором</w:t>
        </w:r>
      </w:hyperlink>
      <w:r w:rsidRPr="003205EE">
        <w:rPr>
          <w:sz w:val="28"/>
          <w:szCs w:val="28"/>
        </w:rPr>
        <w:t xml:space="preserve"> и пятом настоящего пункта, привлекается к работе в комиссии с правом совещательного голоса.</w:t>
      </w:r>
    </w:p>
    <w:p w:rsidR="003205EE" w:rsidRPr="003205EE" w:rsidRDefault="003205EE" w:rsidP="003205EE">
      <w:pPr>
        <w:ind w:left="0" w:firstLine="709"/>
        <w:rPr>
          <w:sz w:val="28"/>
          <w:szCs w:val="28"/>
        </w:rPr>
      </w:pPr>
      <w:bookmarkStart w:id="5" w:name="Par60"/>
      <w:bookmarkEnd w:id="5"/>
      <w:r w:rsidRPr="003205EE">
        <w:rPr>
          <w:sz w:val="28"/>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3205EE">
        <w:rPr>
          <w:sz w:val="28"/>
          <w:szCs w:val="28"/>
        </w:rPr>
        <w:t xml:space="preserve">учреждению) </w:t>
      </w:r>
      <w:proofErr w:type="gramEnd"/>
      <w:r w:rsidRPr="003205EE">
        <w:rPr>
          <w:sz w:val="28"/>
          <w:szCs w:val="28"/>
        </w:rPr>
        <w:t>оцениваемое имущество принадлежит на соответствующем вещном праве (далее - правообладатель).</w:t>
      </w:r>
    </w:p>
    <w:p w:rsidR="003205EE" w:rsidRPr="003205EE" w:rsidRDefault="003205EE" w:rsidP="003205EE">
      <w:pPr>
        <w:ind w:left="0" w:firstLine="709"/>
        <w:rPr>
          <w:sz w:val="28"/>
          <w:szCs w:val="28"/>
        </w:rPr>
      </w:pPr>
      <w:bookmarkStart w:id="6" w:name="Par61"/>
      <w:bookmarkEnd w:id="6"/>
      <w:r w:rsidRPr="003205EE">
        <w:rPr>
          <w:sz w:val="28"/>
          <w:szCs w:val="28"/>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3205EE">
        <w:rPr>
          <w:sz w:val="28"/>
          <w:szCs w:val="28"/>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rsidRPr="003205EE">
        <w:rPr>
          <w:sz w:val="28"/>
          <w:szCs w:val="28"/>
        </w:rPr>
        <w:t xml:space="preserve"> в порядке, предусмотренном </w:t>
      </w:r>
      <w:hyperlink w:anchor="Par168" w:history="1">
        <w:r w:rsidRPr="003205EE">
          <w:rPr>
            <w:sz w:val="28"/>
            <w:szCs w:val="28"/>
          </w:rPr>
          <w:t>пунктом 47</w:t>
        </w:r>
      </w:hyperlink>
      <w:r w:rsidRPr="003205EE">
        <w:rPr>
          <w:sz w:val="28"/>
          <w:szCs w:val="28"/>
        </w:rPr>
        <w:t xml:space="preserve"> Положения (пунктом 14 настоящего Порядка).</w:t>
      </w:r>
    </w:p>
    <w:p w:rsidR="003205EE" w:rsidRPr="003205EE" w:rsidRDefault="003205EE" w:rsidP="003205EE">
      <w:pPr>
        <w:ind w:left="0" w:firstLine="709"/>
        <w:rPr>
          <w:sz w:val="28"/>
          <w:szCs w:val="28"/>
        </w:rPr>
      </w:pPr>
      <w:r w:rsidRPr="003205EE">
        <w:rPr>
          <w:sz w:val="28"/>
          <w:szCs w:val="28"/>
        </w:rPr>
        <w:t>8. Орган местного самоуправления вправе принимать решение о признании частных жилых помещений, находящихся на соответствующей территории, пригодными (непригодными) для проживания граждан и делегировать комиссии полномочия по оценке соответствия этих помещений установленным в Положении требованиям и по принятию решения о признании этих помещений пригодными (непригодными) для проживания граждан.</w:t>
      </w:r>
      <w:bookmarkStart w:id="7" w:name="Par65"/>
      <w:bookmarkEnd w:id="7"/>
    </w:p>
    <w:p w:rsidR="003205EE" w:rsidRPr="003205EE" w:rsidRDefault="003205EE" w:rsidP="003205EE">
      <w:pPr>
        <w:ind w:left="0"/>
        <w:rPr>
          <w:szCs w:val="20"/>
        </w:rPr>
      </w:pPr>
    </w:p>
    <w:p w:rsidR="003205EE" w:rsidRPr="003205EE" w:rsidRDefault="003205EE" w:rsidP="003205EE">
      <w:pPr>
        <w:ind w:left="0"/>
        <w:rPr>
          <w:szCs w:val="20"/>
        </w:rPr>
      </w:pPr>
    </w:p>
    <w:p w:rsidR="003205EE" w:rsidRDefault="003205EE" w:rsidP="003205EE">
      <w:pPr>
        <w:ind w:left="0"/>
        <w:rPr>
          <w:szCs w:val="20"/>
        </w:rPr>
      </w:pPr>
    </w:p>
    <w:p w:rsidR="003205EE" w:rsidRDefault="003205EE" w:rsidP="003205EE">
      <w:pPr>
        <w:ind w:left="0"/>
        <w:rPr>
          <w:szCs w:val="20"/>
        </w:rPr>
      </w:pPr>
    </w:p>
    <w:p w:rsidR="003205EE" w:rsidRDefault="003205EE" w:rsidP="003205EE">
      <w:pPr>
        <w:ind w:left="0"/>
        <w:rPr>
          <w:szCs w:val="20"/>
        </w:rPr>
      </w:pPr>
    </w:p>
    <w:p w:rsidR="003205EE" w:rsidRDefault="003205EE" w:rsidP="003205EE">
      <w:pPr>
        <w:ind w:left="0"/>
        <w:rPr>
          <w:szCs w:val="20"/>
        </w:rPr>
      </w:pPr>
    </w:p>
    <w:p w:rsidR="003205EE" w:rsidRPr="003205EE" w:rsidRDefault="003205EE" w:rsidP="003205EE">
      <w:pPr>
        <w:ind w:left="0"/>
        <w:jc w:val="center"/>
        <w:rPr>
          <w:sz w:val="28"/>
          <w:szCs w:val="28"/>
        </w:rPr>
      </w:pPr>
      <w:bookmarkStart w:id="8" w:name="Par121"/>
      <w:bookmarkEnd w:id="8"/>
      <w:r w:rsidRPr="003205EE">
        <w:rPr>
          <w:sz w:val="28"/>
          <w:szCs w:val="28"/>
          <w:lang w:val="en-US"/>
        </w:rPr>
        <w:t>II</w:t>
      </w:r>
      <w:r w:rsidRPr="003205EE">
        <w:rPr>
          <w:sz w:val="28"/>
          <w:szCs w:val="28"/>
        </w:rPr>
        <w:t>. Порядок признания помещения жилым помещением, жилого</w:t>
      </w:r>
    </w:p>
    <w:p w:rsidR="003205EE" w:rsidRPr="003205EE" w:rsidRDefault="003205EE" w:rsidP="003205EE">
      <w:pPr>
        <w:ind w:left="0"/>
        <w:jc w:val="center"/>
        <w:rPr>
          <w:sz w:val="28"/>
          <w:szCs w:val="28"/>
        </w:rPr>
      </w:pPr>
      <w:r w:rsidRPr="003205EE">
        <w:rPr>
          <w:sz w:val="28"/>
          <w:szCs w:val="28"/>
        </w:rPr>
        <w:t xml:space="preserve">помещения </w:t>
      </w:r>
      <w:proofErr w:type="gramStart"/>
      <w:r w:rsidRPr="003205EE">
        <w:rPr>
          <w:sz w:val="28"/>
          <w:szCs w:val="28"/>
        </w:rPr>
        <w:t>непригодным</w:t>
      </w:r>
      <w:proofErr w:type="gramEnd"/>
      <w:r w:rsidRPr="003205EE">
        <w:rPr>
          <w:sz w:val="28"/>
          <w:szCs w:val="28"/>
        </w:rPr>
        <w:t xml:space="preserve"> для проживания и многоквартирного</w:t>
      </w:r>
    </w:p>
    <w:p w:rsidR="003205EE" w:rsidRPr="003205EE" w:rsidRDefault="003205EE" w:rsidP="003205EE">
      <w:pPr>
        <w:ind w:left="0"/>
        <w:jc w:val="center"/>
        <w:rPr>
          <w:sz w:val="28"/>
          <w:szCs w:val="28"/>
        </w:rPr>
      </w:pPr>
      <w:r w:rsidRPr="003205EE">
        <w:rPr>
          <w:sz w:val="28"/>
          <w:szCs w:val="28"/>
        </w:rPr>
        <w:t>дома аварийным и подлежащим сносу или реконструкции</w:t>
      </w:r>
    </w:p>
    <w:p w:rsidR="003205EE" w:rsidRPr="003205EE" w:rsidRDefault="003205EE" w:rsidP="003205EE">
      <w:pPr>
        <w:ind w:left="0"/>
        <w:rPr>
          <w:szCs w:val="20"/>
        </w:rPr>
      </w:pPr>
    </w:p>
    <w:p w:rsidR="003205EE" w:rsidRPr="003205EE" w:rsidRDefault="003205EE" w:rsidP="003205EE">
      <w:pPr>
        <w:ind w:left="0" w:firstLine="709"/>
        <w:rPr>
          <w:sz w:val="28"/>
          <w:szCs w:val="28"/>
        </w:rPr>
      </w:pPr>
      <w:proofErr w:type="gramStart"/>
      <w:r w:rsidRPr="003205EE">
        <w:rPr>
          <w:sz w:val="28"/>
          <w:szCs w:val="28"/>
        </w:rPr>
        <w:t xml:space="preserve">9.Комиссия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Положении требованиям и принимает решения в порядке, предусмотренном пунктом 47 Положения (пунктом </w:t>
      </w:r>
      <w:hyperlink w:anchor="Par168" w:history="1">
        <w:r w:rsidRPr="003205EE">
          <w:rPr>
            <w:sz w:val="28"/>
            <w:szCs w:val="28"/>
          </w:rPr>
          <w:t>14</w:t>
        </w:r>
      </w:hyperlink>
      <w:r w:rsidRPr="003205EE">
        <w:rPr>
          <w:sz w:val="28"/>
          <w:szCs w:val="28"/>
        </w:rPr>
        <w:t xml:space="preserve"> настоящего Порядка).</w:t>
      </w:r>
      <w:proofErr w:type="gramEnd"/>
    </w:p>
    <w:p w:rsidR="003205EE" w:rsidRPr="003205EE" w:rsidRDefault="003205EE" w:rsidP="003205EE">
      <w:pPr>
        <w:ind w:left="0" w:firstLine="709"/>
        <w:rPr>
          <w:sz w:val="28"/>
          <w:szCs w:val="28"/>
        </w:rPr>
      </w:pPr>
      <w:r w:rsidRPr="003205EE">
        <w:rPr>
          <w:sz w:val="28"/>
          <w:szCs w:val="28"/>
        </w:rPr>
        <w:t xml:space="preserve">10.При оценке соответствия находящегося в эксплуатации помещения установленным в Положении требованиям проверяется его фактическое состояние. </w:t>
      </w:r>
      <w:proofErr w:type="gramStart"/>
      <w:r w:rsidRPr="003205EE">
        <w:rPr>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3205EE">
        <w:rPr>
          <w:sz w:val="28"/>
          <w:szCs w:val="28"/>
        </w:rPr>
        <w:t xml:space="preserve"> также месторасположения жилого помещения.</w:t>
      </w:r>
    </w:p>
    <w:p w:rsidR="003205EE" w:rsidRPr="003205EE" w:rsidRDefault="003205EE" w:rsidP="003205EE">
      <w:pPr>
        <w:ind w:left="0" w:firstLine="709"/>
        <w:rPr>
          <w:sz w:val="28"/>
          <w:szCs w:val="28"/>
        </w:rPr>
      </w:pPr>
      <w:r w:rsidRPr="003205EE">
        <w:rPr>
          <w:sz w:val="28"/>
          <w:szCs w:val="28"/>
        </w:rPr>
        <w:t>11.Процедура проведения оценки соответствия помещения установленным требованиям включает:</w:t>
      </w:r>
    </w:p>
    <w:p w:rsidR="003205EE" w:rsidRPr="003205EE" w:rsidRDefault="003205EE" w:rsidP="003205EE">
      <w:pPr>
        <w:ind w:left="0" w:firstLine="709"/>
        <w:rPr>
          <w:sz w:val="28"/>
          <w:szCs w:val="28"/>
        </w:rPr>
      </w:pPr>
      <w:r w:rsidRPr="003205EE">
        <w:rPr>
          <w:sz w:val="28"/>
          <w:szCs w:val="28"/>
        </w:rPr>
        <w:t>прием и рассмотрение заявления и прилагаемых к нему обосновывающих документов;</w:t>
      </w:r>
    </w:p>
    <w:p w:rsidR="003205EE" w:rsidRPr="003205EE" w:rsidRDefault="003205EE" w:rsidP="003205EE">
      <w:pPr>
        <w:ind w:left="0" w:firstLine="709"/>
        <w:rPr>
          <w:sz w:val="28"/>
          <w:szCs w:val="28"/>
        </w:rPr>
      </w:pPr>
      <w:bookmarkStart w:id="9" w:name="Par131"/>
      <w:bookmarkEnd w:id="9"/>
      <w:r w:rsidRPr="003205EE">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3205EE" w:rsidRPr="003205EE" w:rsidRDefault="003205EE" w:rsidP="003205EE">
      <w:pPr>
        <w:ind w:left="0" w:firstLine="709"/>
        <w:rPr>
          <w:sz w:val="28"/>
          <w:szCs w:val="28"/>
        </w:rPr>
      </w:pPr>
      <w:r w:rsidRPr="003205EE">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205EE" w:rsidRPr="003205EE" w:rsidRDefault="003205EE" w:rsidP="003205EE">
      <w:pPr>
        <w:ind w:left="0" w:firstLine="709"/>
        <w:rPr>
          <w:sz w:val="28"/>
          <w:szCs w:val="28"/>
        </w:rPr>
      </w:pPr>
      <w:r w:rsidRPr="003205EE">
        <w:rPr>
          <w:sz w:val="28"/>
          <w:szCs w:val="28"/>
        </w:rPr>
        <w:t xml:space="preserve">работу комиссии по оценке пригодности (непригодности) жилых помещений для постоянного проживания; </w:t>
      </w:r>
    </w:p>
    <w:p w:rsidR="003205EE" w:rsidRPr="003205EE" w:rsidRDefault="003205EE" w:rsidP="003205EE">
      <w:pPr>
        <w:ind w:left="0" w:firstLine="709"/>
        <w:rPr>
          <w:sz w:val="28"/>
          <w:szCs w:val="28"/>
        </w:rPr>
      </w:pPr>
      <w:r w:rsidRPr="003205EE">
        <w:rPr>
          <w:sz w:val="28"/>
          <w:szCs w:val="28"/>
        </w:rPr>
        <w:t xml:space="preserve">составление комиссией заключения в порядке, предусмотренном пунктом 47 Положения (пунктом 14 настоящего Порядка), по форме согласно </w:t>
      </w:r>
      <w:hyperlink w:anchor="Par212" w:history="1">
        <w:r w:rsidRPr="003205EE">
          <w:rPr>
            <w:sz w:val="28"/>
            <w:szCs w:val="28"/>
          </w:rPr>
          <w:t>приложению № 1</w:t>
        </w:r>
      </w:hyperlink>
      <w:r w:rsidRPr="003205EE">
        <w:rPr>
          <w:sz w:val="28"/>
          <w:szCs w:val="28"/>
        </w:rPr>
        <w:t xml:space="preserve"> к настоящему Порядку (далее - заключение);</w:t>
      </w:r>
    </w:p>
    <w:p w:rsidR="003205EE" w:rsidRPr="003205EE" w:rsidRDefault="003205EE" w:rsidP="003205EE">
      <w:pPr>
        <w:ind w:left="0" w:firstLine="709"/>
        <w:rPr>
          <w:sz w:val="28"/>
          <w:szCs w:val="28"/>
        </w:rPr>
      </w:pPr>
      <w:r w:rsidRPr="003205EE">
        <w:rPr>
          <w:sz w:val="28"/>
          <w:szCs w:val="28"/>
        </w:rPr>
        <w:lastRenderedPageBreak/>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3205EE">
        <w:rPr>
          <w:sz w:val="28"/>
          <w:szCs w:val="28"/>
        </w:rPr>
        <w:t>и</w:t>
      </w:r>
      <w:proofErr w:type="gramEnd"/>
      <w:r w:rsidRPr="003205EE">
        <w:rPr>
          <w:sz w:val="28"/>
          <w:szCs w:val="28"/>
        </w:rPr>
        <w:t xml:space="preserve"> специализированной организации, проводящей обследование;</w:t>
      </w:r>
    </w:p>
    <w:p w:rsidR="003205EE" w:rsidRPr="003205EE" w:rsidRDefault="003205EE" w:rsidP="003205EE">
      <w:pPr>
        <w:ind w:left="0" w:firstLine="709"/>
        <w:rPr>
          <w:sz w:val="28"/>
          <w:szCs w:val="28"/>
        </w:rPr>
      </w:pPr>
      <w:r w:rsidRPr="003205EE">
        <w:rPr>
          <w:sz w:val="28"/>
          <w:szCs w:val="28"/>
        </w:rPr>
        <w:t>принятие органом местного самоуправления решения по итогам работы комиссии;</w:t>
      </w:r>
    </w:p>
    <w:p w:rsidR="003205EE" w:rsidRPr="003205EE" w:rsidRDefault="003205EE" w:rsidP="003205EE">
      <w:pPr>
        <w:ind w:left="0" w:firstLine="709"/>
        <w:rPr>
          <w:sz w:val="28"/>
          <w:szCs w:val="28"/>
        </w:rPr>
      </w:pPr>
      <w:r w:rsidRPr="003205EE">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3205EE" w:rsidRPr="003205EE" w:rsidRDefault="003205EE" w:rsidP="003205EE">
      <w:pPr>
        <w:ind w:left="0" w:firstLine="709"/>
        <w:rPr>
          <w:sz w:val="28"/>
          <w:szCs w:val="28"/>
        </w:rPr>
      </w:pPr>
      <w:bookmarkStart w:id="10" w:name="Par142"/>
      <w:bookmarkEnd w:id="10"/>
      <w:r w:rsidRPr="003205EE">
        <w:rPr>
          <w:sz w:val="28"/>
          <w:szCs w:val="28"/>
        </w:rPr>
        <w:t xml:space="preserve">12.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3205EE">
        <w:rPr>
          <w:sz w:val="28"/>
          <w:szCs w:val="28"/>
        </w:rPr>
        <w:t>помещения</w:t>
      </w:r>
      <w:proofErr w:type="gramEnd"/>
      <w:r w:rsidRPr="003205EE">
        <w:rPr>
          <w:sz w:val="28"/>
          <w:szCs w:val="28"/>
        </w:rPr>
        <w:t xml:space="preserve"> следующие документы:</w:t>
      </w:r>
    </w:p>
    <w:p w:rsidR="003205EE" w:rsidRPr="003205EE" w:rsidRDefault="003205EE" w:rsidP="003205EE">
      <w:pPr>
        <w:ind w:left="0" w:firstLine="709"/>
        <w:rPr>
          <w:sz w:val="28"/>
          <w:szCs w:val="28"/>
        </w:rPr>
      </w:pPr>
      <w:r w:rsidRPr="003205EE">
        <w:rPr>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3205EE" w:rsidRPr="003205EE" w:rsidRDefault="003205EE" w:rsidP="003205EE">
      <w:pPr>
        <w:ind w:left="0" w:firstLine="709"/>
        <w:rPr>
          <w:sz w:val="28"/>
          <w:szCs w:val="28"/>
        </w:rPr>
      </w:pPr>
      <w:r w:rsidRPr="003205EE">
        <w:rPr>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3205EE" w:rsidRPr="003205EE" w:rsidRDefault="003205EE" w:rsidP="003205EE">
      <w:pPr>
        <w:ind w:left="0" w:firstLine="709"/>
        <w:rPr>
          <w:sz w:val="28"/>
          <w:szCs w:val="28"/>
        </w:rPr>
      </w:pPr>
      <w:r w:rsidRPr="003205EE">
        <w:rPr>
          <w:sz w:val="28"/>
          <w:szCs w:val="28"/>
        </w:rPr>
        <w:t>в) в отношении нежилого помещения для признания его в дальнейшем жилым помещением - проект реконструкции нежилого помещения;</w:t>
      </w:r>
    </w:p>
    <w:p w:rsidR="003205EE" w:rsidRPr="003205EE" w:rsidRDefault="003205EE" w:rsidP="003205EE">
      <w:pPr>
        <w:ind w:left="0" w:firstLine="709"/>
        <w:rPr>
          <w:sz w:val="28"/>
          <w:szCs w:val="28"/>
        </w:rPr>
      </w:pPr>
      <w:r w:rsidRPr="003205EE">
        <w:rPr>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205EE" w:rsidRPr="003205EE" w:rsidRDefault="003205EE" w:rsidP="003205EE">
      <w:pPr>
        <w:ind w:left="0" w:firstLine="709"/>
        <w:rPr>
          <w:sz w:val="28"/>
          <w:szCs w:val="28"/>
        </w:rPr>
      </w:pPr>
      <w:r w:rsidRPr="003205EE">
        <w:rPr>
          <w:sz w:val="28"/>
          <w:szCs w:val="28"/>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3205EE" w:rsidRPr="003205EE" w:rsidRDefault="003205EE" w:rsidP="003205EE">
      <w:pPr>
        <w:ind w:left="0" w:firstLine="709"/>
        <w:rPr>
          <w:sz w:val="28"/>
          <w:szCs w:val="28"/>
        </w:rPr>
      </w:pPr>
      <w:r w:rsidRPr="003205EE">
        <w:rPr>
          <w:sz w:val="28"/>
          <w:szCs w:val="28"/>
        </w:rPr>
        <w:t>По усмотрению заявителя также могут быть представлены заявления, письма, жалобы граждан на неудовлетворительные условия проживания.</w:t>
      </w:r>
    </w:p>
    <w:p w:rsidR="003205EE" w:rsidRPr="003205EE" w:rsidRDefault="003205EE" w:rsidP="003205EE">
      <w:pPr>
        <w:ind w:left="0" w:firstLine="709"/>
        <w:rPr>
          <w:sz w:val="28"/>
          <w:szCs w:val="28"/>
        </w:rPr>
      </w:pPr>
      <w:proofErr w:type="gramStart"/>
      <w:r w:rsidRPr="003205EE">
        <w:rPr>
          <w:sz w:val="28"/>
          <w:szCs w:val="28"/>
        </w:rPr>
        <w:t>Заявитель имеет право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w:t>
      </w:r>
      <w:proofErr w:type="gramEnd"/>
      <w:r w:rsidRPr="003205EE">
        <w:rPr>
          <w:sz w:val="28"/>
          <w:szCs w:val="28"/>
        </w:rPr>
        <w:t xml:space="preserve"> услуг.</w:t>
      </w:r>
    </w:p>
    <w:p w:rsidR="003205EE" w:rsidRPr="003205EE" w:rsidRDefault="003205EE" w:rsidP="003205EE">
      <w:pPr>
        <w:ind w:left="0" w:firstLine="709"/>
        <w:rPr>
          <w:sz w:val="28"/>
          <w:szCs w:val="28"/>
        </w:rPr>
      </w:pPr>
      <w:proofErr w:type="gramStart"/>
      <w:r w:rsidRPr="003205EE">
        <w:rPr>
          <w:sz w:val="28"/>
          <w:szCs w:val="28"/>
        </w:rPr>
        <w:lastRenderedPageBreak/>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3205EE" w:rsidRPr="003205EE" w:rsidRDefault="003205EE" w:rsidP="003205EE">
      <w:pPr>
        <w:ind w:left="0" w:firstLine="709"/>
        <w:rPr>
          <w:sz w:val="28"/>
          <w:szCs w:val="28"/>
        </w:rPr>
      </w:pPr>
      <w:r w:rsidRPr="003205EE">
        <w:rPr>
          <w:sz w:val="28"/>
          <w:szCs w:val="28"/>
        </w:rPr>
        <w:t>Заявитель имеет право представить в комиссию указанные в пункте 45(2) Положения (</w:t>
      </w:r>
      <w:hyperlink w:anchor="Par155" w:history="1">
        <w:r w:rsidRPr="003205EE">
          <w:rPr>
            <w:sz w:val="28"/>
            <w:szCs w:val="28"/>
          </w:rPr>
          <w:t>пункте 12(2)</w:t>
        </w:r>
      </w:hyperlink>
      <w:r w:rsidRPr="003205EE">
        <w:rPr>
          <w:sz w:val="28"/>
          <w:szCs w:val="28"/>
        </w:rPr>
        <w:t xml:space="preserve"> настоящего Порядка) документы и информацию по своей инициативе.</w:t>
      </w:r>
    </w:p>
    <w:p w:rsidR="003205EE" w:rsidRPr="003205EE" w:rsidRDefault="003205EE" w:rsidP="003205EE">
      <w:pPr>
        <w:ind w:left="0" w:firstLine="709"/>
        <w:rPr>
          <w:sz w:val="28"/>
          <w:szCs w:val="28"/>
        </w:rPr>
      </w:pPr>
      <w:r w:rsidRPr="003205EE">
        <w:rPr>
          <w:sz w:val="28"/>
          <w:szCs w:val="28"/>
        </w:rPr>
        <w:t xml:space="preserve">12(1).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3205EE">
        <w:rPr>
          <w:sz w:val="28"/>
          <w:szCs w:val="28"/>
        </w:rPr>
        <w:t>рассмотрения</w:t>
      </w:r>
      <w:proofErr w:type="gramEnd"/>
      <w:r w:rsidRPr="003205EE">
        <w:rPr>
          <w:sz w:val="28"/>
          <w:szCs w:val="28"/>
        </w:rPr>
        <w:t xml:space="preserve"> которого комиссия предлагает собственнику помещения представить документы, указанные в </w:t>
      </w:r>
      <w:hyperlink w:anchor="Par142" w:history="1">
        <w:r w:rsidRPr="003205EE">
          <w:rPr>
            <w:sz w:val="28"/>
            <w:szCs w:val="28"/>
          </w:rPr>
          <w:t>пункте 4</w:t>
        </w:r>
      </w:hyperlink>
      <w:r w:rsidRPr="003205EE">
        <w:rPr>
          <w:sz w:val="28"/>
          <w:szCs w:val="28"/>
        </w:rPr>
        <w:t>5 Положения (пункте 12 настоящего Порядка).</w:t>
      </w:r>
    </w:p>
    <w:p w:rsidR="003205EE" w:rsidRPr="003205EE" w:rsidRDefault="003205EE" w:rsidP="003205EE">
      <w:pPr>
        <w:ind w:left="0" w:firstLine="709"/>
        <w:rPr>
          <w:sz w:val="28"/>
          <w:szCs w:val="28"/>
        </w:rPr>
      </w:pPr>
      <w:bookmarkStart w:id="11" w:name="Par155"/>
      <w:bookmarkEnd w:id="11"/>
      <w:r w:rsidRPr="003205EE">
        <w:rPr>
          <w:sz w:val="28"/>
          <w:szCs w:val="28"/>
        </w:rPr>
        <w:t>12(2).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205EE" w:rsidRPr="003205EE" w:rsidRDefault="003205EE" w:rsidP="003205EE">
      <w:pPr>
        <w:ind w:left="0" w:firstLine="709"/>
        <w:rPr>
          <w:sz w:val="28"/>
          <w:szCs w:val="28"/>
        </w:rPr>
      </w:pPr>
      <w:r w:rsidRPr="003205EE">
        <w:rPr>
          <w:sz w:val="28"/>
          <w:szCs w:val="28"/>
        </w:rPr>
        <w:t>а) сведения из Единого государственного реестра прав на недвижимое имущество и сделок с ним о правах на жилое помещение;</w:t>
      </w:r>
    </w:p>
    <w:p w:rsidR="003205EE" w:rsidRPr="003205EE" w:rsidRDefault="003205EE" w:rsidP="003205EE">
      <w:pPr>
        <w:ind w:left="0" w:firstLine="709"/>
        <w:rPr>
          <w:sz w:val="28"/>
          <w:szCs w:val="28"/>
        </w:rPr>
      </w:pPr>
      <w:r w:rsidRPr="003205EE">
        <w:rPr>
          <w:sz w:val="28"/>
          <w:szCs w:val="28"/>
        </w:rPr>
        <w:t>б) технический паспорт жилого помещения, а для нежилых помещений - технический план;</w:t>
      </w:r>
    </w:p>
    <w:p w:rsidR="003205EE" w:rsidRPr="003205EE" w:rsidRDefault="003205EE" w:rsidP="003205EE">
      <w:pPr>
        <w:ind w:left="0" w:firstLine="709"/>
        <w:rPr>
          <w:sz w:val="28"/>
          <w:szCs w:val="28"/>
        </w:rPr>
      </w:pPr>
      <w:r w:rsidRPr="003205EE">
        <w:rPr>
          <w:sz w:val="28"/>
          <w:szCs w:val="28"/>
        </w:rPr>
        <w:t>в) 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установленным в положении требованиям.</w:t>
      </w:r>
    </w:p>
    <w:p w:rsidR="003205EE" w:rsidRPr="003205EE" w:rsidRDefault="003205EE" w:rsidP="003205EE">
      <w:pPr>
        <w:ind w:left="0" w:firstLine="709"/>
        <w:rPr>
          <w:sz w:val="28"/>
          <w:szCs w:val="28"/>
        </w:rPr>
      </w:pPr>
      <w:r w:rsidRPr="003205EE">
        <w:rPr>
          <w:sz w:val="28"/>
          <w:szCs w:val="28"/>
        </w:rPr>
        <w:t>Комиссия вправе запрашивать эти документы в органах государственного надзора (контроля), указанных в абзаце пятом пункта 7 Положения (</w:t>
      </w:r>
      <w:hyperlink w:anchor="Par55" w:history="1">
        <w:r w:rsidRPr="003205EE">
          <w:rPr>
            <w:sz w:val="28"/>
            <w:szCs w:val="28"/>
          </w:rPr>
          <w:t>абзаце четвертом пункта 7</w:t>
        </w:r>
      </w:hyperlink>
      <w:r w:rsidRPr="003205EE">
        <w:rPr>
          <w:sz w:val="28"/>
          <w:szCs w:val="28"/>
        </w:rPr>
        <w:t xml:space="preserve"> настоящего Порядка).</w:t>
      </w:r>
    </w:p>
    <w:p w:rsidR="003205EE" w:rsidRPr="003205EE" w:rsidRDefault="003205EE" w:rsidP="003205EE">
      <w:pPr>
        <w:ind w:left="0" w:firstLine="709"/>
        <w:rPr>
          <w:sz w:val="28"/>
          <w:szCs w:val="28"/>
        </w:rPr>
      </w:pPr>
      <w:r w:rsidRPr="003205EE">
        <w:rPr>
          <w:sz w:val="28"/>
          <w:szCs w:val="28"/>
        </w:rPr>
        <w:t xml:space="preserve">12(3).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3205EE">
        <w:rPr>
          <w:sz w:val="28"/>
          <w:szCs w:val="28"/>
        </w:rPr>
        <w:t>позднее</w:t>
      </w:r>
      <w:proofErr w:type="gramEnd"/>
      <w:r w:rsidRPr="003205EE">
        <w:rPr>
          <w:sz w:val="28"/>
          <w:szCs w:val="28"/>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3205EE">
        <w:rPr>
          <w:sz w:val="28"/>
          <w:szCs w:val="28"/>
        </w:rPr>
        <w:t>разместить</w:t>
      </w:r>
      <w:proofErr w:type="gramEnd"/>
      <w:r w:rsidRPr="003205EE">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205EE" w:rsidRPr="003205EE" w:rsidRDefault="003205EE" w:rsidP="003205EE">
      <w:pPr>
        <w:ind w:left="0" w:firstLine="709"/>
        <w:rPr>
          <w:sz w:val="28"/>
          <w:szCs w:val="28"/>
        </w:rPr>
      </w:pPr>
      <w:proofErr w:type="gramStart"/>
      <w:r w:rsidRPr="003205EE">
        <w:rPr>
          <w:sz w:val="28"/>
          <w:szCs w:val="28"/>
        </w:rPr>
        <w:t xml:space="preserve">Федеральный орган исполнительной власти, осуществляющий полномочия собственника в отношении оцениваемого имущества, и </w:t>
      </w:r>
      <w:r w:rsidRPr="003205EE">
        <w:rPr>
          <w:sz w:val="28"/>
          <w:szCs w:val="28"/>
        </w:rPr>
        <w:lastRenderedPageBreak/>
        <w:t>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3205EE" w:rsidRPr="003205EE" w:rsidRDefault="003205EE" w:rsidP="003205EE">
      <w:pPr>
        <w:ind w:left="0" w:firstLine="709"/>
        <w:rPr>
          <w:sz w:val="28"/>
          <w:szCs w:val="28"/>
        </w:rPr>
      </w:pPr>
      <w:r w:rsidRPr="003205EE">
        <w:rPr>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3205EE" w:rsidRPr="003205EE" w:rsidRDefault="003205EE" w:rsidP="003205EE">
      <w:pPr>
        <w:ind w:left="0" w:firstLine="709"/>
        <w:rPr>
          <w:sz w:val="28"/>
          <w:szCs w:val="28"/>
        </w:rPr>
      </w:pPr>
      <w:r w:rsidRPr="003205EE">
        <w:rPr>
          <w:sz w:val="28"/>
          <w:szCs w:val="28"/>
        </w:rPr>
        <w:t xml:space="preserve">13.Комиссия рассматривает поступившее заявление или заключение органа государственного надзора (контроля) в течение 30 дней </w:t>
      </w:r>
      <w:proofErr w:type="gramStart"/>
      <w:r w:rsidRPr="003205EE">
        <w:rPr>
          <w:sz w:val="28"/>
          <w:szCs w:val="28"/>
        </w:rPr>
        <w:t>с даты регистрации</w:t>
      </w:r>
      <w:proofErr w:type="gramEnd"/>
      <w:r w:rsidRPr="003205EE">
        <w:rPr>
          <w:sz w:val="28"/>
          <w:szCs w:val="28"/>
        </w:rPr>
        <w:t xml:space="preserve"> и принимает решение (в виде заключения), указанное в </w:t>
      </w:r>
      <w:hyperlink w:anchor="Par168" w:history="1">
        <w:r w:rsidRPr="003205EE">
          <w:rPr>
            <w:sz w:val="28"/>
            <w:szCs w:val="28"/>
          </w:rPr>
          <w:t>пункте 47 Положения (пункте 14</w:t>
        </w:r>
      </w:hyperlink>
      <w:r w:rsidRPr="003205EE">
        <w:rPr>
          <w:sz w:val="28"/>
          <w:szCs w:val="28"/>
        </w:rPr>
        <w:t xml:space="preserve"> настоящего Порядка), либо решение о проведении дополнительного обследования оцениваемого помещения.</w:t>
      </w:r>
    </w:p>
    <w:p w:rsidR="003205EE" w:rsidRPr="003205EE" w:rsidRDefault="003205EE" w:rsidP="003205EE">
      <w:pPr>
        <w:ind w:left="0" w:firstLine="709"/>
        <w:rPr>
          <w:sz w:val="28"/>
          <w:szCs w:val="28"/>
        </w:rPr>
      </w:pPr>
      <w:r w:rsidRPr="003205EE">
        <w:rPr>
          <w:sz w:val="28"/>
          <w:szCs w:val="28"/>
        </w:rPr>
        <w:t>В ходе работы комиссия имеет право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3205EE" w:rsidRPr="003205EE" w:rsidRDefault="003205EE" w:rsidP="003205EE">
      <w:pPr>
        <w:ind w:left="0" w:firstLine="709"/>
        <w:rPr>
          <w:sz w:val="28"/>
          <w:szCs w:val="28"/>
        </w:rPr>
      </w:pPr>
      <w:bookmarkStart w:id="12" w:name="Par168"/>
      <w:bookmarkEnd w:id="12"/>
      <w:r w:rsidRPr="003205EE">
        <w:rPr>
          <w:sz w:val="28"/>
          <w:szCs w:val="28"/>
        </w:rPr>
        <w:t>14.По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3205EE" w:rsidRPr="003205EE" w:rsidRDefault="003205EE" w:rsidP="003205EE">
      <w:pPr>
        <w:ind w:left="0" w:firstLine="709"/>
        <w:rPr>
          <w:sz w:val="28"/>
          <w:szCs w:val="28"/>
        </w:rPr>
      </w:pPr>
      <w:r w:rsidRPr="003205EE">
        <w:rPr>
          <w:sz w:val="28"/>
          <w:szCs w:val="28"/>
        </w:rPr>
        <w:t>о соответствии помещения требованиям, предъявляемым к жилому помещению, и его пригодности для проживания;</w:t>
      </w:r>
    </w:p>
    <w:p w:rsidR="003205EE" w:rsidRPr="003205EE" w:rsidRDefault="003205EE" w:rsidP="003205EE">
      <w:pPr>
        <w:ind w:left="0" w:firstLine="709"/>
        <w:rPr>
          <w:sz w:val="28"/>
          <w:szCs w:val="28"/>
        </w:rPr>
      </w:pPr>
      <w:r w:rsidRPr="003205EE">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205EE" w:rsidRPr="003205EE" w:rsidRDefault="003205EE" w:rsidP="003205EE">
      <w:pPr>
        <w:ind w:left="0" w:firstLine="709"/>
        <w:rPr>
          <w:sz w:val="28"/>
          <w:szCs w:val="28"/>
        </w:rPr>
      </w:pPr>
      <w:r w:rsidRPr="003205EE">
        <w:rPr>
          <w:sz w:val="28"/>
          <w:szCs w:val="28"/>
        </w:rPr>
        <w:t xml:space="preserve">о выявлении оснований для признания помещения </w:t>
      </w:r>
      <w:proofErr w:type="gramStart"/>
      <w:r w:rsidRPr="003205EE">
        <w:rPr>
          <w:sz w:val="28"/>
          <w:szCs w:val="28"/>
        </w:rPr>
        <w:t>непригодным</w:t>
      </w:r>
      <w:proofErr w:type="gramEnd"/>
      <w:r w:rsidRPr="003205EE">
        <w:rPr>
          <w:sz w:val="28"/>
          <w:szCs w:val="28"/>
        </w:rPr>
        <w:t xml:space="preserve"> для проживания;</w:t>
      </w:r>
    </w:p>
    <w:p w:rsidR="003205EE" w:rsidRPr="003205EE" w:rsidRDefault="003205EE" w:rsidP="003205EE">
      <w:pPr>
        <w:ind w:left="0" w:firstLine="709"/>
        <w:rPr>
          <w:sz w:val="28"/>
          <w:szCs w:val="28"/>
        </w:rPr>
      </w:pPr>
      <w:r w:rsidRPr="003205EE">
        <w:rPr>
          <w:sz w:val="28"/>
          <w:szCs w:val="28"/>
        </w:rPr>
        <w:t>о выявлении оснований для признания многоквартирного дома аварийным и подлежащим реконструкции;</w:t>
      </w:r>
    </w:p>
    <w:p w:rsidR="003205EE" w:rsidRPr="003205EE" w:rsidRDefault="003205EE" w:rsidP="003205EE">
      <w:pPr>
        <w:ind w:left="0" w:firstLine="709"/>
        <w:rPr>
          <w:sz w:val="28"/>
          <w:szCs w:val="28"/>
        </w:rPr>
      </w:pPr>
      <w:r w:rsidRPr="003205EE">
        <w:rPr>
          <w:sz w:val="28"/>
          <w:szCs w:val="28"/>
        </w:rPr>
        <w:t>о выявлении оснований для признания многоквартирного дома аварийным и подлежащим сносу.</w:t>
      </w:r>
    </w:p>
    <w:p w:rsidR="003205EE" w:rsidRPr="003205EE" w:rsidRDefault="003205EE" w:rsidP="003205EE">
      <w:pPr>
        <w:ind w:left="0" w:firstLine="709"/>
        <w:rPr>
          <w:sz w:val="28"/>
          <w:szCs w:val="28"/>
        </w:rPr>
      </w:pPr>
      <w:r w:rsidRPr="003205EE">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имеют право выразить свое особое мнение в письменной форме и приложить его к заключению.</w:t>
      </w:r>
    </w:p>
    <w:p w:rsidR="003205EE" w:rsidRPr="003205EE" w:rsidRDefault="003205EE" w:rsidP="003205EE">
      <w:pPr>
        <w:ind w:left="0" w:firstLine="709"/>
        <w:rPr>
          <w:sz w:val="28"/>
          <w:szCs w:val="28"/>
        </w:rPr>
      </w:pPr>
      <w:bookmarkStart w:id="13" w:name="Par177"/>
      <w:bookmarkEnd w:id="13"/>
      <w:r w:rsidRPr="003205EE">
        <w:rPr>
          <w:sz w:val="28"/>
          <w:szCs w:val="28"/>
        </w:rPr>
        <w:t xml:space="preserve">15.В случае обследования помещения комиссия составляет в 3 экземплярах акт обследования помещения по форме согласно </w:t>
      </w:r>
      <w:hyperlink w:anchor="Par300" w:history="1">
        <w:r w:rsidRPr="003205EE">
          <w:rPr>
            <w:sz w:val="28"/>
            <w:szCs w:val="28"/>
          </w:rPr>
          <w:t>приложению № 2 к настоящему Порядку.</w:t>
        </w:r>
      </w:hyperlink>
    </w:p>
    <w:p w:rsidR="003205EE" w:rsidRPr="003205EE" w:rsidRDefault="003205EE" w:rsidP="003205EE">
      <w:pPr>
        <w:ind w:left="0" w:firstLine="709"/>
        <w:rPr>
          <w:sz w:val="28"/>
          <w:szCs w:val="28"/>
        </w:rPr>
      </w:pPr>
      <w:proofErr w:type="gramStart"/>
      <w:r w:rsidRPr="003205EE">
        <w:rPr>
          <w:sz w:val="28"/>
          <w:szCs w:val="28"/>
        </w:rPr>
        <w:lastRenderedPageBreak/>
        <w:t xml:space="preserve">На основании полученного заключения орган местного самоуправления в течение 30 дней со дня получения заключения в установленном им порядке принимает решение, предусмотренное </w:t>
      </w:r>
      <w:hyperlink w:anchor="Par61" w:history="1">
        <w:r w:rsidRPr="003205EE">
          <w:rPr>
            <w:sz w:val="28"/>
            <w:szCs w:val="28"/>
          </w:rPr>
          <w:t>абзацем седьмым пункта 7</w:t>
        </w:r>
      </w:hyperlink>
      <w:r w:rsidRPr="003205EE">
        <w:rPr>
          <w:sz w:val="28"/>
          <w:szCs w:val="28"/>
        </w:rPr>
        <w:t xml:space="preserve"> Положения (</w:t>
      </w:r>
      <w:hyperlink w:anchor="Par61" w:history="1">
        <w:r w:rsidRPr="003205EE">
          <w:rPr>
            <w:sz w:val="28"/>
            <w:szCs w:val="28"/>
          </w:rPr>
          <w:t>абзацем шестым пункта 7</w:t>
        </w:r>
      </w:hyperlink>
      <w:r w:rsidRPr="003205EE">
        <w:rPr>
          <w:sz w:val="28"/>
          <w:szCs w:val="28"/>
        </w:rPr>
        <w:t xml:space="preserve"> настоящего Порядка),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w:t>
      </w:r>
      <w:proofErr w:type="gramEnd"/>
      <w:r w:rsidRPr="003205EE">
        <w:rPr>
          <w:sz w:val="28"/>
          <w:szCs w:val="28"/>
        </w:rPr>
        <w:t xml:space="preserve"> </w:t>
      </w:r>
      <w:proofErr w:type="gramStart"/>
      <w:r w:rsidRPr="003205EE">
        <w:rPr>
          <w:sz w:val="28"/>
          <w:szCs w:val="28"/>
        </w:rPr>
        <w:t>признании</w:t>
      </w:r>
      <w:proofErr w:type="gramEnd"/>
      <w:r w:rsidRPr="003205EE">
        <w:rPr>
          <w:sz w:val="28"/>
          <w:szCs w:val="28"/>
        </w:rPr>
        <w:t xml:space="preserve"> необходимости проведения ремонтно-восстановительных работ.</w:t>
      </w:r>
    </w:p>
    <w:p w:rsidR="003205EE" w:rsidRPr="003205EE" w:rsidRDefault="003205EE" w:rsidP="003205EE">
      <w:pPr>
        <w:ind w:left="0" w:firstLine="709"/>
        <w:rPr>
          <w:sz w:val="28"/>
          <w:szCs w:val="28"/>
        </w:rPr>
      </w:pPr>
      <w:r w:rsidRPr="003205EE">
        <w:rPr>
          <w:sz w:val="28"/>
          <w:szCs w:val="28"/>
        </w:rPr>
        <w:t>16.В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3205EE" w:rsidRPr="003205EE" w:rsidRDefault="003205EE" w:rsidP="003205EE">
      <w:pPr>
        <w:ind w:left="0" w:firstLine="709"/>
        <w:rPr>
          <w:sz w:val="28"/>
          <w:szCs w:val="28"/>
        </w:rPr>
      </w:pPr>
      <w:r w:rsidRPr="003205EE">
        <w:rPr>
          <w:sz w:val="28"/>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20" w:history="1">
        <w:r w:rsidRPr="003205EE">
          <w:rPr>
            <w:sz w:val="28"/>
            <w:szCs w:val="28"/>
          </w:rPr>
          <w:t>законодательством</w:t>
        </w:r>
      </w:hyperlink>
      <w:r w:rsidRPr="003205EE">
        <w:rPr>
          <w:sz w:val="28"/>
          <w:szCs w:val="28"/>
        </w:rPr>
        <w:t>.</w:t>
      </w:r>
    </w:p>
    <w:p w:rsidR="003205EE" w:rsidRPr="003205EE" w:rsidRDefault="003205EE" w:rsidP="003205EE">
      <w:pPr>
        <w:ind w:left="0" w:firstLine="709"/>
        <w:rPr>
          <w:sz w:val="28"/>
          <w:szCs w:val="28"/>
        </w:rPr>
      </w:pPr>
      <w:proofErr w:type="gramStart"/>
      <w:r w:rsidRPr="003205EE">
        <w:rPr>
          <w:sz w:val="28"/>
          <w:szCs w:val="28"/>
        </w:rPr>
        <w:t xml:space="preserve">17.Комиссия в 5-дневный срок со дня принятия решения, предусмотренного </w:t>
      </w:r>
      <w:hyperlink w:anchor="Par177" w:history="1">
        <w:r w:rsidRPr="003205EE">
          <w:rPr>
            <w:sz w:val="28"/>
            <w:szCs w:val="28"/>
          </w:rPr>
          <w:t>пунктом 7</w:t>
        </w:r>
      </w:hyperlink>
      <w:r w:rsidRPr="003205EE">
        <w:rPr>
          <w:sz w:val="28"/>
          <w:szCs w:val="28"/>
        </w:rPr>
        <w:t xml:space="preserve"> Положения (пунктом 7 настоящего Порядка),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w:t>
      </w:r>
      <w:proofErr w:type="gramEnd"/>
      <w:r w:rsidRPr="003205EE">
        <w:rPr>
          <w:sz w:val="28"/>
          <w:szCs w:val="28"/>
        </w:rPr>
        <w:t xml:space="preserve">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3205EE" w:rsidRPr="003205EE" w:rsidRDefault="003205EE" w:rsidP="003205EE">
      <w:pPr>
        <w:ind w:left="0" w:firstLine="709"/>
        <w:rPr>
          <w:sz w:val="28"/>
          <w:szCs w:val="28"/>
        </w:rPr>
      </w:pPr>
      <w:proofErr w:type="gramStart"/>
      <w:r w:rsidRPr="003205EE">
        <w:rPr>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ar108" w:history="1">
        <w:r w:rsidRPr="003205EE">
          <w:rPr>
            <w:sz w:val="28"/>
            <w:szCs w:val="28"/>
          </w:rPr>
          <w:t>пунктом 36</w:t>
        </w:r>
      </w:hyperlink>
      <w:r w:rsidRPr="003205EE">
        <w:rPr>
          <w:sz w:val="28"/>
          <w:szCs w:val="28"/>
        </w:rPr>
        <w:t xml:space="preserve"> Положения, решение, предусмотренное пунктом </w:t>
      </w:r>
      <w:hyperlink w:anchor="Par168" w:history="1">
        <w:r w:rsidRPr="003205EE">
          <w:rPr>
            <w:sz w:val="28"/>
            <w:szCs w:val="28"/>
          </w:rPr>
          <w:t>47</w:t>
        </w:r>
      </w:hyperlink>
      <w:r w:rsidRPr="003205EE">
        <w:rPr>
          <w:sz w:val="28"/>
          <w:szCs w:val="28"/>
        </w:rPr>
        <w:t xml:space="preserve"> Положения (пунктом 14 настоящего Порядка), направляется в орган местного самоуправления, собственнику жилья и</w:t>
      </w:r>
      <w:proofErr w:type="gramEnd"/>
      <w:r w:rsidRPr="003205EE">
        <w:rPr>
          <w:sz w:val="28"/>
          <w:szCs w:val="28"/>
        </w:rPr>
        <w:t xml:space="preserve"> заявителю не позднее рабочего дня, следующего за днем оформления решения.</w:t>
      </w:r>
    </w:p>
    <w:p w:rsidR="003205EE" w:rsidRPr="003205EE" w:rsidRDefault="003205EE" w:rsidP="003205EE">
      <w:pPr>
        <w:ind w:left="0" w:firstLine="709"/>
        <w:rPr>
          <w:sz w:val="28"/>
          <w:szCs w:val="28"/>
        </w:rPr>
      </w:pPr>
      <w:r w:rsidRPr="003205EE">
        <w:rPr>
          <w:sz w:val="28"/>
          <w:szCs w:val="28"/>
        </w:rPr>
        <w:t xml:space="preserve">18. Решение органа местного самоуправления, заключение, предусмотренное пунктом </w:t>
      </w:r>
      <w:hyperlink w:anchor="Par168" w:history="1">
        <w:r w:rsidRPr="003205EE">
          <w:rPr>
            <w:sz w:val="28"/>
            <w:szCs w:val="28"/>
          </w:rPr>
          <w:t>14</w:t>
        </w:r>
      </w:hyperlink>
      <w:r w:rsidRPr="003205EE">
        <w:rPr>
          <w:sz w:val="28"/>
          <w:szCs w:val="28"/>
        </w:rPr>
        <w:t xml:space="preserve"> настоящего Порядка, имеют право обжаловать заинтересованные лица в судебном порядке.</w:t>
      </w:r>
    </w:p>
    <w:p w:rsidR="003205EE" w:rsidRPr="003205EE" w:rsidRDefault="003205EE" w:rsidP="003205EE">
      <w:pPr>
        <w:ind w:left="0" w:firstLine="709"/>
        <w:rPr>
          <w:sz w:val="28"/>
          <w:szCs w:val="28"/>
        </w:rPr>
      </w:pPr>
    </w:p>
    <w:p w:rsidR="003205EE" w:rsidRPr="003205EE" w:rsidRDefault="003205EE" w:rsidP="003205EE">
      <w:pPr>
        <w:ind w:left="0"/>
        <w:jc w:val="center"/>
        <w:rPr>
          <w:sz w:val="28"/>
          <w:szCs w:val="28"/>
        </w:rPr>
      </w:pPr>
      <w:bookmarkStart w:id="14" w:name="Par189"/>
      <w:bookmarkEnd w:id="14"/>
      <w:r w:rsidRPr="003205EE">
        <w:rPr>
          <w:sz w:val="28"/>
          <w:szCs w:val="28"/>
          <w:lang w:val="en-US"/>
        </w:rPr>
        <w:t>III</w:t>
      </w:r>
      <w:r w:rsidRPr="003205EE">
        <w:rPr>
          <w:sz w:val="28"/>
          <w:szCs w:val="28"/>
        </w:rPr>
        <w:t>. Использование</w:t>
      </w:r>
    </w:p>
    <w:p w:rsidR="003205EE" w:rsidRPr="003205EE" w:rsidRDefault="003205EE" w:rsidP="003205EE">
      <w:pPr>
        <w:ind w:left="0"/>
        <w:jc w:val="center"/>
        <w:rPr>
          <w:sz w:val="28"/>
          <w:szCs w:val="28"/>
        </w:rPr>
      </w:pPr>
      <w:r w:rsidRPr="003205EE">
        <w:rPr>
          <w:sz w:val="28"/>
          <w:szCs w:val="28"/>
        </w:rPr>
        <w:t>дополнительной информации для принятия решения</w:t>
      </w:r>
    </w:p>
    <w:p w:rsidR="003205EE" w:rsidRPr="003205EE" w:rsidRDefault="003205EE" w:rsidP="003205EE">
      <w:pPr>
        <w:ind w:left="0"/>
        <w:rPr>
          <w:szCs w:val="20"/>
        </w:rPr>
      </w:pPr>
    </w:p>
    <w:p w:rsidR="003205EE" w:rsidRPr="003205EE" w:rsidRDefault="003205EE" w:rsidP="003205EE">
      <w:pPr>
        <w:ind w:left="0" w:firstLine="709"/>
        <w:rPr>
          <w:sz w:val="28"/>
          <w:szCs w:val="28"/>
        </w:rPr>
      </w:pPr>
      <w:proofErr w:type="gramStart"/>
      <w:r w:rsidRPr="003205EE">
        <w:rPr>
          <w:sz w:val="28"/>
          <w:szCs w:val="28"/>
        </w:rPr>
        <w:t xml:space="preserve">19.В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ar168" w:history="1">
        <w:r w:rsidRPr="003205EE">
          <w:rPr>
            <w:sz w:val="28"/>
            <w:szCs w:val="28"/>
          </w:rPr>
          <w:t xml:space="preserve">пункте 47 </w:t>
        </w:r>
      </w:hyperlink>
      <w:r w:rsidRPr="003205EE">
        <w:rPr>
          <w:sz w:val="28"/>
          <w:szCs w:val="28"/>
        </w:rPr>
        <w:t xml:space="preserve"> Положения (пункте 14 настоящего Порядка) </w:t>
      </w:r>
      <w:r w:rsidRPr="003205EE">
        <w:rPr>
          <w:sz w:val="28"/>
          <w:szCs w:val="28"/>
        </w:rPr>
        <w:lastRenderedPageBreak/>
        <w:t>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3205EE" w:rsidRPr="003205EE" w:rsidRDefault="003205EE" w:rsidP="003205EE">
      <w:pPr>
        <w:ind w:left="0" w:firstLine="709"/>
        <w:rPr>
          <w:sz w:val="28"/>
          <w:szCs w:val="28"/>
        </w:rPr>
      </w:pPr>
      <w:r w:rsidRPr="003205EE">
        <w:rPr>
          <w:sz w:val="28"/>
          <w:szCs w:val="28"/>
        </w:rPr>
        <w:t xml:space="preserve">20.Для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ar212" w:history="1">
        <w:r w:rsidRPr="003205EE">
          <w:rPr>
            <w:sz w:val="28"/>
            <w:szCs w:val="28"/>
          </w:rPr>
          <w:t>приложению  №1</w:t>
        </w:r>
      </w:hyperlink>
      <w:r w:rsidRPr="003205EE">
        <w:rPr>
          <w:sz w:val="28"/>
          <w:szCs w:val="28"/>
        </w:rPr>
        <w:t xml:space="preserve"> к настоящему Порядку и в                     5-дневный срок направляет 1 экземпляр в орган местного самоуправления, второй экземпляр заявителю (третий экземпляр остается в деле, сформированном комиссией).</w:t>
      </w:r>
      <w:bookmarkStart w:id="15" w:name="Par199"/>
      <w:bookmarkEnd w:id="15"/>
    </w:p>
    <w:p w:rsidR="003205EE" w:rsidRPr="003205EE" w:rsidRDefault="003205EE" w:rsidP="003205EE">
      <w:pPr>
        <w:ind w:left="0" w:firstLine="709"/>
        <w:jc w:val="center"/>
        <w:rPr>
          <w:sz w:val="28"/>
          <w:szCs w:val="28"/>
        </w:rPr>
      </w:pPr>
      <w:r w:rsidRPr="003205EE">
        <w:rPr>
          <w:sz w:val="28"/>
          <w:szCs w:val="28"/>
        </w:rPr>
        <w:t>_________________________________</w:t>
      </w:r>
    </w:p>
    <w:p w:rsidR="003205EE" w:rsidRPr="003205EE" w:rsidRDefault="003205EE" w:rsidP="003205EE">
      <w:pPr>
        <w:ind w:left="0" w:firstLine="709"/>
        <w:rPr>
          <w:sz w:val="28"/>
          <w:szCs w:val="28"/>
        </w:rPr>
      </w:pPr>
    </w:p>
    <w:p w:rsidR="003205EE" w:rsidRPr="003205EE" w:rsidRDefault="003205EE" w:rsidP="003205EE">
      <w:pPr>
        <w:ind w:left="0" w:firstLine="709"/>
        <w:rPr>
          <w:sz w:val="28"/>
          <w:szCs w:val="28"/>
        </w:rPr>
      </w:pPr>
    </w:p>
    <w:p w:rsidR="003205EE" w:rsidRPr="003205EE" w:rsidRDefault="003205EE" w:rsidP="003205EE">
      <w:pPr>
        <w:ind w:left="0" w:firstLine="709"/>
        <w:rPr>
          <w:sz w:val="28"/>
          <w:szCs w:val="28"/>
        </w:rPr>
      </w:pPr>
    </w:p>
    <w:p w:rsidR="003205EE" w:rsidRPr="003205EE" w:rsidRDefault="003205EE" w:rsidP="003205EE">
      <w:pPr>
        <w:ind w:left="0" w:firstLine="709"/>
        <w:rPr>
          <w:sz w:val="28"/>
          <w:szCs w:val="28"/>
        </w:rPr>
      </w:pPr>
    </w:p>
    <w:p w:rsidR="003205EE" w:rsidRPr="003205EE" w:rsidRDefault="003205EE" w:rsidP="003205EE">
      <w:pPr>
        <w:ind w:left="0" w:firstLine="709"/>
        <w:rPr>
          <w:sz w:val="28"/>
          <w:szCs w:val="28"/>
        </w:rPr>
      </w:pPr>
    </w:p>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 w:rsidR="003205EE" w:rsidRDefault="003205EE">
      <w:pPr>
        <w:sectPr w:rsidR="003205EE" w:rsidSect="003205EE">
          <w:headerReference w:type="default" r:id="rId21"/>
          <w:headerReference w:type="first" r:id="rId22"/>
          <w:pgSz w:w="11906" w:h="16838"/>
          <w:pgMar w:top="1134" w:right="1134" w:bottom="1134" w:left="1134" w:header="709" w:footer="709" w:gutter="0"/>
          <w:pgNumType w:start="1"/>
          <w:cols w:space="708"/>
          <w:titlePg/>
          <w:docGrid w:linePitch="360"/>
        </w:sectPr>
      </w:pPr>
    </w:p>
    <w:p w:rsidR="003205EE" w:rsidRDefault="003205EE"/>
    <w:p w:rsidR="003205EE" w:rsidRDefault="003205EE"/>
    <w:p w:rsidR="003205EE" w:rsidRDefault="003205EE"/>
    <w:p w:rsidR="003205EE" w:rsidRDefault="003205EE"/>
    <w:p w:rsidR="003205EE" w:rsidRPr="003205EE" w:rsidRDefault="003205EE" w:rsidP="003205EE">
      <w:pPr>
        <w:suppressAutoHyphens w:val="0"/>
        <w:autoSpaceDE w:val="0"/>
        <w:autoSpaceDN w:val="0"/>
        <w:ind w:left="5549" w:firstLine="0"/>
        <w:jc w:val="center"/>
        <w:rPr>
          <w:lang w:eastAsia="ru-RU"/>
        </w:rPr>
      </w:pPr>
      <w:r w:rsidRPr="003205EE">
        <w:rPr>
          <w:lang w:eastAsia="ru-RU"/>
        </w:rPr>
        <w:t>Приложение № 1</w:t>
      </w:r>
    </w:p>
    <w:p w:rsidR="003205EE" w:rsidRPr="003205EE" w:rsidRDefault="003205EE" w:rsidP="003205EE">
      <w:pPr>
        <w:suppressAutoHyphens w:val="0"/>
        <w:autoSpaceDE w:val="0"/>
        <w:autoSpaceDN w:val="0"/>
        <w:ind w:left="5549" w:firstLine="0"/>
        <w:jc w:val="center"/>
        <w:rPr>
          <w:lang w:eastAsia="ru-RU"/>
        </w:rPr>
      </w:pPr>
    </w:p>
    <w:p w:rsidR="003205EE" w:rsidRPr="003205EE" w:rsidRDefault="003205EE" w:rsidP="003205EE">
      <w:pPr>
        <w:suppressAutoHyphens w:val="0"/>
        <w:autoSpaceDE w:val="0"/>
        <w:autoSpaceDN w:val="0"/>
        <w:ind w:left="5549" w:firstLine="0"/>
        <w:rPr>
          <w:lang w:eastAsia="ru-RU"/>
        </w:rPr>
      </w:pPr>
      <w:r w:rsidRPr="003205EE">
        <w:rPr>
          <w:lang w:eastAsia="ru-RU"/>
        </w:rPr>
        <w:t>к Порядку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05EE" w:rsidRPr="003205EE" w:rsidRDefault="003205EE" w:rsidP="003205EE">
      <w:pPr>
        <w:suppressAutoHyphens w:val="0"/>
        <w:autoSpaceDE w:val="0"/>
        <w:autoSpaceDN w:val="0"/>
        <w:spacing w:before="600" w:after="120"/>
        <w:ind w:left="0" w:firstLine="0"/>
        <w:jc w:val="center"/>
        <w:rPr>
          <w:bCs/>
          <w:sz w:val="26"/>
          <w:szCs w:val="26"/>
          <w:lang w:eastAsia="ru-RU"/>
        </w:rPr>
      </w:pPr>
    </w:p>
    <w:p w:rsidR="003205EE" w:rsidRPr="003205EE" w:rsidRDefault="003205EE" w:rsidP="003205EE">
      <w:pPr>
        <w:suppressAutoHyphens w:val="0"/>
        <w:autoSpaceDE w:val="0"/>
        <w:autoSpaceDN w:val="0"/>
        <w:spacing w:before="600" w:after="120"/>
        <w:ind w:left="0" w:firstLine="0"/>
        <w:jc w:val="center"/>
        <w:rPr>
          <w:bCs/>
          <w:sz w:val="26"/>
          <w:szCs w:val="26"/>
          <w:lang w:eastAsia="ru-RU"/>
        </w:rPr>
      </w:pPr>
    </w:p>
    <w:p w:rsidR="003205EE" w:rsidRPr="003205EE" w:rsidRDefault="003205EE" w:rsidP="003205EE">
      <w:pPr>
        <w:suppressAutoHyphens w:val="0"/>
        <w:autoSpaceDE w:val="0"/>
        <w:autoSpaceDN w:val="0"/>
        <w:spacing w:before="600" w:after="120"/>
        <w:ind w:left="0" w:firstLine="0"/>
        <w:jc w:val="center"/>
        <w:rPr>
          <w:bCs/>
          <w:sz w:val="26"/>
          <w:szCs w:val="26"/>
          <w:lang w:eastAsia="ru-RU"/>
        </w:rPr>
      </w:pPr>
      <w:r w:rsidRPr="003205EE">
        <w:rPr>
          <w:bCs/>
          <w:sz w:val="26"/>
          <w:szCs w:val="26"/>
          <w:lang w:eastAsia="ru-RU"/>
        </w:rPr>
        <w:t>Заключение</w:t>
      </w:r>
    </w:p>
    <w:p w:rsidR="003205EE" w:rsidRPr="003205EE" w:rsidRDefault="003205EE" w:rsidP="003205EE">
      <w:pPr>
        <w:suppressAutoHyphens w:val="0"/>
        <w:autoSpaceDE w:val="0"/>
        <w:autoSpaceDN w:val="0"/>
        <w:spacing w:after="480"/>
        <w:ind w:left="0" w:firstLine="539"/>
        <w:jc w:val="center"/>
        <w:rPr>
          <w:lang w:eastAsia="ru-RU"/>
        </w:rPr>
      </w:pPr>
      <w:proofErr w:type="gramStart"/>
      <w:r w:rsidRPr="003205EE">
        <w:rPr>
          <w:snapToGrid w:val="0"/>
          <w:sz w:val="26"/>
          <w:szCs w:val="26"/>
          <w:lang w:eastAsia="ru-RU"/>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3205EE">
        <w:rPr>
          <w:snapToGrid w:val="0"/>
          <w:sz w:val="26"/>
          <w:szCs w:val="26"/>
          <w:lang w:eastAsia="ru-RU"/>
        </w:rPr>
        <w:br/>
        <w:t xml:space="preserve">жилого помещения непригодным для проживания и многоквартирного дома </w:t>
      </w:r>
      <w:r w:rsidRPr="003205EE">
        <w:rPr>
          <w:snapToGrid w:val="0"/>
          <w:sz w:val="26"/>
          <w:szCs w:val="26"/>
          <w:lang w:eastAsia="ru-RU"/>
        </w:rPr>
        <w:br/>
        <w:t>аварийным и подлежащим сносу или реконструкции</w:t>
      </w:r>
      <w:proofErr w:type="gramEnd"/>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3205EE" w:rsidRPr="003205EE" w:rsidTr="00AC4A56">
        <w:trPr>
          <w:cantSplit/>
        </w:trPr>
        <w:tc>
          <w:tcPr>
            <w:tcW w:w="392" w:type="dxa"/>
            <w:tcBorders>
              <w:top w:val="nil"/>
              <w:left w:val="nil"/>
              <w:bottom w:val="nil"/>
              <w:right w:val="nil"/>
            </w:tcBorders>
            <w:vAlign w:val="bottom"/>
          </w:tcPr>
          <w:p w:rsidR="003205EE" w:rsidRPr="003205EE" w:rsidRDefault="003205EE" w:rsidP="003205EE">
            <w:pPr>
              <w:suppressAutoHyphens w:val="0"/>
              <w:autoSpaceDE w:val="0"/>
              <w:autoSpaceDN w:val="0"/>
              <w:ind w:left="0" w:firstLine="0"/>
              <w:jc w:val="left"/>
              <w:rPr>
                <w:lang w:eastAsia="ru-RU"/>
              </w:rPr>
            </w:pPr>
            <w:r w:rsidRPr="003205EE">
              <w:rPr>
                <w:lang w:eastAsia="ru-RU"/>
              </w:rPr>
              <w:t>№</w:t>
            </w:r>
          </w:p>
        </w:tc>
        <w:tc>
          <w:tcPr>
            <w:tcW w:w="3747"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0" w:firstLine="0"/>
              <w:jc w:val="center"/>
              <w:rPr>
                <w:lang w:eastAsia="ru-RU"/>
              </w:rPr>
            </w:pPr>
          </w:p>
        </w:tc>
        <w:tc>
          <w:tcPr>
            <w:tcW w:w="1985" w:type="dxa"/>
            <w:tcBorders>
              <w:top w:val="nil"/>
              <w:left w:val="nil"/>
              <w:bottom w:val="nil"/>
              <w:right w:val="nil"/>
            </w:tcBorders>
            <w:vAlign w:val="bottom"/>
          </w:tcPr>
          <w:p w:rsidR="003205EE" w:rsidRPr="003205EE" w:rsidRDefault="003205EE" w:rsidP="003205EE">
            <w:pPr>
              <w:suppressAutoHyphens w:val="0"/>
              <w:autoSpaceDE w:val="0"/>
              <w:autoSpaceDN w:val="0"/>
              <w:ind w:left="0" w:firstLine="0"/>
              <w:jc w:val="center"/>
              <w:rPr>
                <w:lang w:eastAsia="ru-RU"/>
              </w:rPr>
            </w:pPr>
          </w:p>
        </w:tc>
        <w:tc>
          <w:tcPr>
            <w:tcW w:w="4110"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0" w:firstLine="0"/>
              <w:jc w:val="center"/>
              <w:rPr>
                <w:lang w:eastAsia="ru-RU"/>
              </w:rPr>
            </w:pPr>
          </w:p>
        </w:tc>
      </w:tr>
      <w:tr w:rsidR="003205EE" w:rsidRPr="003205EE" w:rsidTr="00AC4A56">
        <w:trPr>
          <w:cantSplit/>
        </w:trPr>
        <w:tc>
          <w:tcPr>
            <w:tcW w:w="392" w:type="dxa"/>
            <w:tcBorders>
              <w:top w:val="nil"/>
              <w:left w:val="nil"/>
              <w:bottom w:val="nil"/>
              <w:right w:val="nil"/>
            </w:tcBorders>
          </w:tcPr>
          <w:p w:rsidR="003205EE" w:rsidRPr="003205EE" w:rsidRDefault="003205EE" w:rsidP="003205EE">
            <w:pPr>
              <w:suppressAutoHyphens w:val="0"/>
              <w:autoSpaceDE w:val="0"/>
              <w:autoSpaceDN w:val="0"/>
              <w:ind w:left="0" w:firstLine="0"/>
              <w:jc w:val="left"/>
              <w:rPr>
                <w:sz w:val="20"/>
                <w:szCs w:val="20"/>
                <w:lang w:eastAsia="ru-RU"/>
              </w:rPr>
            </w:pPr>
          </w:p>
        </w:tc>
        <w:tc>
          <w:tcPr>
            <w:tcW w:w="3747"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sz w:val="20"/>
                <w:szCs w:val="20"/>
                <w:lang w:eastAsia="ru-RU"/>
              </w:rPr>
            </w:pPr>
          </w:p>
        </w:tc>
        <w:tc>
          <w:tcPr>
            <w:tcW w:w="1985"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sz w:val="20"/>
                <w:szCs w:val="20"/>
                <w:lang w:eastAsia="ru-RU"/>
              </w:rPr>
            </w:pPr>
          </w:p>
        </w:tc>
        <w:tc>
          <w:tcPr>
            <w:tcW w:w="4110"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sz w:val="20"/>
                <w:szCs w:val="20"/>
                <w:lang w:eastAsia="ru-RU"/>
              </w:rPr>
            </w:pPr>
            <w:r w:rsidRPr="003205EE">
              <w:rPr>
                <w:sz w:val="20"/>
                <w:szCs w:val="20"/>
                <w:lang w:eastAsia="ru-RU"/>
              </w:rPr>
              <w:t>(дата)</w:t>
            </w:r>
          </w:p>
        </w:tc>
      </w:tr>
    </w:tbl>
    <w:p w:rsidR="003205EE" w:rsidRPr="003205EE" w:rsidRDefault="003205EE" w:rsidP="003205EE">
      <w:pPr>
        <w:suppressAutoHyphens w:val="0"/>
        <w:autoSpaceDE w:val="0"/>
        <w:autoSpaceDN w:val="0"/>
        <w:spacing w:before="240"/>
        <w:ind w:left="0" w:firstLine="0"/>
        <w:jc w:val="left"/>
        <w:rPr>
          <w:lang w:eastAsia="ru-RU"/>
        </w:rPr>
      </w:pPr>
    </w:p>
    <w:p w:rsidR="003205EE" w:rsidRPr="003205EE" w:rsidRDefault="003205EE" w:rsidP="003205EE">
      <w:pPr>
        <w:pBdr>
          <w:top w:val="single" w:sz="4" w:space="1" w:color="auto"/>
        </w:pBdr>
        <w:suppressAutoHyphens w:val="0"/>
        <w:autoSpaceDE w:val="0"/>
        <w:autoSpaceDN w:val="0"/>
        <w:ind w:left="0" w:firstLine="0"/>
        <w:jc w:val="center"/>
        <w:rPr>
          <w:lang w:eastAsia="ru-RU"/>
        </w:rPr>
      </w:pPr>
      <w:r w:rsidRPr="003205EE">
        <w:rPr>
          <w:lang w:eastAsia="ru-RU"/>
        </w:rPr>
        <w:t>(месторасположение помещения, в том числе наименования населенного пункта и улицы, номера дома и квартиры)</w:t>
      </w:r>
    </w:p>
    <w:p w:rsidR="003205EE" w:rsidRPr="003205EE" w:rsidRDefault="003205EE" w:rsidP="003205EE">
      <w:pPr>
        <w:suppressAutoHyphens w:val="0"/>
        <w:autoSpaceDE w:val="0"/>
        <w:autoSpaceDN w:val="0"/>
        <w:ind w:left="0" w:firstLine="709"/>
        <w:jc w:val="left"/>
        <w:rPr>
          <w:sz w:val="28"/>
          <w:szCs w:val="28"/>
          <w:lang w:eastAsia="ru-RU"/>
        </w:rPr>
      </w:pPr>
    </w:p>
    <w:p w:rsidR="003205EE" w:rsidRPr="003205EE" w:rsidRDefault="003205EE" w:rsidP="003205EE">
      <w:pPr>
        <w:suppressAutoHyphens w:val="0"/>
        <w:autoSpaceDE w:val="0"/>
        <w:autoSpaceDN w:val="0"/>
        <w:ind w:left="0" w:firstLine="709"/>
        <w:jc w:val="left"/>
        <w:rPr>
          <w:sz w:val="28"/>
          <w:szCs w:val="28"/>
          <w:lang w:eastAsia="ru-RU"/>
        </w:rPr>
      </w:pP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Межведомственная комиссия, назначенная__________________________</w:t>
      </w:r>
    </w:p>
    <w:p w:rsidR="003205EE" w:rsidRPr="003205EE" w:rsidRDefault="003205EE" w:rsidP="003205EE">
      <w:pPr>
        <w:suppressAutoHyphens w:val="0"/>
        <w:autoSpaceDE w:val="0"/>
        <w:autoSpaceDN w:val="0"/>
        <w:ind w:left="0" w:firstLine="709"/>
        <w:rPr>
          <w:lang w:eastAsia="ru-RU"/>
        </w:rPr>
      </w:pPr>
      <w:r w:rsidRPr="003205EE">
        <w:rPr>
          <w:sz w:val="20"/>
          <w:szCs w:val="20"/>
          <w:lang w:eastAsia="ru-RU"/>
        </w:rPr>
        <w:t xml:space="preserve">                                                                                                                </w:t>
      </w:r>
      <w:proofErr w:type="gramStart"/>
      <w:r w:rsidRPr="003205EE">
        <w:rPr>
          <w:lang w:eastAsia="ru-RU"/>
        </w:rPr>
        <w:t>(кем назначена, наименование</w:t>
      </w:r>
      <w:proofErr w:type="gramEnd"/>
    </w:p>
    <w:p w:rsidR="003205EE" w:rsidRPr="003205EE" w:rsidRDefault="003205EE" w:rsidP="003205EE">
      <w:pPr>
        <w:suppressAutoHyphens w:val="0"/>
        <w:autoSpaceDE w:val="0"/>
        <w:autoSpaceDN w:val="0"/>
        <w:ind w:left="0" w:firstLine="0"/>
        <w:rPr>
          <w:sz w:val="28"/>
          <w:szCs w:val="28"/>
          <w:lang w:eastAsia="ru-RU"/>
        </w:rPr>
      </w:pPr>
      <w:r w:rsidRPr="003205EE">
        <w:rPr>
          <w:sz w:val="20"/>
          <w:szCs w:val="20"/>
          <w:lang w:eastAsia="ru-RU"/>
        </w:rPr>
        <w:t xml:space="preserve"> </w:t>
      </w:r>
      <w:r w:rsidRPr="003205EE">
        <w:rPr>
          <w:sz w:val="28"/>
          <w:szCs w:val="28"/>
          <w:lang w:eastAsia="ru-RU"/>
        </w:rPr>
        <w:t>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федерального органа исполнительной власти, органа исполнительной власти субъекта</w:t>
      </w:r>
    </w:p>
    <w:p w:rsidR="003205EE" w:rsidRPr="003205EE" w:rsidRDefault="003205EE" w:rsidP="003205EE">
      <w:pPr>
        <w:suppressAutoHyphens w:val="0"/>
        <w:autoSpaceDE w:val="0"/>
        <w:autoSpaceDN w:val="0"/>
        <w:ind w:left="0" w:firstLine="0"/>
        <w:rPr>
          <w:sz w:val="20"/>
          <w:szCs w:val="20"/>
          <w:lang w:eastAsia="ru-RU"/>
        </w:rPr>
      </w:pPr>
      <w:r w:rsidRPr="003205EE">
        <w:rPr>
          <w:sz w:val="20"/>
          <w:szCs w:val="20"/>
          <w:lang w:eastAsia="ru-RU"/>
        </w:rPr>
        <w:t>________________________________________________________________________________________________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Российской Федерации, органа местного самоуправления, дата, номер решения о созыве</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комиссии)</w:t>
      </w:r>
    </w:p>
    <w:p w:rsidR="003205EE" w:rsidRPr="003205EE" w:rsidRDefault="003205EE" w:rsidP="003205EE">
      <w:pPr>
        <w:suppressAutoHyphens w:val="0"/>
        <w:autoSpaceDE w:val="0"/>
        <w:autoSpaceDN w:val="0"/>
        <w:ind w:left="0" w:firstLine="0"/>
        <w:rPr>
          <w:lang w:eastAsia="ru-RU"/>
        </w:rPr>
      </w:pPr>
      <w:r w:rsidRPr="003205EE">
        <w:rPr>
          <w:lang w:eastAsia="ru-RU"/>
        </w:rPr>
        <w:t>в составе председателя 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(Ф.И.О., занимаемая должность и место работы)</w:t>
      </w:r>
    </w:p>
    <w:p w:rsidR="003205EE" w:rsidRPr="003205EE" w:rsidRDefault="003205EE" w:rsidP="003205EE">
      <w:pPr>
        <w:suppressAutoHyphens w:val="0"/>
        <w:autoSpaceDE w:val="0"/>
        <w:autoSpaceDN w:val="0"/>
        <w:ind w:left="0" w:firstLine="0"/>
        <w:rPr>
          <w:lang w:eastAsia="ru-RU"/>
        </w:rPr>
      </w:pPr>
      <w:r w:rsidRPr="003205EE">
        <w:rPr>
          <w:sz w:val="28"/>
          <w:szCs w:val="28"/>
          <w:lang w:eastAsia="ru-RU"/>
        </w:rPr>
        <w:t>и членов комиссии</w:t>
      </w:r>
      <w:r w:rsidRPr="003205EE">
        <w:rPr>
          <w:lang w:eastAsia="ru-RU"/>
        </w:rPr>
        <w:t>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(Ф.И.О., занимаемая должность и место работы)</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при участии приглашенных экспертов  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(Ф.И.О., занимаемая должность и место работы)</w:t>
      </w:r>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и приглашенного собственника помещения или уполномоченного им лица ____</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 xml:space="preserve">____________________________________________________________________  </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(Ф.И.О., занимаемая должность и место работы)</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по результатам рассмотренных документов 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(приводится перечень документов)</w:t>
      </w:r>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и на основании акта межведомственной комиссии, составленного по результатам обследования,</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w:t>
      </w:r>
    </w:p>
    <w:p w:rsidR="003205EE" w:rsidRPr="003205EE" w:rsidRDefault="003205EE" w:rsidP="003205EE">
      <w:pPr>
        <w:suppressAutoHyphens w:val="0"/>
        <w:autoSpaceDE w:val="0"/>
        <w:autoSpaceDN w:val="0"/>
        <w:ind w:left="0" w:firstLine="0"/>
        <w:rPr>
          <w:lang w:eastAsia="ru-RU"/>
        </w:rPr>
      </w:pPr>
      <w:proofErr w:type="gramStart"/>
      <w:r w:rsidRPr="003205EE">
        <w:rPr>
          <w:lang w:eastAsia="ru-RU"/>
        </w:rPr>
        <w:t>(приводится заключение, взятое из акта обследования (в случае проведения обследования)</w:t>
      </w:r>
      <w:proofErr w:type="gramEnd"/>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или указывается, что на основании решения межведомственной комиссии обследование не проводилось)</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приняла заключение о  ________________________________________________</w:t>
      </w:r>
    </w:p>
    <w:p w:rsidR="003205EE" w:rsidRPr="003205EE" w:rsidRDefault="003205EE" w:rsidP="003205EE">
      <w:pPr>
        <w:suppressAutoHyphens w:val="0"/>
        <w:autoSpaceDE w:val="0"/>
        <w:autoSpaceDN w:val="0"/>
        <w:ind w:left="0" w:firstLine="0"/>
        <w:jc w:val="left"/>
        <w:rPr>
          <w:lang w:eastAsia="ru-RU"/>
        </w:rPr>
      </w:pPr>
      <w:r w:rsidRPr="003205EE">
        <w:rPr>
          <w:lang w:eastAsia="ru-RU"/>
        </w:rPr>
        <w:t xml:space="preserve">                                             </w:t>
      </w:r>
      <w:proofErr w:type="gramStart"/>
      <w:r w:rsidRPr="003205EE">
        <w:rPr>
          <w:lang w:eastAsia="ru-RU"/>
        </w:rPr>
        <w:t xml:space="preserve">(приводится обоснование принятого межведомственной комиссией </w:t>
      </w:r>
      <w:proofErr w:type="gramEnd"/>
    </w:p>
    <w:p w:rsidR="003205EE" w:rsidRPr="003205EE" w:rsidRDefault="003205EE" w:rsidP="003205EE">
      <w:pPr>
        <w:suppressAutoHyphens w:val="0"/>
        <w:autoSpaceDE w:val="0"/>
        <w:autoSpaceDN w:val="0"/>
        <w:ind w:left="0" w:firstLine="0"/>
        <w:jc w:val="left"/>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заключения об оценке соответствия помещения (многоквартирного дома) требованиям, </w:t>
      </w:r>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proofErr w:type="gramStart"/>
      <w:r w:rsidRPr="003205EE">
        <w:rPr>
          <w:lang w:eastAsia="ru-RU"/>
        </w:rPr>
        <w:t>установленным в Положении о признании помещения жилым помещением,  жилого</w:t>
      </w:r>
      <w:proofErr w:type="gramEnd"/>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помещения </w:t>
      </w:r>
      <w:proofErr w:type="gramStart"/>
      <w:r w:rsidRPr="003205EE">
        <w:rPr>
          <w:lang w:eastAsia="ru-RU"/>
        </w:rPr>
        <w:t>непригодным</w:t>
      </w:r>
      <w:proofErr w:type="gramEnd"/>
      <w:r w:rsidRPr="003205EE">
        <w:rPr>
          <w:lang w:eastAsia="ru-RU"/>
        </w:rPr>
        <w:t xml:space="preserve"> для проживания и многоквартирного дома аварийным или </w:t>
      </w:r>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подлежащим сносу или реконструкции)</w:t>
      </w:r>
    </w:p>
    <w:p w:rsidR="003205EE" w:rsidRPr="003205EE" w:rsidRDefault="003205EE" w:rsidP="003205EE">
      <w:pPr>
        <w:suppressAutoHyphens w:val="0"/>
        <w:autoSpaceDE w:val="0"/>
        <w:autoSpaceDN w:val="0"/>
        <w:ind w:left="0" w:firstLine="0"/>
        <w:jc w:val="center"/>
        <w:rPr>
          <w:lang w:eastAsia="ru-RU"/>
        </w:rPr>
      </w:pPr>
    </w:p>
    <w:p w:rsidR="003205EE" w:rsidRPr="003205EE" w:rsidRDefault="003205EE" w:rsidP="003205EE">
      <w:pPr>
        <w:suppressAutoHyphens w:val="0"/>
        <w:autoSpaceDE w:val="0"/>
        <w:autoSpaceDN w:val="0"/>
        <w:spacing w:before="480"/>
        <w:ind w:left="0" w:firstLine="0"/>
        <w:jc w:val="left"/>
        <w:rPr>
          <w:sz w:val="28"/>
          <w:szCs w:val="28"/>
          <w:lang w:eastAsia="ru-RU"/>
        </w:rPr>
      </w:pPr>
      <w:r w:rsidRPr="003205EE">
        <w:rPr>
          <w:sz w:val="28"/>
          <w:szCs w:val="28"/>
          <w:lang w:eastAsia="ru-RU"/>
        </w:rPr>
        <w:t>Приложение к заключению:</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а) перечень рассмотренных документов;</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б) акт обследования помещения (в случае проведения обследования);</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в) перечень других материалов, запрошенных межведомственной комиссией;</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г) особое мнение членов межведомственной комиссии:</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____________________________________________________________________</w:t>
      </w:r>
    </w:p>
    <w:p w:rsidR="003205EE" w:rsidRPr="003205EE" w:rsidRDefault="003205EE" w:rsidP="003205EE">
      <w:pPr>
        <w:suppressAutoHyphens w:val="0"/>
        <w:autoSpaceDE w:val="0"/>
        <w:autoSpaceDN w:val="0"/>
        <w:ind w:left="0" w:firstLine="0"/>
        <w:jc w:val="left"/>
        <w:rPr>
          <w:sz w:val="28"/>
          <w:szCs w:val="28"/>
          <w:lang w:eastAsia="ru-RU"/>
        </w:rPr>
      </w:pPr>
    </w:p>
    <w:p w:rsidR="003205EE" w:rsidRPr="003205EE" w:rsidRDefault="003205EE" w:rsidP="003205EE">
      <w:pPr>
        <w:suppressAutoHyphens w:val="0"/>
        <w:autoSpaceDE w:val="0"/>
        <w:autoSpaceDN w:val="0"/>
        <w:spacing w:before="480"/>
        <w:ind w:left="0" w:firstLine="0"/>
        <w:jc w:val="left"/>
        <w:rPr>
          <w:sz w:val="28"/>
          <w:szCs w:val="28"/>
          <w:lang w:eastAsia="ru-RU"/>
        </w:rPr>
      </w:pPr>
      <w:r w:rsidRPr="003205EE">
        <w:rPr>
          <w:sz w:val="28"/>
          <w:szCs w:val="28"/>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spacing w:before="240"/>
        <w:ind w:left="0" w:firstLine="0"/>
        <w:jc w:val="left"/>
        <w:rPr>
          <w:sz w:val="28"/>
          <w:szCs w:val="28"/>
          <w:lang w:eastAsia="ru-RU"/>
        </w:rPr>
      </w:pPr>
      <w:r w:rsidRPr="003205EE">
        <w:rPr>
          <w:sz w:val="28"/>
          <w:szCs w:val="28"/>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lang w:eastAsia="ru-RU"/>
        </w:rPr>
      </w:pPr>
    </w:p>
    <w:p w:rsidR="003205EE" w:rsidRPr="003205EE" w:rsidRDefault="003205EE" w:rsidP="003205EE">
      <w:pPr>
        <w:suppressAutoHyphens w:val="0"/>
        <w:autoSpaceDE w:val="0"/>
        <w:autoSpaceDN w:val="0"/>
        <w:ind w:left="0" w:firstLine="0"/>
        <w:jc w:val="center"/>
        <w:rPr>
          <w:lang w:eastAsia="ru-RU"/>
        </w:rPr>
      </w:pPr>
    </w:p>
    <w:p w:rsidR="003205EE" w:rsidRPr="003205EE" w:rsidRDefault="003205EE" w:rsidP="003205EE">
      <w:pPr>
        <w:suppressAutoHyphens w:val="0"/>
        <w:autoSpaceDE w:val="0"/>
        <w:autoSpaceDN w:val="0"/>
        <w:ind w:left="0" w:firstLine="0"/>
        <w:jc w:val="center"/>
        <w:rPr>
          <w:lang w:eastAsia="ru-RU"/>
        </w:rPr>
      </w:pPr>
    </w:p>
    <w:p w:rsidR="003205EE" w:rsidRPr="003205EE" w:rsidRDefault="003205EE" w:rsidP="003205EE">
      <w:pPr>
        <w:suppressAutoHyphens w:val="0"/>
        <w:autoSpaceDE w:val="0"/>
        <w:autoSpaceDN w:val="0"/>
        <w:ind w:left="0" w:firstLine="0"/>
        <w:jc w:val="center"/>
        <w:rPr>
          <w:sz w:val="28"/>
          <w:szCs w:val="28"/>
          <w:lang w:eastAsia="ru-RU"/>
        </w:rPr>
      </w:pPr>
    </w:p>
    <w:p w:rsidR="003205EE" w:rsidRPr="003205EE" w:rsidRDefault="003205EE" w:rsidP="003205EE">
      <w:pPr>
        <w:suppressAutoHyphens w:val="0"/>
        <w:autoSpaceDE w:val="0"/>
        <w:autoSpaceDN w:val="0"/>
        <w:ind w:left="0" w:firstLine="0"/>
        <w:jc w:val="left"/>
        <w:rPr>
          <w:sz w:val="20"/>
          <w:szCs w:val="20"/>
          <w:lang w:eastAsia="ru-RU"/>
        </w:rPr>
      </w:pPr>
    </w:p>
    <w:p w:rsidR="003205EE" w:rsidRDefault="003205EE"/>
    <w:p w:rsidR="003205EE" w:rsidRPr="003205EE" w:rsidRDefault="003205EE" w:rsidP="003205EE">
      <w:pPr>
        <w:suppressAutoHyphens w:val="0"/>
        <w:autoSpaceDE w:val="0"/>
        <w:autoSpaceDN w:val="0"/>
        <w:ind w:left="5549" w:firstLine="0"/>
        <w:jc w:val="center"/>
        <w:rPr>
          <w:lang w:eastAsia="ru-RU"/>
        </w:rPr>
      </w:pPr>
      <w:r w:rsidRPr="003205EE">
        <w:rPr>
          <w:lang w:eastAsia="ru-RU"/>
        </w:rPr>
        <w:t>Приложение № 2</w:t>
      </w:r>
    </w:p>
    <w:p w:rsidR="003205EE" w:rsidRPr="003205EE" w:rsidRDefault="003205EE" w:rsidP="003205EE">
      <w:pPr>
        <w:suppressAutoHyphens w:val="0"/>
        <w:autoSpaceDE w:val="0"/>
        <w:autoSpaceDN w:val="0"/>
        <w:ind w:left="5549" w:firstLine="0"/>
        <w:jc w:val="center"/>
        <w:rPr>
          <w:lang w:eastAsia="ru-RU"/>
        </w:rPr>
      </w:pPr>
    </w:p>
    <w:p w:rsidR="003205EE" w:rsidRPr="003205EE" w:rsidRDefault="003205EE" w:rsidP="003205EE">
      <w:pPr>
        <w:suppressAutoHyphens w:val="0"/>
        <w:autoSpaceDE w:val="0"/>
        <w:autoSpaceDN w:val="0"/>
        <w:ind w:left="5549" w:firstLine="0"/>
        <w:rPr>
          <w:lang w:eastAsia="ru-RU"/>
        </w:rPr>
      </w:pPr>
      <w:r w:rsidRPr="003205EE">
        <w:rPr>
          <w:lang w:eastAsia="ru-RU"/>
        </w:rPr>
        <w:t>к Порядку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205EE" w:rsidRPr="003205EE" w:rsidRDefault="003205EE" w:rsidP="003205EE">
      <w:pPr>
        <w:suppressAutoHyphens w:val="0"/>
        <w:autoSpaceDE w:val="0"/>
        <w:autoSpaceDN w:val="0"/>
        <w:ind w:left="0" w:firstLine="0"/>
        <w:jc w:val="center"/>
        <w:rPr>
          <w:bCs/>
          <w:sz w:val="26"/>
          <w:szCs w:val="26"/>
          <w:lang w:eastAsia="ru-RU"/>
        </w:rPr>
      </w:pPr>
    </w:p>
    <w:p w:rsidR="003205EE" w:rsidRPr="003205EE" w:rsidRDefault="003205EE" w:rsidP="003205EE">
      <w:pPr>
        <w:suppressAutoHyphens w:val="0"/>
        <w:autoSpaceDE w:val="0"/>
        <w:autoSpaceDN w:val="0"/>
        <w:ind w:left="0" w:firstLine="0"/>
        <w:jc w:val="center"/>
        <w:rPr>
          <w:bCs/>
          <w:sz w:val="26"/>
          <w:szCs w:val="26"/>
          <w:lang w:eastAsia="ru-RU"/>
        </w:rPr>
      </w:pPr>
    </w:p>
    <w:p w:rsidR="003205EE" w:rsidRPr="003205EE" w:rsidRDefault="003205EE" w:rsidP="003205EE">
      <w:pPr>
        <w:suppressAutoHyphens w:val="0"/>
        <w:autoSpaceDE w:val="0"/>
        <w:autoSpaceDN w:val="0"/>
        <w:ind w:left="0" w:firstLine="0"/>
        <w:jc w:val="center"/>
        <w:rPr>
          <w:sz w:val="26"/>
          <w:szCs w:val="26"/>
          <w:lang w:eastAsia="ru-RU"/>
        </w:rPr>
      </w:pPr>
      <w:r w:rsidRPr="003205EE">
        <w:rPr>
          <w:sz w:val="26"/>
          <w:szCs w:val="26"/>
          <w:lang w:eastAsia="ru-RU"/>
        </w:rPr>
        <w:t xml:space="preserve">Акт </w:t>
      </w:r>
    </w:p>
    <w:p w:rsidR="003205EE" w:rsidRPr="003205EE" w:rsidRDefault="003205EE" w:rsidP="003205EE">
      <w:pPr>
        <w:suppressAutoHyphens w:val="0"/>
        <w:autoSpaceDE w:val="0"/>
        <w:autoSpaceDN w:val="0"/>
        <w:ind w:left="0" w:firstLine="0"/>
        <w:jc w:val="center"/>
        <w:rPr>
          <w:sz w:val="26"/>
          <w:szCs w:val="26"/>
          <w:lang w:eastAsia="ru-RU"/>
        </w:rPr>
      </w:pPr>
      <w:r w:rsidRPr="003205EE">
        <w:rPr>
          <w:sz w:val="26"/>
          <w:szCs w:val="26"/>
          <w:lang w:eastAsia="ru-RU"/>
        </w:rPr>
        <w:t>обследования помещения</w:t>
      </w:r>
    </w:p>
    <w:p w:rsidR="003205EE" w:rsidRPr="003205EE" w:rsidRDefault="003205EE" w:rsidP="003205EE">
      <w:pPr>
        <w:suppressAutoHyphens w:val="0"/>
        <w:autoSpaceDE w:val="0"/>
        <w:autoSpaceDN w:val="0"/>
        <w:ind w:left="0" w:firstLine="0"/>
        <w:jc w:val="center"/>
        <w:rPr>
          <w:sz w:val="26"/>
          <w:szCs w:val="26"/>
          <w:lang w:eastAsia="ru-RU"/>
        </w:rPr>
      </w:pPr>
    </w:p>
    <w:tbl>
      <w:tblPr>
        <w:tblW w:w="9809" w:type="dxa"/>
        <w:tblLayout w:type="fixed"/>
        <w:tblCellMar>
          <w:left w:w="28" w:type="dxa"/>
          <w:right w:w="28" w:type="dxa"/>
        </w:tblCellMar>
        <w:tblLook w:val="0000" w:firstRow="0" w:lastRow="0" w:firstColumn="0" w:lastColumn="0" w:noHBand="0" w:noVBand="0"/>
      </w:tblPr>
      <w:tblGrid>
        <w:gridCol w:w="392"/>
        <w:gridCol w:w="3747"/>
        <w:gridCol w:w="1985"/>
        <w:gridCol w:w="3685"/>
      </w:tblGrid>
      <w:tr w:rsidR="003205EE" w:rsidRPr="003205EE" w:rsidTr="00AC4A56">
        <w:trPr>
          <w:cantSplit/>
        </w:trPr>
        <w:tc>
          <w:tcPr>
            <w:tcW w:w="392" w:type="dxa"/>
            <w:tcBorders>
              <w:top w:val="nil"/>
              <w:left w:val="nil"/>
              <w:bottom w:val="nil"/>
              <w:right w:val="nil"/>
            </w:tcBorders>
            <w:vAlign w:val="bottom"/>
          </w:tcPr>
          <w:p w:rsidR="003205EE" w:rsidRPr="003205EE" w:rsidRDefault="003205EE" w:rsidP="003205EE">
            <w:pPr>
              <w:suppressAutoHyphens w:val="0"/>
              <w:autoSpaceDE w:val="0"/>
              <w:autoSpaceDN w:val="0"/>
              <w:ind w:left="0" w:firstLine="0"/>
              <w:jc w:val="left"/>
              <w:rPr>
                <w:szCs w:val="28"/>
                <w:lang w:eastAsia="ru-RU"/>
              </w:rPr>
            </w:pPr>
            <w:r w:rsidRPr="003205EE">
              <w:rPr>
                <w:sz w:val="28"/>
                <w:szCs w:val="28"/>
                <w:lang w:eastAsia="ru-RU"/>
              </w:rPr>
              <w:t>№</w:t>
            </w:r>
          </w:p>
        </w:tc>
        <w:tc>
          <w:tcPr>
            <w:tcW w:w="3747"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0" w:firstLine="0"/>
              <w:jc w:val="center"/>
              <w:rPr>
                <w:szCs w:val="28"/>
                <w:lang w:eastAsia="ru-RU"/>
              </w:rPr>
            </w:pPr>
          </w:p>
        </w:tc>
        <w:tc>
          <w:tcPr>
            <w:tcW w:w="1985" w:type="dxa"/>
            <w:tcBorders>
              <w:top w:val="nil"/>
              <w:left w:val="nil"/>
              <w:bottom w:val="nil"/>
              <w:right w:val="nil"/>
            </w:tcBorders>
            <w:vAlign w:val="bottom"/>
          </w:tcPr>
          <w:p w:rsidR="003205EE" w:rsidRPr="003205EE" w:rsidRDefault="003205EE" w:rsidP="003205EE">
            <w:pPr>
              <w:suppressAutoHyphens w:val="0"/>
              <w:autoSpaceDE w:val="0"/>
              <w:autoSpaceDN w:val="0"/>
              <w:ind w:left="0" w:firstLine="0"/>
              <w:jc w:val="center"/>
              <w:rPr>
                <w:szCs w:val="28"/>
                <w:lang w:eastAsia="ru-RU"/>
              </w:rPr>
            </w:pPr>
          </w:p>
        </w:tc>
        <w:tc>
          <w:tcPr>
            <w:tcW w:w="368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0" w:firstLine="0"/>
              <w:jc w:val="center"/>
              <w:rPr>
                <w:szCs w:val="28"/>
                <w:lang w:eastAsia="ru-RU"/>
              </w:rPr>
            </w:pPr>
          </w:p>
        </w:tc>
      </w:tr>
      <w:tr w:rsidR="003205EE" w:rsidRPr="003205EE" w:rsidTr="00AC4A56">
        <w:trPr>
          <w:cantSplit/>
        </w:trPr>
        <w:tc>
          <w:tcPr>
            <w:tcW w:w="392" w:type="dxa"/>
            <w:tcBorders>
              <w:top w:val="nil"/>
              <w:left w:val="nil"/>
              <w:bottom w:val="nil"/>
              <w:right w:val="nil"/>
            </w:tcBorders>
          </w:tcPr>
          <w:p w:rsidR="003205EE" w:rsidRPr="003205EE" w:rsidRDefault="003205EE" w:rsidP="003205EE">
            <w:pPr>
              <w:suppressAutoHyphens w:val="0"/>
              <w:autoSpaceDE w:val="0"/>
              <w:autoSpaceDN w:val="0"/>
              <w:ind w:left="0" w:firstLine="0"/>
              <w:jc w:val="left"/>
              <w:rPr>
                <w:szCs w:val="28"/>
                <w:lang w:eastAsia="ru-RU"/>
              </w:rPr>
            </w:pPr>
          </w:p>
        </w:tc>
        <w:tc>
          <w:tcPr>
            <w:tcW w:w="3747"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szCs w:val="28"/>
                <w:lang w:eastAsia="ru-RU"/>
              </w:rPr>
            </w:pPr>
          </w:p>
        </w:tc>
        <w:tc>
          <w:tcPr>
            <w:tcW w:w="1985"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szCs w:val="28"/>
                <w:lang w:eastAsia="ru-RU"/>
              </w:rPr>
            </w:pPr>
          </w:p>
        </w:tc>
        <w:tc>
          <w:tcPr>
            <w:tcW w:w="3685" w:type="dxa"/>
            <w:tcBorders>
              <w:top w:val="nil"/>
              <w:left w:val="nil"/>
              <w:bottom w:val="nil"/>
              <w:right w:val="nil"/>
            </w:tcBorders>
          </w:tcPr>
          <w:p w:rsidR="003205EE" w:rsidRPr="003205EE" w:rsidRDefault="003205EE" w:rsidP="003205EE">
            <w:pPr>
              <w:suppressAutoHyphens w:val="0"/>
              <w:autoSpaceDE w:val="0"/>
              <w:autoSpaceDN w:val="0"/>
              <w:ind w:left="0" w:firstLine="0"/>
              <w:jc w:val="center"/>
              <w:rPr>
                <w:lang w:eastAsia="ru-RU"/>
              </w:rPr>
            </w:pPr>
            <w:r w:rsidRPr="003205EE">
              <w:rPr>
                <w:lang w:eastAsia="ru-RU"/>
              </w:rPr>
              <w:t>(дата)</w:t>
            </w:r>
          </w:p>
        </w:tc>
      </w:tr>
    </w:tbl>
    <w:p w:rsidR="003205EE" w:rsidRPr="003205EE" w:rsidRDefault="003205EE" w:rsidP="003205EE">
      <w:pPr>
        <w:suppressAutoHyphens w:val="0"/>
        <w:autoSpaceDE w:val="0"/>
        <w:autoSpaceDN w:val="0"/>
        <w:spacing w:before="240"/>
        <w:ind w:left="0" w:firstLine="0"/>
        <w:jc w:val="left"/>
        <w:rPr>
          <w:lang w:eastAsia="ru-RU"/>
        </w:rPr>
      </w:pPr>
    </w:p>
    <w:p w:rsidR="003205EE" w:rsidRPr="003205EE" w:rsidRDefault="003205EE" w:rsidP="003205EE">
      <w:pPr>
        <w:pBdr>
          <w:top w:val="single" w:sz="4" w:space="1" w:color="auto"/>
        </w:pBdr>
        <w:suppressAutoHyphens w:val="0"/>
        <w:autoSpaceDE w:val="0"/>
        <w:autoSpaceDN w:val="0"/>
        <w:ind w:left="0" w:firstLine="0"/>
        <w:jc w:val="center"/>
        <w:rPr>
          <w:lang w:eastAsia="ru-RU"/>
        </w:rPr>
      </w:pPr>
      <w:r w:rsidRPr="003205EE">
        <w:rPr>
          <w:lang w:eastAsia="ru-RU"/>
        </w:rPr>
        <w:t>(месторасположение помещения, в том числе наименования населенного пункта и улицы, номера дома и квартиры)</w:t>
      </w:r>
    </w:p>
    <w:p w:rsidR="003205EE" w:rsidRPr="003205EE" w:rsidRDefault="003205EE" w:rsidP="003205EE">
      <w:pPr>
        <w:pBdr>
          <w:top w:val="single" w:sz="4" w:space="1" w:color="auto"/>
        </w:pBdr>
        <w:suppressAutoHyphens w:val="0"/>
        <w:autoSpaceDE w:val="0"/>
        <w:autoSpaceDN w:val="0"/>
        <w:ind w:left="0" w:firstLine="0"/>
        <w:jc w:val="center"/>
        <w:rPr>
          <w:lang w:eastAsia="ru-RU"/>
        </w:rPr>
      </w:pP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Межведомственная комиссия, назначенная__________________________</w:t>
      </w:r>
    </w:p>
    <w:p w:rsidR="003205EE" w:rsidRPr="003205EE" w:rsidRDefault="003205EE" w:rsidP="003205EE">
      <w:pPr>
        <w:suppressAutoHyphens w:val="0"/>
        <w:autoSpaceDE w:val="0"/>
        <w:autoSpaceDN w:val="0"/>
        <w:ind w:left="0" w:firstLine="709"/>
        <w:rPr>
          <w:lang w:eastAsia="ru-RU"/>
        </w:rPr>
      </w:pPr>
      <w:r w:rsidRPr="003205EE">
        <w:rPr>
          <w:sz w:val="20"/>
          <w:szCs w:val="20"/>
          <w:lang w:eastAsia="ru-RU"/>
        </w:rPr>
        <w:t xml:space="preserve">                                                                                                                </w:t>
      </w:r>
      <w:proofErr w:type="gramStart"/>
      <w:r w:rsidRPr="003205EE">
        <w:rPr>
          <w:lang w:eastAsia="ru-RU"/>
        </w:rPr>
        <w:t>(кем назначена, наименование</w:t>
      </w:r>
      <w:proofErr w:type="gramEnd"/>
    </w:p>
    <w:p w:rsidR="003205EE" w:rsidRPr="003205EE" w:rsidRDefault="003205EE" w:rsidP="003205EE">
      <w:pPr>
        <w:suppressAutoHyphens w:val="0"/>
        <w:autoSpaceDE w:val="0"/>
        <w:autoSpaceDN w:val="0"/>
        <w:ind w:left="0" w:firstLine="0"/>
        <w:rPr>
          <w:sz w:val="28"/>
          <w:szCs w:val="28"/>
          <w:lang w:eastAsia="ru-RU"/>
        </w:rPr>
      </w:pPr>
      <w:r w:rsidRPr="003205EE">
        <w:rPr>
          <w:sz w:val="20"/>
          <w:szCs w:val="20"/>
          <w:lang w:eastAsia="ru-RU"/>
        </w:rPr>
        <w:t xml:space="preserve"> </w:t>
      </w:r>
      <w:r w:rsidRPr="003205EE">
        <w:rPr>
          <w:sz w:val="28"/>
          <w:szCs w:val="28"/>
          <w:lang w:eastAsia="ru-RU"/>
        </w:rPr>
        <w:t>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федерального органа исполнительной власти, органа исполнительной власти субъекта</w:t>
      </w:r>
    </w:p>
    <w:p w:rsidR="003205EE" w:rsidRPr="003205EE" w:rsidRDefault="003205EE" w:rsidP="003205EE">
      <w:pPr>
        <w:suppressAutoHyphens w:val="0"/>
        <w:autoSpaceDE w:val="0"/>
        <w:autoSpaceDN w:val="0"/>
        <w:ind w:left="0" w:firstLine="0"/>
        <w:rPr>
          <w:sz w:val="20"/>
          <w:szCs w:val="20"/>
          <w:lang w:eastAsia="ru-RU"/>
        </w:rPr>
      </w:pPr>
      <w:r w:rsidRPr="003205EE">
        <w:rPr>
          <w:sz w:val="20"/>
          <w:szCs w:val="20"/>
          <w:lang w:eastAsia="ru-RU"/>
        </w:rPr>
        <w:t>________________________________________________________________________________________________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Российской Федерации, органа местного самоуправления, дата, номер решения о созыве</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комиссии)</w:t>
      </w:r>
    </w:p>
    <w:p w:rsidR="003205EE" w:rsidRPr="003205EE" w:rsidRDefault="003205EE" w:rsidP="003205EE">
      <w:pPr>
        <w:suppressAutoHyphens w:val="0"/>
        <w:autoSpaceDE w:val="0"/>
        <w:autoSpaceDN w:val="0"/>
        <w:ind w:left="0" w:firstLine="0"/>
        <w:rPr>
          <w:lang w:eastAsia="ru-RU"/>
        </w:rPr>
      </w:pPr>
      <w:r w:rsidRPr="003205EE">
        <w:rPr>
          <w:lang w:eastAsia="ru-RU"/>
        </w:rPr>
        <w:t>в составе председателя 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(Ф.И.О., занимаемая должность и место работы)</w:t>
      </w:r>
    </w:p>
    <w:p w:rsidR="003205EE" w:rsidRPr="003205EE" w:rsidRDefault="003205EE" w:rsidP="003205EE">
      <w:pPr>
        <w:suppressAutoHyphens w:val="0"/>
        <w:autoSpaceDE w:val="0"/>
        <w:autoSpaceDN w:val="0"/>
        <w:ind w:left="0" w:firstLine="0"/>
        <w:rPr>
          <w:lang w:eastAsia="ru-RU"/>
        </w:rPr>
      </w:pPr>
      <w:r w:rsidRPr="003205EE">
        <w:rPr>
          <w:sz w:val="28"/>
          <w:szCs w:val="28"/>
          <w:lang w:eastAsia="ru-RU"/>
        </w:rPr>
        <w:t>и членов комиссии</w:t>
      </w:r>
      <w:r w:rsidRPr="003205EE">
        <w:rPr>
          <w:lang w:eastAsia="ru-RU"/>
        </w:rPr>
        <w:t>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(Ф.И.О., занимаемая должность и место работы)</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при участии приглашенных экспертов  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(Ф.И.О., занимаемая должность и место работы)</w:t>
      </w:r>
    </w:p>
    <w:p w:rsidR="003205EE" w:rsidRPr="003205EE" w:rsidRDefault="003205EE" w:rsidP="003205EE">
      <w:pPr>
        <w:suppressAutoHyphens w:val="0"/>
        <w:autoSpaceDE w:val="0"/>
        <w:autoSpaceDN w:val="0"/>
        <w:ind w:left="0" w:firstLine="0"/>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rPr>
          <w:lang w:eastAsia="ru-RU"/>
        </w:rPr>
      </w:pP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и приглашенного собственника помещения или уполномоченного им лица ____</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 xml:space="preserve">____________________________________________________________________  </w:t>
      </w:r>
    </w:p>
    <w:p w:rsidR="003205EE" w:rsidRPr="003205EE" w:rsidRDefault="003205EE" w:rsidP="003205EE">
      <w:pPr>
        <w:suppressAutoHyphens w:val="0"/>
        <w:autoSpaceDE w:val="0"/>
        <w:autoSpaceDN w:val="0"/>
        <w:ind w:left="0" w:firstLine="0"/>
        <w:jc w:val="center"/>
        <w:rPr>
          <w:lang w:eastAsia="ru-RU"/>
        </w:rPr>
      </w:pPr>
      <w:r w:rsidRPr="003205EE">
        <w:rPr>
          <w:lang w:eastAsia="ru-RU"/>
        </w:rPr>
        <w:t>(Ф.И.О., занимаемая должность и место работы)</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произвела обследование помещения по заявлению_______________________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 xml:space="preserve">                                                                                                         </w:t>
      </w:r>
      <w:proofErr w:type="gramStart"/>
      <w:r w:rsidRPr="003205EE">
        <w:rPr>
          <w:lang w:eastAsia="ru-RU"/>
        </w:rPr>
        <w:t>(реквизиты заявителя:</w:t>
      </w:r>
      <w:proofErr w:type="gramEnd"/>
      <w:r w:rsidRPr="003205EE">
        <w:rPr>
          <w:lang w:eastAsia="ru-RU"/>
        </w:rPr>
        <w:t xml:space="preserve"> Ф.И.О. </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 xml:space="preserve">и адрес - для физического лица, наименование организации и занимаемая должность - </w:t>
      </w:r>
      <w:proofErr w:type="gramStart"/>
      <w:r w:rsidRPr="003205EE">
        <w:rPr>
          <w:lang w:eastAsia="ru-RU"/>
        </w:rPr>
        <w:t>для</w:t>
      </w:r>
      <w:proofErr w:type="gramEnd"/>
    </w:p>
    <w:p w:rsidR="003205EE" w:rsidRPr="003205EE" w:rsidRDefault="003205EE" w:rsidP="003205EE">
      <w:pPr>
        <w:suppressAutoHyphens w:val="0"/>
        <w:autoSpaceDE w:val="0"/>
        <w:autoSpaceDN w:val="0"/>
        <w:ind w:left="0" w:firstLine="0"/>
        <w:jc w:val="center"/>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юридического лица)</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составила настоящий акт обследования помещения________________________</w:t>
      </w:r>
    </w:p>
    <w:p w:rsidR="003205EE" w:rsidRPr="003205EE" w:rsidRDefault="003205EE" w:rsidP="003205EE">
      <w:pPr>
        <w:suppressAutoHyphens w:val="0"/>
        <w:autoSpaceDE w:val="0"/>
        <w:autoSpaceDN w:val="0"/>
        <w:ind w:left="0" w:firstLine="0"/>
        <w:jc w:val="right"/>
        <w:rPr>
          <w:lang w:eastAsia="ru-RU"/>
        </w:rPr>
      </w:pPr>
      <w:proofErr w:type="gramStart"/>
      <w:r w:rsidRPr="003205EE">
        <w:rPr>
          <w:lang w:eastAsia="ru-RU"/>
        </w:rPr>
        <w:lastRenderedPageBreak/>
        <w:t>(адрес, принадлежность помещения,</w:t>
      </w:r>
      <w:proofErr w:type="gramEnd"/>
    </w:p>
    <w:p w:rsidR="003205EE" w:rsidRPr="003205EE" w:rsidRDefault="003205EE" w:rsidP="003205EE">
      <w:pPr>
        <w:suppressAutoHyphens w:val="0"/>
        <w:autoSpaceDE w:val="0"/>
        <w:autoSpaceDN w:val="0"/>
        <w:ind w:left="0" w:firstLine="0"/>
        <w:jc w:val="right"/>
        <w:rPr>
          <w:lang w:eastAsia="ru-RU"/>
        </w:rPr>
      </w:pPr>
      <w:r w:rsidRPr="003205EE">
        <w:rPr>
          <w:lang w:eastAsia="ru-RU"/>
        </w:rPr>
        <w:t>________________________________________________________________________________</w:t>
      </w:r>
    </w:p>
    <w:p w:rsidR="003205EE" w:rsidRPr="003205EE" w:rsidRDefault="003205EE" w:rsidP="003205EE">
      <w:pPr>
        <w:suppressAutoHyphens w:val="0"/>
        <w:autoSpaceDE w:val="0"/>
        <w:autoSpaceDN w:val="0"/>
        <w:ind w:left="0" w:firstLine="0"/>
        <w:jc w:val="center"/>
        <w:rPr>
          <w:lang w:eastAsia="ru-RU"/>
        </w:rPr>
      </w:pPr>
      <w:r w:rsidRPr="003205EE">
        <w:rPr>
          <w:lang w:eastAsia="ru-RU"/>
        </w:rPr>
        <w:t>кадастровый номер, год ввода эксплуатацию)</w:t>
      </w:r>
    </w:p>
    <w:p w:rsidR="003205EE" w:rsidRPr="003205EE" w:rsidRDefault="003205EE" w:rsidP="003205EE">
      <w:pPr>
        <w:suppressAutoHyphens w:val="0"/>
        <w:autoSpaceDE w:val="0"/>
        <w:autoSpaceDN w:val="0"/>
        <w:ind w:left="0" w:firstLine="0"/>
        <w:jc w:val="center"/>
        <w:rPr>
          <w:lang w:eastAsia="ru-RU"/>
        </w:rPr>
      </w:pPr>
    </w:p>
    <w:p w:rsidR="003205EE" w:rsidRPr="003205EE" w:rsidRDefault="003205EE" w:rsidP="003205EE">
      <w:pPr>
        <w:suppressAutoHyphens w:val="0"/>
        <w:autoSpaceDE w:val="0"/>
        <w:autoSpaceDN w:val="0"/>
        <w:ind w:left="0" w:firstLine="0"/>
        <w:rPr>
          <w:sz w:val="28"/>
          <w:szCs w:val="28"/>
          <w:lang w:eastAsia="ru-RU"/>
        </w:rPr>
      </w:pP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Краткое описание состояния жилого помещения, инженерных систем здания, оборудования и механизмов и прилегающей к зданию территории</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5EE" w:rsidRPr="003205EE" w:rsidRDefault="003205EE" w:rsidP="003205EE">
      <w:pPr>
        <w:suppressAutoHyphens w:val="0"/>
        <w:autoSpaceDE w:val="0"/>
        <w:autoSpaceDN w:val="0"/>
        <w:ind w:left="0" w:firstLine="0"/>
        <w:rPr>
          <w:sz w:val="28"/>
          <w:szCs w:val="28"/>
          <w:lang w:eastAsia="ru-RU"/>
        </w:rPr>
      </w:pP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Оценка результатов проведенного инструментального контроля и других видов контроля и исследований  ________________________________________</w:t>
      </w:r>
    </w:p>
    <w:p w:rsidR="003205EE" w:rsidRPr="003205EE" w:rsidRDefault="003205EE" w:rsidP="003205EE">
      <w:pPr>
        <w:suppressAutoHyphens w:val="0"/>
        <w:autoSpaceDE w:val="0"/>
        <w:autoSpaceDN w:val="0"/>
        <w:ind w:left="0" w:firstLine="709"/>
        <w:rPr>
          <w:lang w:eastAsia="ru-RU"/>
        </w:rPr>
      </w:pPr>
      <w:r w:rsidRPr="003205EE">
        <w:rPr>
          <w:lang w:eastAsia="ru-RU"/>
        </w:rPr>
        <w:t xml:space="preserve">                                                      </w:t>
      </w:r>
      <w:proofErr w:type="gramStart"/>
      <w:r w:rsidRPr="003205EE">
        <w:rPr>
          <w:lang w:eastAsia="ru-RU"/>
        </w:rPr>
        <w:t xml:space="preserve">(кем проведен контроль (испытание), по каким </w:t>
      </w:r>
      <w:proofErr w:type="gramEnd"/>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w:t>
      </w:r>
    </w:p>
    <w:p w:rsidR="003205EE" w:rsidRPr="003205EE" w:rsidRDefault="003205EE" w:rsidP="003205EE">
      <w:pPr>
        <w:suppressAutoHyphens w:val="0"/>
        <w:autoSpaceDE w:val="0"/>
        <w:autoSpaceDN w:val="0"/>
        <w:ind w:left="0" w:firstLine="0"/>
        <w:rPr>
          <w:lang w:eastAsia="ru-RU"/>
        </w:rPr>
      </w:pPr>
      <w:r w:rsidRPr="003205EE">
        <w:rPr>
          <w:lang w:eastAsia="ru-RU"/>
        </w:rPr>
        <w:t>показателям, какие фактические значения получены)</w:t>
      </w:r>
    </w:p>
    <w:p w:rsidR="003205EE" w:rsidRPr="003205EE" w:rsidRDefault="003205EE" w:rsidP="003205EE">
      <w:pPr>
        <w:suppressAutoHyphens w:val="0"/>
        <w:autoSpaceDE w:val="0"/>
        <w:autoSpaceDN w:val="0"/>
        <w:ind w:left="0" w:firstLine="851"/>
        <w:rPr>
          <w:sz w:val="28"/>
          <w:szCs w:val="28"/>
          <w:lang w:eastAsia="ru-RU"/>
        </w:rPr>
      </w:pPr>
      <w:r w:rsidRPr="003205EE">
        <w:rPr>
          <w:sz w:val="28"/>
          <w:szCs w:val="28"/>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проживания______________________  </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5EE" w:rsidRPr="003205EE" w:rsidRDefault="003205EE" w:rsidP="003205EE">
      <w:pPr>
        <w:suppressAutoHyphens w:val="0"/>
        <w:autoSpaceDE w:val="0"/>
        <w:autoSpaceDN w:val="0"/>
        <w:ind w:left="0" w:firstLine="709"/>
        <w:rPr>
          <w:sz w:val="28"/>
          <w:szCs w:val="28"/>
          <w:lang w:eastAsia="ru-RU"/>
        </w:rPr>
      </w:pPr>
      <w:r w:rsidRPr="003205EE">
        <w:rPr>
          <w:sz w:val="28"/>
          <w:szCs w:val="28"/>
          <w:lang w:eastAsia="ru-RU"/>
        </w:rPr>
        <w:t>Заключение межведомственной комиссии по результатам обследования помещения:</w:t>
      </w:r>
    </w:p>
    <w:p w:rsidR="003205EE" w:rsidRPr="003205EE" w:rsidRDefault="003205EE" w:rsidP="003205EE">
      <w:pPr>
        <w:suppressAutoHyphens w:val="0"/>
        <w:autoSpaceDE w:val="0"/>
        <w:autoSpaceDN w:val="0"/>
        <w:ind w:left="0" w:firstLine="0"/>
        <w:rPr>
          <w:sz w:val="28"/>
          <w:szCs w:val="28"/>
          <w:lang w:eastAsia="ru-RU"/>
        </w:rPr>
      </w:pPr>
      <w:r w:rsidRPr="003205E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5EE" w:rsidRPr="003205EE" w:rsidRDefault="003205EE" w:rsidP="003205EE">
      <w:pPr>
        <w:suppressAutoHyphens w:val="0"/>
        <w:autoSpaceDE w:val="0"/>
        <w:autoSpaceDN w:val="0"/>
        <w:ind w:left="0" w:firstLine="709"/>
        <w:rPr>
          <w:sz w:val="28"/>
          <w:szCs w:val="28"/>
          <w:lang w:eastAsia="ru-RU"/>
        </w:rPr>
      </w:pPr>
    </w:p>
    <w:p w:rsidR="003205EE" w:rsidRPr="003205EE" w:rsidRDefault="003205EE" w:rsidP="003205EE">
      <w:pPr>
        <w:suppressAutoHyphens w:val="0"/>
        <w:autoSpaceDE w:val="0"/>
        <w:autoSpaceDN w:val="0"/>
        <w:ind w:left="0" w:firstLine="567"/>
        <w:jc w:val="left"/>
        <w:rPr>
          <w:sz w:val="28"/>
          <w:szCs w:val="28"/>
          <w:lang w:eastAsia="ru-RU"/>
        </w:rPr>
      </w:pPr>
      <w:r w:rsidRPr="003205EE">
        <w:rPr>
          <w:sz w:val="28"/>
          <w:szCs w:val="28"/>
          <w:lang w:eastAsia="ru-RU"/>
        </w:rPr>
        <w:t>Приложение к акту:</w:t>
      </w:r>
    </w:p>
    <w:p w:rsidR="003205EE" w:rsidRPr="003205EE" w:rsidRDefault="003205EE" w:rsidP="003205EE">
      <w:pPr>
        <w:suppressAutoHyphens w:val="0"/>
        <w:autoSpaceDE w:val="0"/>
        <w:autoSpaceDN w:val="0"/>
        <w:ind w:left="0" w:firstLine="567"/>
        <w:jc w:val="left"/>
        <w:rPr>
          <w:sz w:val="28"/>
          <w:szCs w:val="28"/>
          <w:lang w:eastAsia="ru-RU"/>
        </w:rPr>
      </w:pPr>
      <w:r w:rsidRPr="003205EE">
        <w:rPr>
          <w:sz w:val="28"/>
          <w:szCs w:val="28"/>
          <w:lang w:eastAsia="ru-RU"/>
        </w:rPr>
        <w:lastRenderedPageBreak/>
        <w:t>а) результаты инструментального контроля;</w:t>
      </w:r>
    </w:p>
    <w:p w:rsidR="003205EE" w:rsidRPr="003205EE" w:rsidRDefault="003205EE" w:rsidP="003205EE">
      <w:pPr>
        <w:suppressAutoHyphens w:val="0"/>
        <w:autoSpaceDE w:val="0"/>
        <w:autoSpaceDN w:val="0"/>
        <w:ind w:left="0" w:firstLine="567"/>
        <w:jc w:val="left"/>
        <w:rPr>
          <w:sz w:val="28"/>
          <w:szCs w:val="28"/>
          <w:lang w:eastAsia="ru-RU"/>
        </w:rPr>
      </w:pPr>
      <w:r w:rsidRPr="003205EE">
        <w:rPr>
          <w:sz w:val="28"/>
          <w:szCs w:val="28"/>
          <w:lang w:eastAsia="ru-RU"/>
        </w:rPr>
        <w:t>б) результаты лабораторных испытаний;</w:t>
      </w:r>
    </w:p>
    <w:p w:rsidR="003205EE" w:rsidRPr="003205EE" w:rsidRDefault="003205EE" w:rsidP="003205EE">
      <w:pPr>
        <w:suppressAutoHyphens w:val="0"/>
        <w:autoSpaceDE w:val="0"/>
        <w:autoSpaceDN w:val="0"/>
        <w:ind w:left="0" w:firstLine="567"/>
        <w:jc w:val="left"/>
        <w:rPr>
          <w:sz w:val="28"/>
          <w:szCs w:val="28"/>
          <w:lang w:eastAsia="ru-RU"/>
        </w:rPr>
      </w:pPr>
      <w:r w:rsidRPr="003205EE">
        <w:rPr>
          <w:sz w:val="28"/>
          <w:szCs w:val="28"/>
          <w:lang w:eastAsia="ru-RU"/>
        </w:rPr>
        <w:t>в) результаты исследований;</w:t>
      </w:r>
    </w:p>
    <w:p w:rsidR="003205EE" w:rsidRPr="003205EE" w:rsidRDefault="003205EE" w:rsidP="003205EE">
      <w:pPr>
        <w:suppressAutoHyphens w:val="0"/>
        <w:autoSpaceDE w:val="0"/>
        <w:autoSpaceDN w:val="0"/>
        <w:ind w:left="0" w:firstLine="567"/>
        <w:jc w:val="left"/>
        <w:rPr>
          <w:sz w:val="28"/>
          <w:szCs w:val="28"/>
          <w:lang w:eastAsia="ru-RU"/>
        </w:rPr>
      </w:pPr>
      <w:r w:rsidRPr="003205EE">
        <w:rPr>
          <w:sz w:val="28"/>
          <w:szCs w:val="28"/>
          <w:lang w:eastAsia="ru-RU"/>
        </w:rPr>
        <w:t>г) заключения экспертов проектно-изыскательских и специализированных организаций;</w:t>
      </w:r>
    </w:p>
    <w:p w:rsidR="003205EE" w:rsidRPr="003205EE" w:rsidRDefault="003205EE" w:rsidP="003205EE">
      <w:pPr>
        <w:suppressAutoHyphens w:val="0"/>
        <w:autoSpaceDE w:val="0"/>
        <w:autoSpaceDN w:val="0"/>
        <w:spacing w:after="600"/>
        <w:ind w:left="0" w:firstLine="567"/>
        <w:jc w:val="left"/>
        <w:rPr>
          <w:sz w:val="28"/>
          <w:szCs w:val="28"/>
          <w:lang w:eastAsia="ru-RU"/>
        </w:rPr>
      </w:pPr>
      <w:r w:rsidRPr="003205EE">
        <w:rPr>
          <w:sz w:val="28"/>
          <w:szCs w:val="28"/>
          <w:lang w:eastAsia="ru-RU"/>
        </w:rPr>
        <w:t>д) другие материалы по решению межведомственной комиссии.</w:t>
      </w:r>
    </w:p>
    <w:p w:rsidR="003205EE" w:rsidRPr="003205EE" w:rsidRDefault="003205EE" w:rsidP="003205EE">
      <w:pPr>
        <w:suppressAutoHyphens w:val="0"/>
        <w:autoSpaceDE w:val="0"/>
        <w:autoSpaceDN w:val="0"/>
        <w:ind w:left="0" w:firstLine="0"/>
        <w:jc w:val="left"/>
        <w:rPr>
          <w:sz w:val="28"/>
          <w:szCs w:val="28"/>
          <w:lang w:eastAsia="ru-RU"/>
        </w:rPr>
      </w:pPr>
      <w:r w:rsidRPr="003205EE">
        <w:rPr>
          <w:sz w:val="28"/>
          <w:szCs w:val="28"/>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spacing w:before="240"/>
        <w:ind w:left="0" w:firstLine="0"/>
        <w:jc w:val="left"/>
        <w:rPr>
          <w:sz w:val="28"/>
          <w:szCs w:val="28"/>
          <w:lang w:eastAsia="ru-RU"/>
        </w:rPr>
      </w:pPr>
      <w:r w:rsidRPr="003205EE">
        <w:rPr>
          <w:sz w:val="28"/>
          <w:szCs w:val="28"/>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3205EE" w:rsidRPr="003205EE" w:rsidTr="00AC4A56">
        <w:trPr>
          <w:cantSplit/>
        </w:trPr>
        <w:tc>
          <w:tcPr>
            <w:tcW w:w="2835"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3205EE" w:rsidRPr="003205EE" w:rsidRDefault="003205EE" w:rsidP="003205E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3205EE" w:rsidRPr="003205EE" w:rsidRDefault="003205EE" w:rsidP="003205EE">
            <w:pPr>
              <w:suppressAutoHyphens w:val="0"/>
              <w:autoSpaceDE w:val="0"/>
              <w:autoSpaceDN w:val="0"/>
              <w:ind w:left="-170" w:firstLine="0"/>
              <w:jc w:val="center"/>
              <w:rPr>
                <w:lang w:eastAsia="ru-RU"/>
              </w:rPr>
            </w:pPr>
          </w:p>
        </w:tc>
      </w:tr>
      <w:tr w:rsidR="003205EE" w:rsidRPr="003205EE" w:rsidTr="00AC4A56">
        <w:trPr>
          <w:cantSplit/>
        </w:trPr>
        <w:tc>
          <w:tcPr>
            <w:tcW w:w="2835"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(подпись)</w:t>
            </w:r>
          </w:p>
        </w:tc>
        <w:tc>
          <w:tcPr>
            <w:tcW w:w="1276"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3205EE" w:rsidRPr="003205EE" w:rsidRDefault="003205EE" w:rsidP="003205EE">
            <w:pPr>
              <w:suppressAutoHyphens w:val="0"/>
              <w:autoSpaceDE w:val="0"/>
              <w:autoSpaceDN w:val="0"/>
              <w:ind w:left="-170" w:firstLine="0"/>
              <w:jc w:val="center"/>
              <w:rPr>
                <w:sz w:val="20"/>
                <w:szCs w:val="20"/>
                <w:lang w:eastAsia="ru-RU"/>
              </w:rPr>
            </w:pPr>
            <w:r w:rsidRPr="003205EE">
              <w:rPr>
                <w:sz w:val="20"/>
                <w:szCs w:val="20"/>
                <w:lang w:eastAsia="ru-RU"/>
              </w:rPr>
              <w:t>(Ф.И.О.)</w:t>
            </w:r>
          </w:p>
        </w:tc>
      </w:tr>
    </w:tbl>
    <w:p w:rsidR="003205EE" w:rsidRPr="003205EE" w:rsidRDefault="003205EE" w:rsidP="003205EE">
      <w:pPr>
        <w:suppressAutoHyphens w:val="0"/>
        <w:autoSpaceDE w:val="0"/>
        <w:autoSpaceDN w:val="0"/>
        <w:ind w:left="0" w:firstLine="0"/>
        <w:jc w:val="left"/>
        <w:rPr>
          <w:lang w:eastAsia="ru-RU"/>
        </w:rPr>
      </w:pPr>
    </w:p>
    <w:p w:rsidR="003205EE" w:rsidRPr="003205EE" w:rsidRDefault="003205EE" w:rsidP="003205EE">
      <w:pPr>
        <w:suppressAutoHyphens w:val="0"/>
        <w:autoSpaceDE w:val="0"/>
        <w:autoSpaceDN w:val="0"/>
        <w:ind w:left="0" w:firstLine="709"/>
        <w:rPr>
          <w:sz w:val="28"/>
          <w:szCs w:val="28"/>
          <w:lang w:eastAsia="ru-RU"/>
        </w:rPr>
      </w:pPr>
    </w:p>
    <w:p w:rsidR="003205EE" w:rsidRPr="003205EE" w:rsidRDefault="003205EE" w:rsidP="003205EE">
      <w:pPr>
        <w:suppressAutoHyphens w:val="0"/>
        <w:autoSpaceDE w:val="0"/>
        <w:autoSpaceDN w:val="0"/>
        <w:ind w:left="0" w:firstLine="0"/>
        <w:rPr>
          <w:sz w:val="28"/>
          <w:szCs w:val="28"/>
          <w:lang w:eastAsia="ru-RU"/>
        </w:rPr>
      </w:pPr>
    </w:p>
    <w:p w:rsidR="003205EE" w:rsidRPr="003205EE" w:rsidRDefault="003205EE" w:rsidP="003205EE">
      <w:pPr>
        <w:suppressAutoHyphens w:val="0"/>
        <w:autoSpaceDE w:val="0"/>
        <w:autoSpaceDN w:val="0"/>
        <w:ind w:left="0" w:firstLine="0"/>
        <w:rPr>
          <w:sz w:val="28"/>
          <w:szCs w:val="28"/>
          <w:lang w:eastAsia="ru-RU"/>
        </w:rPr>
      </w:pPr>
    </w:p>
    <w:p w:rsidR="003205EE" w:rsidRPr="003205EE" w:rsidRDefault="003205EE" w:rsidP="003205EE">
      <w:pPr>
        <w:suppressAutoHyphens w:val="0"/>
        <w:autoSpaceDE w:val="0"/>
        <w:autoSpaceDN w:val="0"/>
        <w:ind w:left="0" w:firstLine="0"/>
        <w:jc w:val="center"/>
        <w:rPr>
          <w:sz w:val="26"/>
          <w:szCs w:val="26"/>
          <w:lang w:eastAsia="ru-RU"/>
        </w:rPr>
      </w:pPr>
    </w:p>
    <w:p w:rsidR="003205EE" w:rsidRPr="003205EE" w:rsidRDefault="003205EE" w:rsidP="003205EE">
      <w:pPr>
        <w:suppressAutoHyphens w:val="0"/>
        <w:autoSpaceDE w:val="0"/>
        <w:autoSpaceDN w:val="0"/>
        <w:spacing w:after="720"/>
        <w:ind w:left="0" w:firstLine="0"/>
        <w:jc w:val="center"/>
        <w:rPr>
          <w:sz w:val="26"/>
          <w:szCs w:val="26"/>
          <w:lang w:eastAsia="ru-RU"/>
        </w:rPr>
      </w:pPr>
    </w:p>
    <w:p w:rsidR="003205EE" w:rsidRPr="003205EE" w:rsidRDefault="003205EE" w:rsidP="003205EE">
      <w:pPr>
        <w:suppressAutoHyphens w:val="0"/>
        <w:autoSpaceDE w:val="0"/>
        <w:autoSpaceDN w:val="0"/>
        <w:spacing w:after="720"/>
        <w:ind w:left="0" w:firstLine="0"/>
        <w:jc w:val="center"/>
        <w:rPr>
          <w:sz w:val="26"/>
          <w:szCs w:val="26"/>
          <w:lang w:eastAsia="ru-RU"/>
        </w:rPr>
      </w:pPr>
    </w:p>
    <w:p w:rsidR="003205EE" w:rsidRPr="003205EE" w:rsidRDefault="003205EE" w:rsidP="003205EE">
      <w:pPr>
        <w:suppressAutoHyphens w:val="0"/>
        <w:autoSpaceDE w:val="0"/>
        <w:autoSpaceDN w:val="0"/>
        <w:spacing w:after="720"/>
        <w:ind w:left="0" w:firstLine="0"/>
        <w:jc w:val="center"/>
        <w:rPr>
          <w:sz w:val="26"/>
          <w:szCs w:val="26"/>
          <w:lang w:eastAsia="ru-RU"/>
        </w:rPr>
      </w:pPr>
    </w:p>
    <w:p w:rsidR="003205EE" w:rsidRPr="003205EE" w:rsidRDefault="003205EE" w:rsidP="003205EE">
      <w:pPr>
        <w:suppressAutoHyphens w:val="0"/>
        <w:autoSpaceDE w:val="0"/>
        <w:autoSpaceDN w:val="0"/>
        <w:spacing w:after="720"/>
        <w:ind w:left="0" w:firstLine="0"/>
        <w:jc w:val="center"/>
        <w:rPr>
          <w:sz w:val="26"/>
          <w:szCs w:val="26"/>
          <w:lang w:eastAsia="ru-RU"/>
        </w:rPr>
      </w:pPr>
    </w:p>
    <w:p w:rsidR="003205EE" w:rsidRPr="003205EE" w:rsidRDefault="003205EE" w:rsidP="003205EE">
      <w:pPr>
        <w:suppressAutoHyphens w:val="0"/>
        <w:autoSpaceDE w:val="0"/>
        <w:autoSpaceDN w:val="0"/>
        <w:spacing w:after="720"/>
        <w:ind w:left="0" w:firstLine="0"/>
        <w:jc w:val="center"/>
        <w:rPr>
          <w:lang w:eastAsia="ru-RU"/>
        </w:rPr>
      </w:pPr>
    </w:p>
    <w:p w:rsidR="003205EE" w:rsidRPr="003205EE" w:rsidRDefault="003205EE" w:rsidP="003205EE">
      <w:pPr>
        <w:suppressAutoHyphens w:val="0"/>
        <w:autoSpaceDE w:val="0"/>
        <w:autoSpaceDN w:val="0"/>
        <w:ind w:left="0" w:firstLine="0"/>
        <w:jc w:val="left"/>
        <w:rPr>
          <w:sz w:val="20"/>
          <w:szCs w:val="20"/>
          <w:lang w:eastAsia="ru-RU"/>
        </w:rPr>
      </w:pPr>
    </w:p>
    <w:p w:rsidR="003205EE" w:rsidRDefault="003205EE"/>
    <w:p w:rsidR="003205EE" w:rsidRDefault="003205EE"/>
    <w:p w:rsidR="003205EE" w:rsidRDefault="003205EE"/>
    <w:p w:rsidR="003205EE" w:rsidRDefault="003205EE"/>
    <w:sectPr w:rsidR="003205EE" w:rsidSect="003205EE">
      <w:headerReference w:type="default" r:id="rId2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72" w:rsidRDefault="00F30972" w:rsidP="003205EE">
      <w:r>
        <w:separator/>
      </w:r>
    </w:p>
  </w:endnote>
  <w:endnote w:type="continuationSeparator" w:id="0">
    <w:p w:rsidR="00F30972" w:rsidRDefault="00F30972" w:rsidP="0032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72" w:rsidRDefault="00F30972" w:rsidP="003205EE">
      <w:r>
        <w:separator/>
      </w:r>
    </w:p>
  </w:footnote>
  <w:footnote w:type="continuationSeparator" w:id="0">
    <w:p w:rsidR="00F30972" w:rsidRDefault="00F30972" w:rsidP="00320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969991"/>
      <w:docPartObj>
        <w:docPartGallery w:val="Page Numbers (Top of Page)"/>
        <w:docPartUnique/>
      </w:docPartObj>
    </w:sdtPr>
    <w:sdtEndPr/>
    <w:sdtContent>
      <w:p w:rsidR="003205EE" w:rsidRDefault="003205EE">
        <w:pPr>
          <w:pStyle w:val="a3"/>
        </w:pPr>
        <w:r>
          <w:fldChar w:fldCharType="begin"/>
        </w:r>
        <w:r>
          <w:instrText>PAGE   \* MERGEFORMAT</w:instrText>
        </w:r>
        <w:r>
          <w:fldChar w:fldCharType="separate"/>
        </w:r>
        <w:r w:rsidR="00BE336B">
          <w:rPr>
            <w:noProof/>
          </w:rPr>
          <w:t>2</w:t>
        </w:r>
        <w:r>
          <w:fldChar w:fldCharType="end"/>
        </w:r>
      </w:p>
    </w:sdtContent>
  </w:sdt>
  <w:p w:rsidR="003205EE" w:rsidRDefault="003205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5EE" w:rsidRDefault="003205E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630231"/>
      <w:docPartObj>
        <w:docPartGallery w:val="Page Numbers (Top of Page)"/>
        <w:docPartUnique/>
      </w:docPartObj>
    </w:sdtPr>
    <w:sdtEndPr/>
    <w:sdtContent>
      <w:p w:rsidR="003205EE" w:rsidRDefault="003205EE" w:rsidP="003205EE">
        <w:pPr>
          <w:pStyle w:val="a3"/>
          <w:ind w:left="0"/>
          <w:jc w:val="center"/>
        </w:pPr>
        <w:r>
          <w:fldChar w:fldCharType="begin"/>
        </w:r>
        <w:r>
          <w:instrText>PAGE   \* MERGEFORMAT</w:instrText>
        </w:r>
        <w:r>
          <w:fldChar w:fldCharType="separate"/>
        </w:r>
        <w:r w:rsidR="00BE336B">
          <w:rPr>
            <w:noProof/>
          </w:rPr>
          <w:t>3</w:t>
        </w:r>
        <w:r>
          <w:fldChar w:fldCharType="end"/>
        </w:r>
      </w:p>
    </w:sdtContent>
  </w:sdt>
  <w:p w:rsidR="003205EE" w:rsidRDefault="003205E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5EE" w:rsidRDefault="003205E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840113"/>
      <w:docPartObj>
        <w:docPartGallery w:val="Page Numbers (Top of Page)"/>
        <w:docPartUnique/>
      </w:docPartObj>
    </w:sdtPr>
    <w:sdtEndPr/>
    <w:sdtContent>
      <w:p w:rsidR="003205EE" w:rsidRDefault="003205EE" w:rsidP="003205EE">
        <w:pPr>
          <w:pStyle w:val="a3"/>
          <w:ind w:left="0"/>
          <w:jc w:val="center"/>
        </w:pPr>
        <w:r>
          <w:fldChar w:fldCharType="begin"/>
        </w:r>
        <w:r>
          <w:instrText>PAGE   \* MERGEFORMAT</w:instrText>
        </w:r>
        <w:r>
          <w:fldChar w:fldCharType="separate"/>
        </w:r>
        <w:r w:rsidR="00BE336B">
          <w:rPr>
            <w:noProof/>
          </w:rPr>
          <w:t>9</w:t>
        </w:r>
        <w:r>
          <w:fldChar w:fldCharType="end"/>
        </w:r>
      </w:p>
    </w:sdtContent>
  </w:sdt>
  <w:p w:rsidR="003205EE" w:rsidRDefault="003205E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5EE" w:rsidRDefault="003205E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5EE" w:rsidRDefault="003205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263A1"/>
    <w:rsid w:val="00034B62"/>
    <w:rsid w:val="0005745D"/>
    <w:rsid w:val="00072CEA"/>
    <w:rsid w:val="00075C16"/>
    <w:rsid w:val="000A20AC"/>
    <w:rsid w:val="000D341A"/>
    <w:rsid w:val="000E00A2"/>
    <w:rsid w:val="001008D2"/>
    <w:rsid w:val="001138DC"/>
    <w:rsid w:val="00123846"/>
    <w:rsid w:val="00123EDD"/>
    <w:rsid w:val="00125D97"/>
    <w:rsid w:val="00126440"/>
    <w:rsid w:val="001345A4"/>
    <w:rsid w:val="001363D7"/>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664F"/>
    <w:rsid w:val="00257B5A"/>
    <w:rsid w:val="002C6803"/>
    <w:rsid w:val="003026E3"/>
    <w:rsid w:val="003107E2"/>
    <w:rsid w:val="003205EE"/>
    <w:rsid w:val="00322F1E"/>
    <w:rsid w:val="0034139C"/>
    <w:rsid w:val="00355865"/>
    <w:rsid w:val="0036155C"/>
    <w:rsid w:val="00361D33"/>
    <w:rsid w:val="0036628C"/>
    <w:rsid w:val="00372BEF"/>
    <w:rsid w:val="003739A2"/>
    <w:rsid w:val="003774CE"/>
    <w:rsid w:val="00394E94"/>
    <w:rsid w:val="00395957"/>
    <w:rsid w:val="003A6805"/>
    <w:rsid w:val="003A7F69"/>
    <w:rsid w:val="003C1ECA"/>
    <w:rsid w:val="003D26DB"/>
    <w:rsid w:val="003F04E9"/>
    <w:rsid w:val="003F5C6C"/>
    <w:rsid w:val="00411FC5"/>
    <w:rsid w:val="004173A4"/>
    <w:rsid w:val="0042399F"/>
    <w:rsid w:val="00427552"/>
    <w:rsid w:val="00474836"/>
    <w:rsid w:val="00490DA8"/>
    <w:rsid w:val="00495BA9"/>
    <w:rsid w:val="004A138B"/>
    <w:rsid w:val="004A77B9"/>
    <w:rsid w:val="004B78DC"/>
    <w:rsid w:val="004C4EF7"/>
    <w:rsid w:val="004C7EC3"/>
    <w:rsid w:val="004E0B78"/>
    <w:rsid w:val="00507EA7"/>
    <w:rsid w:val="00526340"/>
    <w:rsid w:val="00540640"/>
    <w:rsid w:val="00551AE1"/>
    <w:rsid w:val="00551CFC"/>
    <w:rsid w:val="005629E4"/>
    <w:rsid w:val="005677FA"/>
    <w:rsid w:val="005713ED"/>
    <w:rsid w:val="00582B45"/>
    <w:rsid w:val="00590389"/>
    <w:rsid w:val="005B0DC1"/>
    <w:rsid w:val="005B4704"/>
    <w:rsid w:val="005B710D"/>
    <w:rsid w:val="005D1631"/>
    <w:rsid w:val="005F1F02"/>
    <w:rsid w:val="005F4CE6"/>
    <w:rsid w:val="006101E8"/>
    <w:rsid w:val="006448BC"/>
    <w:rsid w:val="0065248B"/>
    <w:rsid w:val="00670F6D"/>
    <w:rsid w:val="006755BF"/>
    <w:rsid w:val="006761FC"/>
    <w:rsid w:val="006802A7"/>
    <w:rsid w:val="006864D4"/>
    <w:rsid w:val="00696583"/>
    <w:rsid w:val="006A3C90"/>
    <w:rsid w:val="006A6BB4"/>
    <w:rsid w:val="006C35AA"/>
    <w:rsid w:val="006E29B0"/>
    <w:rsid w:val="006F0D3F"/>
    <w:rsid w:val="006F71B6"/>
    <w:rsid w:val="007023CF"/>
    <w:rsid w:val="00711159"/>
    <w:rsid w:val="007153A3"/>
    <w:rsid w:val="00730939"/>
    <w:rsid w:val="007422B3"/>
    <w:rsid w:val="00743993"/>
    <w:rsid w:val="00751C7F"/>
    <w:rsid w:val="0076212A"/>
    <w:rsid w:val="0076403C"/>
    <w:rsid w:val="0076679F"/>
    <w:rsid w:val="007751F4"/>
    <w:rsid w:val="00787BE1"/>
    <w:rsid w:val="007A6796"/>
    <w:rsid w:val="007B397F"/>
    <w:rsid w:val="007B40A2"/>
    <w:rsid w:val="007B7383"/>
    <w:rsid w:val="007C0FDD"/>
    <w:rsid w:val="008016F4"/>
    <w:rsid w:val="008142BE"/>
    <w:rsid w:val="008246DA"/>
    <w:rsid w:val="00855A35"/>
    <w:rsid w:val="0086035D"/>
    <w:rsid w:val="008671EC"/>
    <w:rsid w:val="008741B7"/>
    <w:rsid w:val="008A398A"/>
    <w:rsid w:val="008C27EC"/>
    <w:rsid w:val="008C4C79"/>
    <w:rsid w:val="008D1CB1"/>
    <w:rsid w:val="008F4B96"/>
    <w:rsid w:val="009020CB"/>
    <w:rsid w:val="009251FD"/>
    <w:rsid w:val="00946CC8"/>
    <w:rsid w:val="00947A08"/>
    <w:rsid w:val="00967ABD"/>
    <w:rsid w:val="00977FBF"/>
    <w:rsid w:val="0098556B"/>
    <w:rsid w:val="009920C3"/>
    <w:rsid w:val="009C0611"/>
    <w:rsid w:val="009D0090"/>
    <w:rsid w:val="009D3173"/>
    <w:rsid w:val="009F222F"/>
    <w:rsid w:val="009F5855"/>
    <w:rsid w:val="00A01AF8"/>
    <w:rsid w:val="00A021A7"/>
    <w:rsid w:val="00A16E7D"/>
    <w:rsid w:val="00A258A3"/>
    <w:rsid w:val="00A259BB"/>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2510A"/>
    <w:rsid w:val="00B26F23"/>
    <w:rsid w:val="00B27E5D"/>
    <w:rsid w:val="00B431BB"/>
    <w:rsid w:val="00B50BE1"/>
    <w:rsid w:val="00B57C1F"/>
    <w:rsid w:val="00B618C2"/>
    <w:rsid w:val="00B627B3"/>
    <w:rsid w:val="00B728A3"/>
    <w:rsid w:val="00B903A9"/>
    <w:rsid w:val="00B9755D"/>
    <w:rsid w:val="00B979DD"/>
    <w:rsid w:val="00BB07BE"/>
    <w:rsid w:val="00BC04D0"/>
    <w:rsid w:val="00BC2C34"/>
    <w:rsid w:val="00BC4F20"/>
    <w:rsid w:val="00BD4060"/>
    <w:rsid w:val="00BD526E"/>
    <w:rsid w:val="00BD7F28"/>
    <w:rsid w:val="00BE02BD"/>
    <w:rsid w:val="00BE336B"/>
    <w:rsid w:val="00BF1131"/>
    <w:rsid w:val="00C064AD"/>
    <w:rsid w:val="00C21E37"/>
    <w:rsid w:val="00C25DC1"/>
    <w:rsid w:val="00C3550D"/>
    <w:rsid w:val="00C379EF"/>
    <w:rsid w:val="00C417FF"/>
    <w:rsid w:val="00C41C2E"/>
    <w:rsid w:val="00C446D4"/>
    <w:rsid w:val="00C50E3F"/>
    <w:rsid w:val="00C512CA"/>
    <w:rsid w:val="00C54A40"/>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B0BC6"/>
    <w:rsid w:val="00DE669C"/>
    <w:rsid w:val="00DF0D0D"/>
    <w:rsid w:val="00E07814"/>
    <w:rsid w:val="00E16113"/>
    <w:rsid w:val="00E31025"/>
    <w:rsid w:val="00E35097"/>
    <w:rsid w:val="00E372B1"/>
    <w:rsid w:val="00E4054F"/>
    <w:rsid w:val="00E5089B"/>
    <w:rsid w:val="00E65B8C"/>
    <w:rsid w:val="00E669F7"/>
    <w:rsid w:val="00E70F68"/>
    <w:rsid w:val="00E82CB3"/>
    <w:rsid w:val="00E8493C"/>
    <w:rsid w:val="00EB087B"/>
    <w:rsid w:val="00EC0135"/>
    <w:rsid w:val="00EC471D"/>
    <w:rsid w:val="00EC5870"/>
    <w:rsid w:val="00EE029F"/>
    <w:rsid w:val="00EE1F8C"/>
    <w:rsid w:val="00EE5620"/>
    <w:rsid w:val="00EE6105"/>
    <w:rsid w:val="00F01B21"/>
    <w:rsid w:val="00F2297A"/>
    <w:rsid w:val="00F25E7C"/>
    <w:rsid w:val="00F30972"/>
    <w:rsid w:val="00F752B9"/>
    <w:rsid w:val="00F851E9"/>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E5620"/>
    <w:pPr>
      <w:suppressAutoHyphens/>
      <w:ind w:left="5387" w:firstLine="9"/>
      <w:jc w:val="both"/>
    </w:pPr>
    <w:rPr>
      <w:rFonts w:eastAsia="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620"/>
    <w:pPr>
      <w:autoSpaceDE w:val="0"/>
      <w:autoSpaceDN w:val="0"/>
      <w:adjustRightInd w:val="0"/>
      <w:ind w:firstLine="0"/>
    </w:pPr>
    <w:rPr>
      <w:rFonts w:eastAsia="Times New Roman" w:cs="Times New Roman"/>
      <w:sz w:val="24"/>
      <w:szCs w:val="24"/>
      <w:lang w:eastAsia="ru-RU"/>
    </w:rPr>
  </w:style>
  <w:style w:type="paragraph" w:customStyle="1" w:styleId="ConsPlusCell">
    <w:name w:val="ConsPlusCell"/>
    <w:rsid w:val="003205EE"/>
    <w:pPr>
      <w:autoSpaceDE w:val="0"/>
      <w:autoSpaceDN w:val="0"/>
      <w:adjustRightInd w:val="0"/>
      <w:ind w:firstLine="0"/>
    </w:pPr>
    <w:rPr>
      <w:rFonts w:ascii="Courier New" w:eastAsia="Times New Roman" w:hAnsi="Courier New" w:cs="Courier New"/>
      <w:sz w:val="20"/>
      <w:szCs w:val="20"/>
      <w:lang w:eastAsia="ru-RU"/>
    </w:rPr>
  </w:style>
  <w:style w:type="paragraph" w:styleId="a3">
    <w:name w:val="header"/>
    <w:basedOn w:val="a"/>
    <w:link w:val="a4"/>
    <w:uiPriority w:val="99"/>
    <w:unhideWhenUsed/>
    <w:rsid w:val="003205EE"/>
    <w:pPr>
      <w:tabs>
        <w:tab w:val="center" w:pos="4677"/>
        <w:tab w:val="right" w:pos="9355"/>
      </w:tabs>
    </w:pPr>
  </w:style>
  <w:style w:type="character" w:customStyle="1" w:styleId="a4">
    <w:name w:val="Верхний колонтитул Знак"/>
    <w:basedOn w:val="a0"/>
    <w:link w:val="a3"/>
    <w:uiPriority w:val="99"/>
    <w:rsid w:val="003205EE"/>
    <w:rPr>
      <w:rFonts w:eastAsia="Times New Roman" w:cs="Times New Roman"/>
      <w:sz w:val="24"/>
      <w:szCs w:val="24"/>
      <w:lang w:eastAsia="ar-SA"/>
    </w:rPr>
  </w:style>
  <w:style w:type="paragraph" w:styleId="a5">
    <w:name w:val="footer"/>
    <w:basedOn w:val="a"/>
    <w:link w:val="a6"/>
    <w:uiPriority w:val="99"/>
    <w:unhideWhenUsed/>
    <w:rsid w:val="003205EE"/>
    <w:pPr>
      <w:tabs>
        <w:tab w:val="center" w:pos="4677"/>
        <w:tab w:val="right" w:pos="9355"/>
      </w:tabs>
    </w:pPr>
  </w:style>
  <w:style w:type="character" w:customStyle="1" w:styleId="a6">
    <w:name w:val="Нижний колонтитул Знак"/>
    <w:basedOn w:val="a0"/>
    <w:link w:val="a5"/>
    <w:uiPriority w:val="99"/>
    <w:rsid w:val="003205EE"/>
    <w:rPr>
      <w:rFonts w:eastAsia="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E5620"/>
    <w:pPr>
      <w:suppressAutoHyphens/>
      <w:ind w:left="5387" w:firstLine="9"/>
      <w:jc w:val="both"/>
    </w:pPr>
    <w:rPr>
      <w:rFonts w:eastAsia="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620"/>
    <w:pPr>
      <w:autoSpaceDE w:val="0"/>
      <w:autoSpaceDN w:val="0"/>
      <w:adjustRightInd w:val="0"/>
      <w:ind w:firstLine="0"/>
    </w:pPr>
    <w:rPr>
      <w:rFonts w:eastAsia="Times New Roman" w:cs="Times New Roman"/>
      <w:sz w:val="24"/>
      <w:szCs w:val="24"/>
      <w:lang w:eastAsia="ru-RU"/>
    </w:rPr>
  </w:style>
  <w:style w:type="paragraph" w:customStyle="1" w:styleId="ConsPlusCell">
    <w:name w:val="ConsPlusCell"/>
    <w:rsid w:val="003205EE"/>
    <w:pPr>
      <w:autoSpaceDE w:val="0"/>
      <w:autoSpaceDN w:val="0"/>
      <w:adjustRightInd w:val="0"/>
      <w:ind w:firstLine="0"/>
    </w:pPr>
    <w:rPr>
      <w:rFonts w:ascii="Courier New" w:eastAsia="Times New Roman" w:hAnsi="Courier New" w:cs="Courier New"/>
      <w:sz w:val="20"/>
      <w:szCs w:val="20"/>
      <w:lang w:eastAsia="ru-RU"/>
    </w:rPr>
  </w:style>
  <w:style w:type="paragraph" w:styleId="a3">
    <w:name w:val="header"/>
    <w:basedOn w:val="a"/>
    <w:link w:val="a4"/>
    <w:uiPriority w:val="99"/>
    <w:unhideWhenUsed/>
    <w:rsid w:val="003205EE"/>
    <w:pPr>
      <w:tabs>
        <w:tab w:val="center" w:pos="4677"/>
        <w:tab w:val="right" w:pos="9355"/>
      </w:tabs>
    </w:pPr>
  </w:style>
  <w:style w:type="character" w:customStyle="1" w:styleId="a4">
    <w:name w:val="Верхний колонтитул Знак"/>
    <w:basedOn w:val="a0"/>
    <w:link w:val="a3"/>
    <w:uiPriority w:val="99"/>
    <w:rsid w:val="003205EE"/>
    <w:rPr>
      <w:rFonts w:eastAsia="Times New Roman" w:cs="Times New Roman"/>
      <w:sz w:val="24"/>
      <w:szCs w:val="24"/>
      <w:lang w:eastAsia="ar-SA"/>
    </w:rPr>
  </w:style>
  <w:style w:type="paragraph" w:styleId="a5">
    <w:name w:val="footer"/>
    <w:basedOn w:val="a"/>
    <w:link w:val="a6"/>
    <w:uiPriority w:val="99"/>
    <w:unhideWhenUsed/>
    <w:rsid w:val="003205EE"/>
    <w:pPr>
      <w:tabs>
        <w:tab w:val="center" w:pos="4677"/>
        <w:tab w:val="right" w:pos="9355"/>
      </w:tabs>
    </w:pPr>
  </w:style>
  <w:style w:type="character" w:customStyle="1" w:styleId="a6">
    <w:name w:val="Нижний колонтитул Знак"/>
    <w:basedOn w:val="a0"/>
    <w:link w:val="a5"/>
    <w:uiPriority w:val="99"/>
    <w:rsid w:val="003205EE"/>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707D440B44BD5DE43B58D1367555AE5B2FE2702103D2FB79619F74B849644E95B608F8E07B08U1FFJ" TargetMode="External"/><Relationship Id="rId13" Type="http://schemas.openxmlformats.org/officeDocument/2006/relationships/hyperlink" Target="consultantplus://offline/ref=5451DC3E47251B03EFF2F559C2E5355F8C85D46038A271DC9B9347BA56r5XDK" TargetMode="External"/><Relationship Id="rId18" Type="http://schemas.openxmlformats.org/officeDocument/2006/relationships/hyperlink" Target="consultantplus://offline/ref=6C0833C8E69987F35523EFDD37BE7D7E0E0D8375D52FF8AD4482C3988336l4H"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consultantplus://offline/ref=EE707D440B44BD5DE43B58D1367555AE5E23E774240F8FF171389376BFU4F6J"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hyperlink" Target="consultantplus://offline/ref=6C0833C8E69987F35523EFDD37BE7D7E0E0D877ADC2AF8AD4482C39883646591A4138FF7660353EF38lB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451DC3E47251B03EFF2F559C2E5355F8C8ADE6039A471DC9B9347BA56r5XDK" TargetMode="External"/><Relationship Id="rId23" Type="http://schemas.openxmlformats.org/officeDocument/2006/relationships/header" Target="header7.xml"/><Relationship Id="rId10" Type="http://schemas.openxmlformats.org/officeDocument/2006/relationships/hyperlink" Target="consultantplus://offline/ref=EE707D440B44BD5DE43B46DC201908A15720BB7A26008DAF2B67C82BE84F310ED5B05DBBA476081D23EC0BU7F7J" TargetMode="External"/><Relationship Id="rId19" Type="http://schemas.openxmlformats.org/officeDocument/2006/relationships/hyperlink" Target="consultantplus://offline/ref=6C0833C8E69987F35523EFDD37BE7D7E0E0D817ED522F8AD4482C39883646591A4138FF7660358EF38l4H" TargetMode="External"/><Relationship Id="rId4" Type="http://schemas.openxmlformats.org/officeDocument/2006/relationships/webSettings" Target="webSettings.xml"/><Relationship Id="rId9" Type="http://schemas.openxmlformats.org/officeDocument/2006/relationships/hyperlink" Target="consultantplus://offline/ref=EE707D440B44BD5DE43B46DC201908A15720BB7A26008DAF2B67C82BE84F310ED5B05DBBA476081D23EC0BU7F8J" TargetMode="External"/><Relationship Id="rId14" Type="http://schemas.openxmlformats.org/officeDocument/2006/relationships/hyperlink" Target="consultantplus://offline/ref=5451DC3E47251B03EFF2F559C2E5355F8989D1643DAE2CD693CA4BB8515207A42FB7239193E0C3r7XDK"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6403</Words>
  <Characters>36502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Приемная</cp:lastModifiedBy>
  <cp:revision>2</cp:revision>
  <cp:lastPrinted>2015-12-23T10:33:00Z</cp:lastPrinted>
  <dcterms:created xsi:type="dcterms:W3CDTF">2020-11-18T05:52:00Z</dcterms:created>
  <dcterms:modified xsi:type="dcterms:W3CDTF">2020-11-18T05:52:00Z</dcterms:modified>
</cp:coreProperties>
</file>