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24" w:rsidRPr="00214A11" w:rsidRDefault="00AE5524" w:rsidP="00AE5524">
      <w:pPr>
        <w:jc w:val="center"/>
        <w:rPr>
          <w:sz w:val="28"/>
          <w:szCs w:val="28"/>
        </w:rPr>
      </w:pPr>
      <w:r w:rsidRPr="00214A11">
        <w:rPr>
          <w:sz w:val="28"/>
          <w:szCs w:val="28"/>
        </w:rPr>
        <w:t xml:space="preserve">К А </w:t>
      </w:r>
      <w:proofErr w:type="gramStart"/>
      <w:r w:rsidRPr="00214A11">
        <w:rPr>
          <w:sz w:val="28"/>
          <w:szCs w:val="28"/>
        </w:rPr>
        <w:t>Р</w:t>
      </w:r>
      <w:proofErr w:type="gramEnd"/>
      <w:r w:rsidRPr="00214A11">
        <w:rPr>
          <w:sz w:val="28"/>
          <w:szCs w:val="28"/>
        </w:rPr>
        <w:t xml:space="preserve"> А Р</w:t>
      </w:r>
    </w:p>
    <w:p w:rsidR="00AE5524" w:rsidRPr="00214A11" w:rsidRDefault="00AE5524" w:rsidP="00AE5524">
      <w:pPr>
        <w:jc w:val="center"/>
        <w:rPr>
          <w:sz w:val="28"/>
          <w:szCs w:val="28"/>
        </w:rPr>
      </w:pPr>
    </w:p>
    <w:p w:rsidR="00AE5524" w:rsidRPr="00214A11" w:rsidRDefault="00AE5524" w:rsidP="00AE5524">
      <w:pPr>
        <w:jc w:val="center"/>
        <w:rPr>
          <w:sz w:val="28"/>
          <w:szCs w:val="28"/>
        </w:rPr>
      </w:pPr>
      <w:proofErr w:type="gramStart"/>
      <w:r w:rsidRPr="00214A11">
        <w:rPr>
          <w:sz w:val="28"/>
          <w:szCs w:val="28"/>
        </w:rPr>
        <w:t>П</w:t>
      </w:r>
      <w:proofErr w:type="gramEnd"/>
      <w:r w:rsidRPr="00214A11">
        <w:rPr>
          <w:sz w:val="28"/>
          <w:szCs w:val="28"/>
        </w:rPr>
        <w:t xml:space="preserve"> О С Т </w:t>
      </w:r>
      <w:r w:rsidR="00214A11">
        <w:rPr>
          <w:sz w:val="28"/>
          <w:szCs w:val="28"/>
        </w:rPr>
        <w:t>А Н О В Л Е Н И Е          №299</w:t>
      </w:r>
    </w:p>
    <w:p w:rsidR="00AE5524" w:rsidRPr="00214A11" w:rsidRDefault="00AE5524" w:rsidP="00AE5524">
      <w:pPr>
        <w:rPr>
          <w:sz w:val="28"/>
          <w:szCs w:val="28"/>
        </w:rPr>
      </w:pPr>
    </w:p>
    <w:p w:rsidR="00AE5524" w:rsidRPr="00214A11" w:rsidRDefault="00AE5524" w:rsidP="00AE5524">
      <w:pPr>
        <w:ind w:firstLine="5103"/>
        <w:rPr>
          <w:sz w:val="28"/>
          <w:szCs w:val="28"/>
        </w:rPr>
      </w:pPr>
      <w:r w:rsidRPr="00214A11">
        <w:rPr>
          <w:sz w:val="28"/>
          <w:szCs w:val="28"/>
        </w:rPr>
        <w:t xml:space="preserve">от </w:t>
      </w:r>
      <w:r w:rsidR="00214A11">
        <w:rPr>
          <w:sz w:val="28"/>
          <w:szCs w:val="28"/>
        </w:rPr>
        <w:t>29.07.</w:t>
      </w:r>
      <w:r w:rsidRPr="00214A11">
        <w:rPr>
          <w:sz w:val="28"/>
          <w:szCs w:val="28"/>
        </w:rPr>
        <w:t>2014</w:t>
      </w:r>
    </w:p>
    <w:p w:rsidR="00AE5524" w:rsidRPr="00214A11" w:rsidRDefault="00AE5524" w:rsidP="00AE5524">
      <w:pPr>
        <w:rPr>
          <w:sz w:val="28"/>
          <w:szCs w:val="28"/>
        </w:rPr>
      </w:pPr>
    </w:p>
    <w:p w:rsidR="00AE5524" w:rsidRPr="00214A11" w:rsidRDefault="00AE5524" w:rsidP="00AE5524">
      <w:pPr>
        <w:rPr>
          <w:sz w:val="28"/>
          <w:szCs w:val="28"/>
        </w:rPr>
      </w:pPr>
    </w:p>
    <w:p w:rsidR="00AE5524" w:rsidRPr="00214A11" w:rsidRDefault="00AE5524" w:rsidP="00AE5524">
      <w:pPr>
        <w:rPr>
          <w:sz w:val="28"/>
          <w:szCs w:val="28"/>
        </w:rPr>
      </w:pPr>
    </w:p>
    <w:p w:rsidR="00AE5524" w:rsidRPr="00214A11" w:rsidRDefault="00AE5524" w:rsidP="00AE5524">
      <w:pPr>
        <w:rPr>
          <w:sz w:val="28"/>
          <w:szCs w:val="28"/>
        </w:rPr>
      </w:pPr>
    </w:p>
    <w:p w:rsidR="00AE5524" w:rsidRPr="00953CB1" w:rsidRDefault="00AE5524" w:rsidP="00AE5524">
      <w:pPr>
        <w:ind w:firstLine="720"/>
        <w:rPr>
          <w:sz w:val="28"/>
          <w:szCs w:val="28"/>
        </w:rPr>
      </w:pPr>
    </w:p>
    <w:p w:rsidR="00AE5524" w:rsidRPr="00953CB1" w:rsidRDefault="00AE5524" w:rsidP="00AE5524">
      <w:pPr>
        <w:rPr>
          <w:sz w:val="28"/>
          <w:szCs w:val="28"/>
        </w:rPr>
      </w:pPr>
    </w:p>
    <w:p w:rsidR="00AE5524" w:rsidRPr="00953CB1" w:rsidRDefault="00AE5524" w:rsidP="00AE5524">
      <w:pPr>
        <w:rPr>
          <w:sz w:val="28"/>
          <w:szCs w:val="28"/>
        </w:rPr>
      </w:pPr>
    </w:p>
    <w:p w:rsidR="00AE5524" w:rsidRPr="00953CB1" w:rsidRDefault="00AE5524" w:rsidP="00AE5524">
      <w:pPr>
        <w:rPr>
          <w:sz w:val="28"/>
          <w:szCs w:val="28"/>
        </w:rPr>
      </w:pPr>
    </w:p>
    <w:p w:rsidR="00AE5524" w:rsidRPr="00953CB1" w:rsidRDefault="00AE5524" w:rsidP="00AE5524">
      <w:pPr>
        <w:rPr>
          <w:sz w:val="28"/>
          <w:szCs w:val="28"/>
        </w:rPr>
      </w:pPr>
    </w:p>
    <w:p w:rsidR="00AE5524" w:rsidRPr="00DA191A" w:rsidRDefault="00AE5524" w:rsidP="00E145AA">
      <w:pPr>
        <w:pStyle w:val="1"/>
        <w:tabs>
          <w:tab w:val="left" w:pos="4962"/>
        </w:tabs>
        <w:ind w:right="4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91A"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 w:rsidRPr="00DA191A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DA191A">
        <w:rPr>
          <w:rFonts w:ascii="Times New Roman" w:hAnsi="Times New Roman" w:cs="Times New Roman"/>
          <w:b/>
          <w:sz w:val="28"/>
          <w:szCs w:val="28"/>
        </w:rPr>
        <w:t xml:space="preserve"> избирательных участков на территории Лениногорского муниципального района</w:t>
      </w:r>
    </w:p>
    <w:p w:rsidR="00AE5524" w:rsidRPr="00953CB1" w:rsidRDefault="00AE5524" w:rsidP="00AE5524">
      <w:pPr>
        <w:jc w:val="both"/>
        <w:rPr>
          <w:sz w:val="28"/>
          <w:szCs w:val="28"/>
        </w:rPr>
      </w:pPr>
    </w:p>
    <w:p w:rsidR="00AE5524" w:rsidRPr="00DA191A" w:rsidRDefault="00AE5524" w:rsidP="00AE5524">
      <w:pPr>
        <w:jc w:val="both"/>
        <w:rPr>
          <w:sz w:val="28"/>
          <w:szCs w:val="28"/>
        </w:rPr>
      </w:pPr>
      <w:r w:rsidRPr="00953CB1">
        <w:rPr>
          <w:sz w:val="28"/>
          <w:szCs w:val="28"/>
        </w:rPr>
        <w:tab/>
      </w:r>
      <w:r w:rsidRPr="00DA191A">
        <w:rPr>
          <w:sz w:val="28"/>
          <w:szCs w:val="28"/>
        </w:rPr>
        <w:t xml:space="preserve">В соответствии со статьей 19 Федерального закона от 12.06.2002  </w:t>
      </w:r>
      <w:r>
        <w:rPr>
          <w:sz w:val="28"/>
          <w:szCs w:val="28"/>
        </w:rPr>
        <w:t xml:space="preserve">               </w:t>
      </w:r>
      <w:r w:rsidRPr="00DA191A">
        <w:rPr>
          <w:sz w:val="28"/>
          <w:szCs w:val="28"/>
        </w:rPr>
        <w:t>№67-ФЗ «Об основных гарантиях избирательных прав и права на участие в референдуме граждан Российской Федерации», частью 7 статьи 4 Федерального закона от 02</w:t>
      </w:r>
      <w:r>
        <w:rPr>
          <w:sz w:val="28"/>
          <w:szCs w:val="28"/>
        </w:rPr>
        <w:t>.09.</w:t>
      </w:r>
      <w:r w:rsidRPr="00DA191A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Pr="00DA191A">
        <w:rPr>
          <w:sz w:val="28"/>
          <w:szCs w:val="28"/>
        </w:rPr>
        <w:t xml:space="preserve">№157-ФЗ «О внесении  изменений в Федеральный закон «О политических партиях» и Федеральный закон «Об основных гарантиях избирательных прав и права на участие в референдуме граждан Российской Федерации», ПОСТАНАВЛЯЮ: </w:t>
      </w:r>
    </w:p>
    <w:p w:rsidR="00AE5524" w:rsidRDefault="00AE5524" w:rsidP="00AE55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53CB1">
        <w:rPr>
          <w:rFonts w:ascii="Times New Roman" w:hAnsi="Times New Roman" w:cs="Times New Roman"/>
          <w:sz w:val="28"/>
          <w:szCs w:val="28"/>
        </w:rPr>
        <w:t xml:space="preserve">1.Образовать на территории </w:t>
      </w:r>
      <w:r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953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953CB1">
        <w:rPr>
          <w:rFonts w:ascii="Times New Roman" w:hAnsi="Times New Roman" w:cs="Times New Roman"/>
          <w:sz w:val="28"/>
          <w:szCs w:val="28"/>
        </w:rPr>
        <w:t xml:space="preserve"> избирательных участк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953CB1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:rsidR="00AE5524" w:rsidRPr="00953CB1" w:rsidRDefault="00AE5524" w:rsidP="00AE55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2.Постановление руководителя Исполнительного комитета муниципального образования «Лениногорский муниципальный район» от 18.01.2013 №14 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избирательных участков на территории Лениногорского муниципального района»  признать утратившим силу.</w:t>
      </w:r>
    </w:p>
    <w:p w:rsidR="00AE5524" w:rsidRPr="00953CB1" w:rsidRDefault="00AE5524" w:rsidP="00AE5524">
      <w:pPr>
        <w:pStyle w:val="a3"/>
        <w:ind w:firstLine="708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53CB1">
        <w:rPr>
          <w:rFonts w:ascii="Times New Roman" w:hAnsi="Times New Roman" w:cs="Times New Roman"/>
          <w:sz w:val="28"/>
          <w:szCs w:val="28"/>
        </w:rPr>
        <w:t>.Опублико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53CB1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ь настоящее п</w:t>
      </w:r>
      <w:r w:rsidRPr="00953CB1">
        <w:rPr>
          <w:rFonts w:ascii="Times New Roman" w:hAnsi="Times New Roman" w:cs="Times New Roman"/>
          <w:sz w:val="28"/>
          <w:szCs w:val="28"/>
        </w:rPr>
        <w:t>остановление в</w:t>
      </w:r>
      <w:r w:rsidRPr="00953CB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официальном публикаторе - </w:t>
      </w:r>
      <w:r w:rsidRPr="00953CB1">
        <w:rPr>
          <w:rFonts w:ascii="Times New Roman" w:hAnsi="Times New Roman" w:cs="Times New Roman"/>
          <w:bCs/>
          <w:iCs/>
          <w:sz w:val="28"/>
          <w:szCs w:val="28"/>
        </w:rPr>
        <w:t>газете «Лениногорские вести».</w:t>
      </w:r>
    </w:p>
    <w:p w:rsidR="00AE5524" w:rsidRDefault="00AE5524" w:rsidP="00AE55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53CB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953CB1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Pr="00953CB1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AE5524" w:rsidRDefault="00AE5524" w:rsidP="00AE55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E5524" w:rsidRDefault="00AE5524" w:rsidP="00AE55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E5524" w:rsidRPr="00DA191A" w:rsidRDefault="00AE5524" w:rsidP="00AE552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E5524" w:rsidRPr="00DA191A" w:rsidRDefault="00AE5524" w:rsidP="00AE5524">
      <w:pPr>
        <w:rPr>
          <w:sz w:val="28"/>
          <w:szCs w:val="28"/>
        </w:rPr>
      </w:pPr>
      <w:r w:rsidRPr="00DA191A">
        <w:rPr>
          <w:sz w:val="28"/>
          <w:szCs w:val="28"/>
        </w:rPr>
        <w:t>Руководитель Исполнительного комитета</w:t>
      </w:r>
    </w:p>
    <w:p w:rsidR="00AE5524" w:rsidRPr="00DA191A" w:rsidRDefault="00AE5524" w:rsidP="00AE5524">
      <w:pPr>
        <w:rPr>
          <w:sz w:val="28"/>
          <w:szCs w:val="28"/>
        </w:rPr>
      </w:pPr>
      <w:r w:rsidRPr="00DA191A">
        <w:rPr>
          <w:sz w:val="28"/>
          <w:szCs w:val="28"/>
        </w:rPr>
        <w:t>муниципального образования</w:t>
      </w:r>
    </w:p>
    <w:p w:rsidR="00AE5524" w:rsidRPr="00DA191A" w:rsidRDefault="00AE5524" w:rsidP="00AE5524">
      <w:pPr>
        <w:rPr>
          <w:sz w:val="28"/>
          <w:szCs w:val="28"/>
        </w:rPr>
      </w:pPr>
      <w:r w:rsidRPr="00DA191A">
        <w:rPr>
          <w:sz w:val="28"/>
          <w:szCs w:val="28"/>
        </w:rPr>
        <w:t>«Лениногорский муниципальный район»                        А.А.ХИСМАТУЛЛИН</w:t>
      </w:r>
    </w:p>
    <w:p w:rsidR="00AE5524" w:rsidRDefault="00AE5524" w:rsidP="00AE5524">
      <w:pPr>
        <w:rPr>
          <w:bCs/>
          <w:iCs/>
          <w:sz w:val="28"/>
          <w:szCs w:val="28"/>
        </w:rPr>
      </w:pPr>
    </w:p>
    <w:p w:rsidR="00AE5524" w:rsidRPr="00DA191A" w:rsidRDefault="00AE5524" w:rsidP="00AE5524">
      <w:pPr>
        <w:rPr>
          <w:bCs/>
          <w:iCs/>
          <w:sz w:val="22"/>
          <w:szCs w:val="22"/>
        </w:rPr>
      </w:pPr>
      <w:r w:rsidRPr="00DA191A">
        <w:rPr>
          <w:bCs/>
          <w:iCs/>
          <w:sz w:val="22"/>
          <w:szCs w:val="22"/>
        </w:rPr>
        <w:t>Н.В.Максимова</w:t>
      </w:r>
    </w:p>
    <w:p w:rsidR="00CF5DFF" w:rsidRDefault="00AE5524">
      <w:r w:rsidRPr="00DA191A">
        <w:rPr>
          <w:bCs/>
          <w:iCs/>
          <w:sz w:val="22"/>
          <w:szCs w:val="22"/>
        </w:rPr>
        <w:t>5-32-63</w:t>
      </w:r>
    </w:p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524"/>
    <w:rsid w:val="00075C16"/>
    <w:rsid w:val="000D341A"/>
    <w:rsid w:val="00127873"/>
    <w:rsid w:val="001420EA"/>
    <w:rsid w:val="00142682"/>
    <w:rsid w:val="00180979"/>
    <w:rsid w:val="0018336C"/>
    <w:rsid w:val="0019771F"/>
    <w:rsid w:val="001A3B4A"/>
    <w:rsid w:val="001B7F93"/>
    <w:rsid w:val="001C2F40"/>
    <w:rsid w:val="00214A11"/>
    <w:rsid w:val="002212E2"/>
    <w:rsid w:val="00251325"/>
    <w:rsid w:val="0025664F"/>
    <w:rsid w:val="002C6803"/>
    <w:rsid w:val="003107E2"/>
    <w:rsid w:val="0036155C"/>
    <w:rsid w:val="0036628C"/>
    <w:rsid w:val="003739A2"/>
    <w:rsid w:val="003774CE"/>
    <w:rsid w:val="003F04E9"/>
    <w:rsid w:val="0042399F"/>
    <w:rsid w:val="00474836"/>
    <w:rsid w:val="00495BA9"/>
    <w:rsid w:val="004A138B"/>
    <w:rsid w:val="004A77B9"/>
    <w:rsid w:val="004C4EF7"/>
    <w:rsid w:val="00526340"/>
    <w:rsid w:val="005629E4"/>
    <w:rsid w:val="005713ED"/>
    <w:rsid w:val="00590389"/>
    <w:rsid w:val="005B0DC1"/>
    <w:rsid w:val="005B4704"/>
    <w:rsid w:val="005D1631"/>
    <w:rsid w:val="005D2AFF"/>
    <w:rsid w:val="005F1F02"/>
    <w:rsid w:val="005F4CE6"/>
    <w:rsid w:val="006101E8"/>
    <w:rsid w:val="0065248B"/>
    <w:rsid w:val="006802A7"/>
    <w:rsid w:val="00696583"/>
    <w:rsid w:val="006A3C90"/>
    <w:rsid w:val="006D793C"/>
    <w:rsid w:val="006E29B0"/>
    <w:rsid w:val="006F71B6"/>
    <w:rsid w:val="00711159"/>
    <w:rsid w:val="007153A3"/>
    <w:rsid w:val="00743993"/>
    <w:rsid w:val="00751C7F"/>
    <w:rsid w:val="0076212A"/>
    <w:rsid w:val="00787BE1"/>
    <w:rsid w:val="008016F4"/>
    <w:rsid w:val="008142BE"/>
    <w:rsid w:val="008741B7"/>
    <w:rsid w:val="00947A08"/>
    <w:rsid w:val="00977FBF"/>
    <w:rsid w:val="009920C3"/>
    <w:rsid w:val="009C0611"/>
    <w:rsid w:val="009F222F"/>
    <w:rsid w:val="00A4490B"/>
    <w:rsid w:val="00A626A0"/>
    <w:rsid w:val="00A92A14"/>
    <w:rsid w:val="00AB68CF"/>
    <w:rsid w:val="00AC7CAF"/>
    <w:rsid w:val="00AE5524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C04D0"/>
    <w:rsid w:val="00BD4060"/>
    <w:rsid w:val="00BD526E"/>
    <w:rsid w:val="00C3550D"/>
    <w:rsid w:val="00C417FF"/>
    <w:rsid w:val="00C41C2E"/>
    <w:rsid w:val="00C446D4"/>
    <w:rsid w:val="00C50E3F"/>
    <w:rsid w:val="00C512CA"/>
    <w:rsid w:val="00C8330B"/>
    <w:rsid w:val="00CC11DC"/>
    <w:rsid w:val="00CE74D5"/>
    <w:rsid w:val="00CF5DFF"/>
    <w:rsid w:val="00D05B50"/>
    <w:rsid w:val="00D17A47"/>
    <w:rsid w:val="00D20232"/>
    <w:rsid w:val="00D31AA1"/>
    <w:rsid w:val="00D50DA6"/>
    <w:rsid w:val="00E145AA"/>
    <w:rsid w:val="00E31025"/>
    <w:rsid w:val="00E5089B"/>
    <w:rsid w:val="00E65B8C"/>
    <w:rsid w:val="00E669F7"/>
    <w:rsid w:val="00E70F68"/>
    <w:rsid w:val="00E8609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24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5524"/>
    <w:pPr>
      <w:keepNext/>
      <w:outlineLvl w:val="0"/>
    </w:pPr>
    <w:rPr>
      <w:rFonts w:ascii="Arial" w:hAnsi="Arial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524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Body Text"/>
    <w:basedOn w:val="a"/>
    <w:link w:val="a4"/>
    <w:rsid w:val="00AE5524"/>
    <w:pPr>
      <w:jc w:val="both"/>
    </w:pPr>
    <w:rPr>
      <w:rFonts w:ascii="Arial" w:hAnsi="Arial" w:cs="Arial"/>
      <w:szCs w:val="20"/>
    </w:rPr>
  </w:style>
  <w:style w:type="character" w:customStyle="1" w:styleId="a4">
    <w:name w:val="Основной текст Знак"/>
    <w:basedOn w:val="a0"/>
    <w:link w:val="a3"/>
    <w:rsid w:val="00AE5524"/>
    <w:rPr>
      <w:rFonts w:ascii="Arial" w:eastAsia="Times New Roman" w:hAnsi="Arial" w:cs="Arial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79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9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2014-07-29T07:05:00Z</cp:lastPrinted>
  <dcterms:created xsi:type="dcterms:W3CDTF">2014-07-29T06:37:00Z</dcterms:created>
  <dcterms:modified xsi:type="dcterms:W3CDTF">2014-07-29T07:27:00Z</dcterms:modified>
</cp:coreProperties>
</file>