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1F" w:rsidRPr="00A8361F" w:rsidRDefault="00A8361F" w:rsidP="00A83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1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 Р А Р</w:t>
      </w:r>
    </w:p>
    <w:p w:rsidR="00A8361F" w:rsidRPr="00A8361F" w:rsidRDefault="00A8361F" w:rsidP="00A83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61F" w:rsidRPr="00A8361F" w:rsidRDefault="00A8361F" w:rsidP="00A83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 О В Л Е Н И Е          №1240</w:t>
      </w:r>
    </w:p>
    <w:p w:rsidR="00A8361F" w:rsidRPr="00A8361F" w:rsidRDefault="00A8361F" w:rsidP="00A83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61F" w:rsidRPr="00A8361F" w:rsidRDefault="00A8361F" w:rsidP="00A8361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«20</w:t>
      </w:r>
      <w:r w:rsidRPr="00A8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A83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 2020</w:t>
      </w:r>
      <w:proofErr w:type="gramEnd"/>
      <w:r w:rsidRPr="00A8361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Pr="002C2EB3" w:rsidRDefault="00330824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330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проекта планировки территории и проекта межевания территории в его составе для проектирования объекта ПАО «Татнефть» </w:t>
      </w:r>
      <w:proofErr w:type="spellStart"/>
      <w:r w:rsidRPr="00330824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им.В.Д.Шашина</w:t>
      </w:r>
      <w:proofErr w:type="spellEnd"/>
      <w:r w:rsidRPr="00330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«Обустройство скважин Солдатского поднятия </w:t>
      </w:r>
      <w:proofErr w:type="spellStart"/>
      <w:r w:rsidRPr="00330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Сарабикуловского</w:t>
      </w:r>
      <w:proofErr w:type="spellEnd"/>
      <w:r w:rsidRPr="00330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месторождения </w:t>
      </w:r>
      <w:proofErr w:type="spellStart"/>
      <w:r w:rsidRPr="00330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сверхвязкой</w:t>
      </w:r>
      <w:proofErr w:type="spellEnd"/>
      <w:r w:rsidRPr="00330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нефти»</w:t>
      </w:r>
    </w:p>
    <w:p w:rsidR="00483A78" w:rsidRPr="002C2EB3" w:rsidRDefault="00483A78" w:rsidP="0048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824" w:rsidRPr="00330824" w:rsidRDefault="00330824" w:rsidP="003308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обращения проектного предприятия ООО «</w:t>
      </w:r>
      <w:proofErr w:type="spellStart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СтройПроектНадзор</w:t>
      </w:r>
      <w:proofErr w:type="spellEnd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от </w:t>
      </w:r>
      <w:proofErr w:type="gramStart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18.09.2020  №</w:t>
      </w:r>
      <w:proofErr w:type="gramEnd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18/0920-СПН/01, руководствуясь статьями 42, 45, 46 Градостроительного кодекса Российской Федерации,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330824" w:rsidRPr="00330824" w:rsidRDefault="00330824" w:rsidP="003308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Разрешить подготовку проекта планировки территории и проекта межевания территории в его составе для проектирования объекта ПАО «Татнефть» </w:t>
      </w:r>
      <w:proofErr w:type="spellStart"/>
      <w:proofErr w:type="gramStart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им.В.Д.Шашина</w:t>
      </w:r>
      <w:proofErr w:type="spellEnd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proofErr w:type="gramEnd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Обустройство скважин Солдатского поднятия </w:t>
      </w:r>
      <w:proofErr w:type="spellStart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Сарабикуловского</w:t>
      </w:r>
      <w:proofErr w:type="spellEnd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месторождения </w:t>
      </w:r>
      <w:proofErr w:type="spellStart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сверхвязкой</w:t>
      </w:r>
      <w:proofErr w:type="spellEnd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нефти», расположенного в границах муниципального образования «</w:t>
      </w:r>
      <w:proofErr w:type="spellStart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Старокувакское</w:t>
      </w:r>
      <w:proofErr w:type="spellEnd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 Лениногорского муниципального района Республики Татарстан.</w:t>
      </w:r>
    </w:p>
    <w:p w:rsidR="00330824" w:rsidRPr="00330824" w:rsidRDefault="00330824" w:rsidP="003308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Финансирование работ по разработке проекта планировки и проекта межевания территории предусматривается за счет средств ООО «</w:t>
      </w:r>
      <w:proofErr w:type="spellStart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СтройПроектНадзор</w:t>
      </w:r>
      <w:proofErr w:type="spellEnd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30824" w:rsidRPr="00330824" w:rsidRDefault="00330824" w:rsidP="003308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Опубликовать настоящее постановление на официальном сайте Лениногорского муниципального района.</w:t>
      </w:r>
    </w:p>
    <w:p w:rsidR="00330824" w:rsidRDefault="00330824" w:rsidP="003308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Настоящее постановление вступает в силу со дня его подписания.</w:t>
      </w:r>
    </w:p>
    <w:p w:rsidR="00483A78" w:rsidRDefault="00483A78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78" w:rsidRPr="002C2EB3" w:rsidRDefault="00BC6A11" w:rsidP="0048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З.Г.Михайлова</w:t>
      </w:r>
      <w:proofErr w:type="spellEnd"/>
    </w:p>
    <w:p w:rsidR="00483A78" w:rsidRDefault="00483A78"/>
    <w:p w:rsidR="00330824" w:rsidRDefault="00330824" w:rsidP="003308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0824">
        <w:rPr>
          <w:rFonts w:ascii="Times New Roman" w:eastAsia="Calibri" w:hAnsi="Times New Roman" w:cs="Times New Roman"/>
          <w:sz w:val="24"/>
          <w:szCs w:val="24"/>
        </w:rPr>
        <w:t xml:space="preserve">В.Н. Маркелова </w:t>
      </w:r>
    </w:p>
    <w:p w:rsidR="00330824" w:rsidRDefault="00330824" w:rsidP="003308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0824">
        <w:rPr>
          <w:rFonts w:ascii="Times New Roman" w:eastAsia="Calibri" w:hAnsi="Times New Roman" w:cs="Times New Roman"/>
          <w:sz w:val="24"/>
          <w:szCs w:val="24"/>
        </w:rPr>
        <w:t>5-28-28</w:t>
      </w:r>
    </w:p>
    <w:p w:rsidR="00330824" w:rsidRPr="00330824" w:rsidRDefault="00330824" w:rsidP="003308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30824" w:rsidRDefault="00330824" w:rsidP="00330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824">
        <w:rPr>
          <w:rFonts w:ascii="Times New Roman" w:eastAsia="Calibri" w:hAnsi="Times New Roman" w:cs="Times New Roman"/>
          <w:sz w:val="24"/>
          <w:szCs w:val="24"/>
        </w:rPr>
        <w:t xml:space="preserve">О.С. Глухова </w:t>
      </w:r>
    </w:p>
    <w:p w:rsidR="00483A78" w:rsidRDefault="00330824" w:rsidP="00330824">
      <w:pPr>
        <w:spacing w:after="0" w:line="240" w:lineRule="auto"/>
      </w:pPr>
      <w:r w:rsidRPr="00330824">
        <w:rPr>
          <w:rFonts w:ascii="Times New Roman" w:eastAsia="Calibri" w:hAnsi="Times New Roman" w:cs="Times New Roman"/>
          <w:sz w:val="24"/>
          <w:szCs w:val="24"/>
        </w:rPr>
        <w:t>5-21-21</w:t>
      </w:r>
    </w:p>
    <w:sectPr w:rsidR="00483A78" w:rsidSect="00330824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A7"/>
    <w:rsid w:val="00251AA7"/>
    <w:rsid w:val="00330824"/>
    <w:rsid w:val="00483A78"/>
    <w:rsid w:val="00A8361F"/>
    <w:rsid w:val="00BC6A11"/>
    <w:rsid w:val="00C2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079C7-37C5-4BBA-8616-7BABD3DD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A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2020-10-22T10:36:00Z</cp:lastPrinted>
  <dcterms:created xsi:type="dcterms:W3CDTF">2020-10-22T10:39:00Z</dcterms:created>
  <dcterms:modified xsi:type="dcterms:W3CDTF">2020-10-26T11:09:00Z</dcterms:modified>
</cp:coreProperties>
</file>