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4A" w:rsidRDefault="00EA7AC6" w:rsidP="0075654A">
      <w:pPr>
        <w:pStyle w:val="ConsPlusTitle"/>
        <w:widowControl/>
        <w:ind w:left="5670"/>
        <w:jc w:val="center"/>
        <w:rPr>
          <w:b w:val="0"/>
          <w:sz w:val="22"/>
          <w:szCs w:val="22"/>
        </w:rPr>
      </w:pPr>
      <w:r>
        <w:rPr>
          <w:b w:val="0"/>
          <w:sz w:val="22"/>
          <w:szCs w:val="22"/>
        </w:rPr>
        <w:t xml:space="preserve"> </w:t>
      </w:r>
      <w:r w:rsidR="00F86F11">
        <w:rPr>
          <w:b w:val="0"/>
          <w:sz w:val="22"/>
          <w:szCs w:val="22"/>
        </w:rPr>
        <w:t xml:space="preserve">  </w:t>
      </w:r>
      <w:r w:rsidR="0075654A" w:rsidRPr="00C70A1B">
        <w:rPr>
          <w:b w:val="0"/>
          <w:sz w:val="22"/>
          <w:szCs w:val="22"/>
        </w:rPr>
        <w:t>УТВЕРЖДЕН</w:t>
      </w:r>
    </w:p>
    <w:p w:rsidR="0075654A" w:rsidRDefault="0075654A" w:rsidP="0075654A">
      <w:pPr>
        <w:pStyle w:val="ConsPlusTitle"/>
        <w:widowControl/>
        <w:ind w:left="4248"/>
        <w:jc w:val="both"/>
        <w:rPr>
          <w:b w:val="0"/>
          <w:sz w:val="22"/>
          <w:szCs w:val="22"/>
        </w:rPr>
      </w:pPr>
    </w:p>
    <w:p w:rsidR="0075654A" w:rsidRDefault="0075654A" w:rsidP="006953CC">
      <w:pPr>
        <w:pStyle w:val="ConsPlusTitle"/>
        <w:widowControl/>
        <w:ind w:left="6237"/>
        <w:jc w:val="both"/>
        <w:rPr>
          <w:b w:val="0"/>
          <w:sz w:val="22"/>
          <w:szCs w:val="22"/>
        </w:rPr>
      </w:pPr>
      <w:r>
        <w:rPr>
          <w:b w:val="0"/>
          <w:sz w:val="22"/>
          <w:szCs w:val="22"/>
        </w:rPr>
        <w:t xml:space="preserve">постановлением руководителя Исполнительного комитета муниципального образования </w:t>
      </w:r>
      <w:r w:rsidR="006953CC">
        <w:rPr>
          <w:b w:val="0"/>
          <w:sz w:val="22"/>
          <w:szCs w:val="22"/>
        </w:rPr>
        <w:t>город Лениногорск</w:t>
      </w:r>
    </w:p>
    <w:p w:rsidR="006953CC" w:rsidRDefault="006953CC" w:rsidP="0075654A">
      <w:pPr>
        <w:pStyle w:val="ConsPlusTitle"/>
        <w:widowControl/>
        <w:tabs>
          <w:tab w:val="left" w:pos="5387"/>
        </w:tabs>
        <w:ind w:left="5387"/>
        <w:jc w:val="both"/>
        <w:rPr>
          <w:b w:val="0"/>
          <w:sz w:val="22"/>
          <w:szCs w:val="22"/>
        </w:rPr>
      </w:pPr>
    </w:p>
    <w:p w:rsidR="0075654A" w:rsidRPr="00C70A1B" w:rsidRDefault="00E439D1" w:rsidP="006953CC">
      <w:pPr>
        <w:pStyle w:val="ConsPlusTitle"/>
        <w:widowControl/>
        <w:ind w:left="6237"/>
        <w:jc w:val="both"/>
        <w:rPr>
          <w:b w:val="0"/>
          <w:sz w:val="22"/>
          <w:szCs w:val="22"/>
        </w:rPr>
      </w:pPr>
      <w:r>
        <w:rPr>
          <w:b w:val="0"/>
          <w:sz w:val="22"/>
          <w:szCs w:val="22"/>
        </w:rPr>
        <w:t>от «24» июня 2014г. № 6</w:t>
      </w:r>
    </w:p>
    <w:p w:rsidR="0075654A" w:rsidRPr="00C70A1B" w:rsidRDefault="0075654A" w:rsidP="0075654A">
      <w:pPr>
        <w:pStyle w:val="ConsPlusTitle"/>
        <w:widowControl/>
        <w:ind w:left="5387" w:firstLine="708"/>
        <w:jc w:val="both"/>
        <w:rPr>
          <w:b w:val="0"/>
          <w:sz w:val="22"/>
          <w:szCs w:val="22"/>
        </w:rPr>
      </w:pPr>
    </w:p>
    <w:p w:rsidR="0075654A" w:rsidRPr="007F3E11" w:rsidRDefault="0075654A" w:rsidP="0075654A">
      <w:pPr>
        <w:pStyle w:val="ConsPlusTitle"/>
        <w:widowControl/>
        <w:ind w:left="3540" w:firstLine="708"/>
        <w:jc w:val="both"/>
        <w:rPr>
          <w:b w:val="0"/>
          <w:sz w:val="26"/>
          <w:szCs w:val="26"/>
        </w:rPr>
      </w:pPr>
    </w:p>
    <w:p w:rsidR="0075654A" w:rsidRPr="007F3E11" w:rsidRDefault="0075654A" w:rsidP="0075654A">
      <w:pPr>
        <w:pStyle w:val="ConsPlusTitle"/>
        <w:widowControl/>
        <w:jc w:val="center"/>
        <w:rPr>
          <w:b w:val="0"/>
          <w:sz w:val="26"/>
          <w:szCs w:val="26"/>
        </w:rPr>
      </w:pPr>
    </w:p>
    <w:p w:rsidR="0075654A" w:rsidRPr="007F3E11" w:rsidRDefault="0075654A" w:rsidP="0075654A">
      <w:pPr>
        <w:pStyle w:val="ConsPlusTitle"/>
        <w:widowControl/>
        <w:jc w:val="center"/>
        <w:rPr>
          <w:b w:val="0"/>
          <w:sz w:val="26"/>
          <w:szCs w:val="26"/>
        </w:rPr>
      </w:pPr>
    </w:p>
    <w:p w:rsidR="0075654A" w:rsidRDefault="0075654A" w:rsidP="0075654A">
      <w:pPr>
        <w:pStyle w:val="ConsPlusTitle"/>
        <w:widowControl/>
        <w:jc w:val="center"/>
        <w:rPr>
          <w:sz w:val="26"/>
          <w:szCs w:val="26"/>
        </w:rPr>
      </w:pPr>
    </w:p>
    <w:p w:rsidR="0075654A" w:rsidRDefault="0075654A" w:rsidP="0075654A">
      <w:pPr>
        <w:pStyle w:val="ConsPlusTitle"/>
        <w:widowControl/>
        <w:jc w:val="center"/>
        <w:rPr>
          <w:sz w:val="26"/>
          <w:szCs w:val="26"/>
        </w:rPr>
      </w:pPr>
    </w:p>
    <w:p w:rsidR="0075654A" w:rsidRDefault="0075654A" w:rsidP="0075654A">
      <w:pPr>
        <w:pStyle w:val="ConsPlusTitle"/>
        <w:widowControl/>
        <w:jc w:val="center"/>
        <w:rPr>
          <w:sz w:val="26"/>
          <w:szCs w:val="26"/>
        </w:rPr>
      </w:pPr>
    </w:p>
    <w:p w:rsidR="0075654A" w:rsidRDefault="0075654A" w:rsidP="0075654A">
      <w:pPr>
        <w:pStyle w:val="ConsPlusTitle"/>
        <w:widowControl/>
        <w:jc w:val="center"/>
        <w:rPr>
          <w:sz w:val="26"/>
          <w:szCs w:val="26"/>
        </w:rPr>
      </w:pPr>
    </w:p>
    <w:p w:rsidR="0075654A" w:rsidRDefault="0075654A" w:rsidP="0075654A">
      <w:pPr>
        <w:pStyle w:val="ConsPlusTitle"/>
        <w:widowControl/>
        <w:jc w:val="center"/>
        <w:rPr>
          <w:sz w:val="26"/>
          <w:szCs w:val="26"/>
        </w:rPr>
      </w:pPr>
    </w:p>
    <w:p w:rsidR="0075654A" w:rsidRDefault="0075654A" w:rsidP="0075654A">
      <w:pPr>
        <w:pStyle w:val="ConsPlusTitle"/>
        <w:widowControl/>
        <w:jc w:val="center"/>
        <w:rPr>
          <w:sz w:val="26"/>
          <w:szCs w:val="26"/>
        </w:rPr>
      </w:pPr>
    </w:p>
    <w:p w:rsidR="0075654A" w:rsidRPr="007F3E11" w:rsidRDefault="0075654A" w:rsidP="0075654A">
      <w:pPr>
        <w:pStyle w:val="ConsPlusTitle"/>
        <w:widowControl/>
        <w:jc w:val="center"/>
        <w:rPr>
          <w:sz w:val="36"/>
          <w:szCs w:val="36"/>
        </w:rPr>
      </w:pPr>
    </w:p>
    <w:p w:rsidR="0075654A" w:rsidRPr="004D007F" w:rsidRDefault="0075654A" w:rsidP="0075654A">
      <w:pPr>
        <w:pStyle w:val="ConsPlusTitle"/>
        <w:widowControl/>
        <w:spacing w:line="360" w:lineRule="auto"/>
        <w:jc w:val="center"/>
        <w:rPr>
          <w:sz w:val="44"/>
          <w:szCs w:val="44"/>
        </w:rPr>
      </w:pPr>
      <w:r w:rsidRPr="004D007F">
        <w:rPr>
          <w:sz w:val="44"/>
          <w:szCs w:val="44"/>
        </w:rPr>
        <w:t xml:space="preserve">  УСТАВ</w:t>
      </w:r>
    </w:p>
    <w:p w:rsidR="0075654A" w:rsidRPr="004D007F" w:rsidRDefault="0075654A" w:rsidP="0075654A">
      <w:pPr>
        <w:pStyle w:val="ConsPlusNonformat"/>
        <w:widowControl/>
        <w:spacing w:line="360" w:lineRule="auto"/>
        <w:jc w:val="center"/>
        <w:rPr>
          <w:rFonts w:ascii="Times New Roman" w:hAnsi="Times New Roman" w:cs="Times New Roman"/>
          <w:b/>
          <w:sz w:val="32"/>
          <w:szCs w:val="32"/>
        </w:rPr>
      </w:pPr>
      <w:r w:rsidRPr="004D007F">
        <w:rPr>
          <w:rFonts w:ascii="Times New Roman" w:hAnsi="Times New Roman" w:cs="Times New Roman"/>
          <w:b/>
          <w:sz w:val="32"/>
          <w:szCs w:val="32"/>
        </w:rPr>
        <w:t>муниципального унитарного предприятия</w:t>
      </w:r>
    </w:p>
    <w:p w:rsidR="0075654A" w:rsidRDefault="0075654A" w:rsidP="0075654A">
      <w:pPr>
        <w:pStyle w:val="ConsPlusNonformat"/>
        <w:widowControl/>
        <w:spacing w:line="360" w:lineRule="auto"/>
        <w:jc w:val="center"/>
        <w:rPr>
          <w:rStyle w:val="FontStyle12"/>
          <w:b/>
          <w:sz w:val="32"/>
          <w:szCs w:val="32"/>
        </w:rPr>
      </w:pPr>
      <w:r w:rsidRPr="004D007F">
        <w:rPr>
          <w:rFonts w:ascii="Times New Roman" w:hAnsi="Times New Roman" w:cs="Times New Roman"/>
          <w:b/>
          <w:sz w:val="32"/>
          <w:szCs w:val="32"/>
        </w:rPr>
        <w:t xml:space="preserve">«Городской парк» </w:t>
      </w:r>
      <w:r w:rsidRPr="004D007F">
        <w:rPr>
          <w:rStyle w:val="FontStyle12"/>
          <w:b/>
          <w:sz w:val="32"/>
          <w:szCs w:val="32"/>
        </w:rPr>
        <w:t xml:space="preserve">муниципального образования </w:t>
      </w:r>
      <w:r w:rsidR="00F86F11">
        <w:rPr>
          <w:rStyle w:val="FontStyle12"/>
          <w:b/>
          <w:sz w:val="32"/>
          <w:szCs w:val="32"/>
        </w:rPr>
        <w:t xml:space="preserve">                              </w:t>
      </w:r>
      <w:r w:rsidR="003D006C">
        <w:rPr>
          <w:rStyle w:val="FontStyle12"/>
          <w:b/>
          <w:sz w:val="32"/>
          <w:szCs w:val="32"/>
        </w:rPr>
        <w:t>город Лениногорск Лениногорского  муниципального района</w:t>
      </w:r>
      <w:r w:rsidRPr="004D007F">
        <w:rPr>
          <w:rStyle w:val="FontStyle12"/>
          <w:b/>
          <w:sz w:val="32"/>
          <w:szCs w:val="32"/>
        </w:rPr>
        <w:t xml:space="preserve"> </w:t>
      </w:r>
    </w:p>
    <w:p w:rsidR="0075654A" w:rsidRPr="004D007F" w:rsidRDefault="0075654A" w:rsidP="0075654A">
      <w:pPr>
        <w:pStyle w:val="ConsPlusNonformat"/>
        <w:widowControl/>
        <w:spacing w:line="360" w:lineRule="auto"/>
        <w:jc w:val="center"/>
        <w:rPr>
          <w:rFonts w:ascii="Times New Roman" w:hAnsi="Times New Roman" w:cs="Times New Roman"/>
          <w:b/>
          <w:sz w:val="32"/>
          <w:szCs w:val="32"/>
        </w:rPr>
      </w:pPr>
      <w:r w:rsidRPr="004D007F">
        <w:rPr>
          <w:rStyle w:val="FontStyle12"/>
          <w:b/>
          <w:sz w:val="32"/>
          <w:szCs w:val="32"/>
        </w:rPr>
        <w:t>Республики Татарстан</w:t>
      </w:r>
    </w:p>
    <w:p w:rsidR="0075654A" w:rsidRPr="004D007F" w:rsidRDefault="0075654A" w:rsidP="0075654A">
      <w:pPr>
        <w:pStyle w:val="ConsPlusNonformat"/>
        <w:widowControl/>
        <w:jc w:val="center"/>
        <w:rPr>
          <w:rFonts w:ascii="Times New Roman" w:hAnsi="Times New Roman" w:cs="Times New Roman"/>
          <w:b/>
          <w:sz w:val="36"/>
          <w:szCs w:val="3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Default="0075654A" w:rsidP="0075654A">
      <w:pPr>
        <w:pStyle w:val="ConsPlusNonformat"/>
        <w:widowControl/>
        <w:jc w:val="center"/>
        <w:rPr>
          <w:rFonts w:ascii="Times New Roman" w:hAnsi="Times New Roman" w:cs="Times New Roman"/>
          <w:b/>
          <w:sz w:val="26"/>
          <w:szCs w:val="26"/>
        </w:rPr>
      </w:pPr>
    </w:p>
    <w:p w:rsidR="0075654A" w:rsidRPr="004D007F" w:rsidRDefault="0075654A" w:rsidP="0075654A">
      <w:pPr>
        <w:pStyle w:val="ConsPlusNonformat"/>
        <w:widowControl/>
        <w:jc w:val="center"/>
        <w:rPr>
          <w:rFonts w:ascii="Times New Roman" w:hAnsi="Times New Roman" w:cs="Times New Roman"/>
          <w:sz w:val="28"/>
          <w:szCs w:val="28"/>
        </w:rPr>
      </w:pPr>
      <w:r w:rsidRPr="004D007F">
        <w:rPr>
          <w:rFonts w:ascii="Times New Roman" w:hAnsi="Times New Roman" w:cs="Times New Roman"/>
          <w:sz w:val="28"/>
          <w:szCs w:val="28"/>
        </w:rPr>
        <w:t>г. Лениногорск</w:t>
      </w:r>
      <w:r w:rsidR="00B87F85">
        <w:rPr>
          <w:rFonts w:ascii="Times New Roman" w:hAnsi="Times New Roman" w:cs="Times New Roman"/>
          <w:sz w:val="28"/>
          <w:szCs w:val="28"/>
        </w:rPr>
        <w:t>,</w:t>
      </w:r>
      <w:r w:rsidRPr="004D007F">
        <w:rPr>
          <w:rFonts w:ascii="Times New Roman" w:hAnsi="Times New Roman" w:cs="Times New Roman"/>
          <w:sz w:val="28"/>
          <w:szCs w:val="28"/>
        </w:rPr>
        <w:t xml:space="preserve"> 2014г.</w:t>
      </w:r>
    </w:p>
    <w:p w:rsidR="0075654A" w:rsidRPr="004D007F" w:rsidRDefault="0075654A" w:rsidP="0075654A">
      <w:pPr>
        <w:shd w:val="clear" w:color="auto" w:fill="FFFFFF"/>
        <w:spacing w:after="0" w:line="240" w:lineRule="auto"/>
        <w:jc w:val="center"/>
        <w:rPr>
          <w:rFonts w:eastAsia="Times New Roman"/>
          <w:b/>
          <w:bCs/>
          <w:color w:val="000000"/>
          <w:szCs w:val="28"/>
          <w:lang w:eastAsia="ru-RU"/>
        </w:rPr>
      </w:pPr>
      <w:r w:rsidRPr="004D007F">
        <w:rPr>
          <w:rFonts w:eastAsia="Times New Roman"/>
          <w:b/>
          <w:bCs/>
          <w:color w:val="000000"/>
          <w:szCs w:val="28"/>
          <w:lang w:eastAsia="ru-RU"/>
        </w:rPr>
        <w:lastRenderedPageBreak/>
        <w:t>1. ОБЩИЕ ПОЛОЖЕНИЯ</w:t>
      </w:r>
    </w:p>
    <w:p w:rsidR="0075654A" w:rsidRPr="004D007F" w:rsidRDefault="0075654A" w:rsidP="0075654A">
      <w:pPr>
        <w:shd w:val="clear" w:color="auto" w:fill="FFFFFF"/>
        <w:spacing w:after="0" w:line="240" w:lineRule="auto"/>
        <w:jc w:val="center"/>
        <w:rPr>
          <w:rFonts w:eastAsia="Times New Roman"/>
          <w:color w:val="000000"/>
          <w:szCs w:val="28"/>
          <w:lang w:eastAsia="ru-RU"/>
        </w:rPr>
      </w:pPr>
    </w:p>
    <w:p w:rsidR="0075654A" w:rsidRPr="00372862" w:rsidRDefault="0075654A" w:rsidP="00642911">
      <w:pPr>
        <w:shd w:val="clear" w:color="auto" w:fill="FFFFFF"/>
        <w:tabs>
          <w:tab w:val="left" w:pos="7513"/>
        </w:tabs>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1.1.Полное фирмен</w:t>
      </w:r>
      <w:r>
        <w:rPr>
          <w:rFonts w:eastAsia="Times New Roman"/>
          <w:color w:val="000000"/>
          <w:szCs w:val="28"/>
          <w:lang w:eastAsia="ru-RU"/>
        </w:rPr>
        <w:t xml:space="preserve">ное наименование предприятия - </w:t>
      </w:r>
      <w:r w:rsidRPr="00372862">
        <w:rPr>
          <w:rFonts w:eastAsia="Times New Roman"/>
          <w:color w:val="000000"/>
          <w:szCs w:val="28"/>
          <w:lang w:eastAsia="ru-RU"/>
        </w:rPr>
        <w:t>муниципальное унитарное предприятие «Городской парк»</w:t>
      </w:r>
      <w:r w:rsidR="00B01A08" w:rsidRPr="00372862">
        <w:rPr>
          <w:rFonts w:eastAsia="Times New Roman"/>
          <w:color w:val="000000"/>
          <w:szCs w:val="28"/>
          <w:lang w:eastAsia="ru-RU"/>
        </w:rPr>
        <w:t xml:space="preserve"> муниципального образования </w:t>
      </w:r>
      <w:r w:rsidR="00AC1F60" w:rsidRPr="00372862">
        <w:rPr>
          <w:rFonts w:eastAsia="Times New Roman"/>
          <w:color w:val="000000"/>
          <w:szCs w:val="28"/>
          <w:lang w:eastAsia="ru-RU"/>
        </w:rPr>
        <w:t>город Лениногорск Лениногорского муниципального района</w:t>
      </w:r>
      <w:r w:rsidR="00FB6065" w:rsidRPr="00372862">
        <w:rPr>
          <w:rFonts w:eastAsia="Times New Roman"/>
          <w:color w:val="000000"/>
          <w:szCs w:val="28"/>
          <w:lang w:eastAsia="ru-RU"/>
        </w:rPr>
        <w:t xml:space="preserve"> Республики Татарстан</w:t>
      </w:r>
      <w:r w:rsidRPr="00372862">
        <w:rPr>
          <w:rFonts w:eastAsia="Times New Roman"/>
          <w:color w:val="000000"/>
          <w:szCs w:val="28"/>
          <w:lang w:eastAsia="ru-RU"/>
        </w:rPr>
        <w:t>. Сокращенное фирменное название – МУП «Городской парк»</w:t>
      </w:r>
      <w:r w:rsidR="007D52FE">
        <w:rPr>
          <w:rFonts w:eastAsia="Times New Roman"/>
          <w:color w:val="000000"/>
          <w:szCs w:val="28"/>
          <w:lang w:eastAsia="ru-RU"/>
        </w:rPr>
        <w:t xml:space="preserve"> МО город Лениногорск РТ</w:t>
      </w:r>
      <w:r w:rsidRPr="00372862">
        <w:rPr>
          <w:rFonts w:eastAsia="Times New Roman"/>
          <w:color w:val="000000"/>
          <w:szCs w:val="28"/>
          <w:lang w:eastAsia="ru-RU"/>
        </w:rPr>
        <w:t>.</w:t>
      </w:r>
    </w:p>
    <w:p w:rsidR="0075654A" w:rsidRPr="00372862" w:rsidRDefault="0075654A" w:rsidP="0075654A">
      <w:pPr>
        <w:shd w:val="clear" w:color="auto" w:fill="FFFFFF"/>
        <w:spacing w:after="0" w:line="240" w:lineRule="auto"/>
        <w:ind w:firstLine="709"/>
        <w:jc w:val="both"/>
        <w:rPr>
          <w:rFonts w:eastAsia="Times New Roman"/>
          <w:color w:val="000000"/>
          <w:szCs w:val="28"/>
          <w:lang w:eastAsia="ru-RU"/>
        </w:rPr>
      </w:pPr>
      <w:r w:rsidRPr="00372862">
        <w:rPr>
          <w:rFonts w:eastAsia="Times New Roman"/>
          <w:color w:val="000000"/>
          <w:szCs w:val="28"/>
          <w:lang w:eastAsia="ru-RU"/>
        </w:rPr>
        <w:t>1.2.Муниципальное унитарное предприятие «Городской парк»</w:t>
      </w:r>
      <w:r w:rsidR="00B01A08" w:rsidRPr="00372862">
        <w:rPr>
          <w:rFonts w:eastAsia="Times New Roman"/>
          <w:color w:val="000000"/>
          <w:szCs w:val="28"/>
          <w:lang w:eastAsia="ru-RU"/>
        </w:rPr>
        <w:t xml:space="preserve"> муниципального образования </w:t>
      </w:r>
      <w:r w:rsidR="00A876BB" w:rsidRPr="00372862">
        <w:rPr>
          <w:rFonts w:eastAsia="Times New Roman"/>
          <w:color w:val="000000"/>
          <w:szCs w:val="28"/>
          <w:lang w:eastAsia="ru-RU"/>
        </w:rPr>
        <w:t xml:space="preserve">город Лениногорск Лениногорского муниципального района Республики Татарстан </w:t>
      </w:r>
      <w:r w:rsidRPr="00372862">
        <w:rPr>
          <w:rFonts w:eastAsia="Times New Roman"/>
          <w:color w:val="000000"/>
          <w:szCs w:val="28"/>
          <w:lang w:eastAsia="ru-RU"/>
        </w:rPr>
        <w:t xml:space="preserve">(далее по тексту «Предприятие») создано на основании постановления руководителя Исполнительного комитета </w:t>
      </w:r>
      <w:r w:rsidR="00B01A08" w:rsidRPr="00372862">
        <w:rPr>
          <w:rFonts w:eastAsia="Times New Roman"/>
          <w:color w:val="000000"/>
          <w:szCs w:val="28"/>
          <w:lang w:eastAsia="ru-RU"/>
        </w:rPr>
        <w:t xml:space="preserve">муниципального образования </w:t>
      </w:r>
      <w:r w:rsidR="00A876BB" w:rsidRPr="00372862">
        <w:rPr>
          <w:rFonts w:eastAsia="Times New Roman"/>
          <w:color w:val="000000"/>
          <w:szCs w:val="28"/>
          <w:lang w:eastAsia="ru-RU"/>
        </w:rPr>
        <w:t>город Лениногорск Лениногорского муниципального района Республики Татарстан</w:t>
      </w:r>
      <w:r w:rsidR="00B01A08" w:rsidRPr="00372862">
        <w:rPr>
          <w:rFonts w:eastAsia="Times New Roman"/>
          <w:color w:val="000000"/>
          <w:szCs w:val="28"/>
          <w:lang w:eastAsia="ru-RU"/>
        </w:rPr>
        <w:t xml:space="preserve"> от </w:t>
      </w:r>
      <w:r w:rsidR="0098403B">
        <w:rPr>
          <w:rFonts w:eastAsia="Times New Roman"/>
          <w:color w:val="000000"/>
          <w:szCs w:val="28"/>
          <w:lang w:eastAsia="ru-RU"/>
        </w:rPr>
        <w:t>24.06.2014</w:t>
      </w:r>
      <w:r w:rsidRPr="00372862">
        <w:rPr>
          <w:rFonts w:eastAsia="Times New Roman"/>
          <w:color w:val="000000"/>
          <w:szCs w:val="28"/>
          <w:lang w:eastAsia="ru-RU"/>
        </w:rPr>
        <w:t xml:space="preserve"> №</w:t>
      </w:r>
      <w:r w:rsidR="0098403B">
        <w:rPr>
          <w:rFonts w:eastAsia="Times New Roman"/>
          <w:color w:val="000000"/>
          <w:szCs w:val="28"/>
          <w:lang w:eastAsia="ru-RU"/>
        </w:rPr>
        <w:t>6</w:t>
      </w:r>
      <w:bookmarkStart w:id="0" w:name="_GoBack"/>
      <w:bookmarkEnd w:id="0"/>
      <w:r w:rsidRPr="00372862">
        <w:rPr>
          <w:rFonts w:eastAsia="Times New Roman"/>
          <w:color w:val="000000"/>
          <w:szCs w:val="28"/>
          <w:lang w:eastAsia="ru-RU"/>
        </w:rPr>
        <w:t>.</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372862">
        <w:rPr>
          <w:rFonts w:eastAsia="Times New Roman"/>
          <w:color w:val="000000"/>
          <w:szCs w:val="28"/>
          <w:lang w:eastAsia="ru-RU"/>
        </w:rPr>
        <w:t>1.3.Учредителем Предприятия выступает</w:t>
      </w:r>
      <w:r w:rsidR="00B01A08" w:rsidRPr="00372862">
        <w:rPr>
          <w:rFonts w:eastAsia="Times New Roman"/>
          <w:color w:val="000000"/>
          <w:szCs w:val="28"/>
          <w:lang w:eastAsia="ru-RU"/>
        </w:rPr>
        <w:t xml:space="preserve"> муниципальное  образование</w:t>
      </w:r>
      <w:r w:rsidRPr="00372862">
        <w:rPr>
          <w:rFonts w:eastAsia="Times New Roman"/>
          <w:color w:val="000000"/>
          <w:szCs w:val="28"/>
          <w:lang w:eastAsia="ru-RU"/>
        </w:rPr>
        <w:t xml:space="preserve"> </w:t>
      </w:r>
      <w:r w:rsidR="00A876BB" w:rsidRPr="00372862">
        <w:rPr>
          <w:rFonts w:eastAsia="Times New Roman"/>
          <w:color w:val="000000"/>
          <w:szCs w:val="28"/>
          <w:lang w:eastAsia="ru-RU"/>
        </w:rPr>
        <w:t>город Лениногорск Лениногорского муниципального района Республики Татарстан</w:t>
      </w:r>
      <w:r w:rsidRPr="00372862">
        <w:rPr>
          <w:rFonts w:eastAsia="Times New Roman"/>
          <w:color w:val="000000"/>
          <w:szCs w:val="28"/>
          <w:lang w:eastAsia="ru-RU"/>
        </w:rPr>
        <w:t xml:space="preserve"> в лице Исполнительного комитета </w:t>
      </w:r>
      <w:r w:rsidR="00B01A08" w:rsidRPr="00372862">
        <w:rPr>
          <w:rFonts w:eastAsia="Times New Roman"/>
          <w:color w:val="000000"/>
          <w:szCs w:val="28"/>
          <w:lang w:eastAsia="ru-RU"/>
        </w:rPr>
        <w:t xml:space="preserve">муниципального образования </w:t>
      </w:r>
      <w:r w:rsidR="00A876BB" w:rsidRPr="00372862">
        <w:rPr>
          <w:rFonts w:eastAsia="Times New Roman"/>
          <w:color w:val="000000"/>
          <w:szCs w:val="28"/>
          <w:lang w:eastAsia="ru-RU"/>
        </w:rPr>
        <w:t xml:space="preserve">город Лениногорск </w:t>
      </w:r>
      <w:r w:rsidRPr="00372862">
        <w:rPr>
          <w:rFonts w:eastAsia="Times New Roman"/>
          <w:color w:val="000000"/>
          <w:szCs w:val="28"/>
          <w:lang w:eastAsia="ru-RU"/>
        </w:rPr>
        <w:t>(далее</w:t>
      </w:r>
      <w:r w:rsidR="00A876BB" w:rsidRPr="00372862">
        <w:rPr>
          <w:rFonts w:eastAsia="Times New Roman"/>
          <w:color w:val="000000"/>
          <w:szCs w:val="28"/>
          <w:lang w:eastAsia="ru-RU"/>
        </w:rPr>
        <w:t xml:space="preserve"> по тексту – «Учредитель» или «С</w:t>
      </w:r>
      <w:r w:rsidRPr="00372862">
        <w:rPr>
          <w:rFonts w:eastAsia="Times New Roman"/>
          <w:color w:val="000000"/>
          <w:szCs w:val="28"/>
          <w:lang w:eastAsia="ru-RU"/>
        </w:rPr>
        <w:t>обственник»).</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1.4.Место нахождения Предприятия: 423250</w:t>
      </w:r>
      <w:r>
        <w:rPr>
          <w:rFonts w:eastAsia="Times New Roman"/>
          <w:color w:val="000000"/>
          <w:szCs w:val="28"/>
          <w:lang w:eastAsia="ru-RU"/>
        </w:rPr>
        <w:t>,</w:t>
      </w:r>
      <w:r w:rsidR="00A876BB">
        <w:rPr>
          <w:rFonts w:eastAsia="Times New Roman"/>
          <w:color w:val="000000"/>
          <w:szCs w:val="28"/>
          <w:lang w:eastAsia="ru-RU"/>
        </w:rPr>
        <w:t xml:space="preserve"> Республика Татарстан,</w:t>
      </w:r>
      <w:r w:rsidRPr="004D007F">
        <w:rPr>
          <w:rFonts w:eastAsia="Times New Roman"/>
          <w:color w:val="000000"/>
          <w:szCs w:val="28"/>
          <w:lang w:eastAsia="ru-RU"/>
        </w:rPr>
        <w:t xml:space="preserve"> город Лениногорск,</w:t>
      </w:r>
      <w:r>
        <w:rPr>
          <w:rFonts w:eastAsia="Times New Roman"/>
          <w:color w:val="000000"/>
          <w:szCs w:val="28"/>
          <w:lang w:eastAsia="ru-RU"/>
        </w:rPr>
        <w:t xml:space="preserve"> </w:t>
      </w:r>
      <w:r w:rsidRPr="004D007F">
        <w:rPr>
          <w:rFonts w:eastAsia="Times New Roman"/>
          <w:color w:val="000000"/>
          <w:szCs w:val="28"/>
          <w:lang w:eastAsia="ru-RU"/>
        </w:rPr>
        <w:t>ул. Тукая, д.4.</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1.5.Почтовый адрес Предприятия: 423250</w:t>
      </w:r>
      <w:r>
        <w:rPr>
          <w:rFonts w:eastAsia="Times New Roman"/>
          <w:color w:val="000000"/>
          <w:szCs w:val="28"/>
          <w:lang w:eastAsia="ru-RU"/>
        </w:rPr>
        <w:t>,</w:t>
      </w:r>
      <w:r w:rsidRPr="004D007F">
        <w:rPr>
          <w:rFonts w:eastAsia="Times New Roman"/>
          <w:color w:val="000000"/>
          <w:szCs w:val="28"/>
          <w:lang w:eastAsia="ru-RU"/>
        </w:rPr>
        <w:t xml:space="preserve"> </w:t>
      </w:r>
      <w:r w:rsidR="00A876BB">
        <w:rPr>
          <w:rFonts w:eastAsia="Times New Roman"/>
          <w:color w:val="000000"/>
          <w:szCs w:val="28"/>
          <w:lang w:eastAsia="ru-RU"/>
        </w:rPr>
        <w:t xml:space="preserve">Республика Татарстан, </w:t>
      </w:r>
      <w:r w:rsidRPr="004D007F">
        <w:rPr>
          <w:rFonts w:eastAsia="Times New Roman"/>
          <w:color w:val="000000"/>
          <w:szCs w:val="28"/>
          <w:lang w:eastAsia="ru-RU"/>
        </w:rPr>
        <w:t>город Лениногорск,</w:t>
      </w:r>
      <w:r>
        <w:rPr>
          <w:rFonts w:eastAsia="Times New Roman"/>
          <w:color w:val="000000"/>
          <w:szCs w:val="28"/>
          <w:lang w:eastAsia="ru-RU"/>
        </w:rPr>
        <w:t xml:space="preserve"> </w:t>
      </w:r>
      <w:r w:rsidRPr="004D007F">
        <w:rPr>
          <w:rFonts w:eastAsia="Times New Roman"/>
          <w:color w:val="000000"/>
          <w:szCs w:val="28"/>
          <w:lang w:eastAsia="ru-RU"/>
        </w:rPr>
        <w:t>ул. Тукая, д.26, офис 2.</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 xml:space="preserve">1.6.Предприятие осуществляет свою деятельность в соответствии с Конституцией Российской Федерации, Гражданским </w:t>
      </w:r>
      <w:r>
        <w:rPr>
          <w:rFonts w:eastAsia="Times New Roman"/>
          <w:color w:val="000000"/>
          <w:szCs w:val="28"/>
          <w:lang w:eastAsia="ru-RU"/>
        </w:rPr>
        <w:t>к</w:t>
      </w:r>
      <w:r w:rsidRPr="004D007F">
        <w:rPr>
          <w:rFonts w:eastAsia="Times New Roman"/>
          <w:color w:val="000000"/>
          <w:szCs w:val="28"/>
          <w:lang w:eastAsia="ru-RU"/>
        </w:rPr>
        <w:t>одексом Р</w:t>
      </w:r>
      <w:r>
        <w:rPr>
          <w:rFonts w:eastAsia="Times New Roman"/>
          <w:color w:val="000000"/>
          <w:szCs w:val="28"/>
          <w:lang w:eastAsia="ru-RU"/>
        </w:rPr>
        <w:t xml:space="preserve">оссийской </w:t>
      </w:r>
      <w:r w:rsidRPr="004D007F">
        <w:rPr>
          <w:rFonts w:eastAsia="Times New Roman"/>
          <w:color w:val="000000"/>
          <w:szCs w:val="28"/>
          <w:lang w:eastAsia="ru-RU"/>
        </w:rPr>
        <w:t>Ф</w:t>
      </w:r>
      <w:r>
        <w:rPr>
          <w:rFonts w:eastAsia="Times New Roman"/>
          <w:color w:val="000000"/>
          <w:szCs w:val="28"/>
          <w:lang w:eastAsia="ru-RU"/>
        </w:rPr>
        <w:t>едерации</w:t>
      </w:r>
      <w:r w:rsidRPr="004D007F">
        <w:rPr>
          <w:rFonts w:eastAsia="Times New Roman"/>
          <w:color w:val="000000"/>
          <w:szCs w:val="28"/>
          <w:lang w:eastAsia="ru-RU"/>
        </w:rPr>
        <w:t xml:space="preserve">, </w:t>
      </w:r>
      <w:r>
        <w:rPr>
          <w:rFonts w:eastAsia="Times New Roman"/>
          <w:color w:val="000000"/>
          <w:szCs w:val="28"/>
          <w:lang w:eastAsia="ru-RU"/>
        </w:rPr>
        <w:t>Федеральным законом от 14.11.</w:t>
      </w:r>
      <w:r w:rsidRPr="004D007F">
        <w:rPr>
          <w:rFonts w:eastAsia="Times New Roman"/>
          <w:color w:val="000000"/>
          <w:szCs w:val="28"/>
          <w:lang w:eastAsia="ru-RU"/>
        </w:rPr>
        <w:t xml:space="preserve">2002 </w:t>
      </w:r>
      <w:r>
        <w:rPr>
          <w:rFonts w:eastAsia="Times New Roman"/>
          <w:color w:val="000000"/>
          <w:szCs w:val="28"/>
          <w:lang w:eastAsia="ru-RU"/>
        </w:rPr>
        <w:t>№ 161-ФЗ «</w:t>
      </w:r>
      <w:r w:rsidRPr="004D007F">
        <w:rPr>
          <w:rFonts w:eastAsia="Times New Roman"/>
          <w:color w:val="000000"/>
          <w:szCs w:val="28"/>
          <w:lang w:eastAsia="ru-RU"/>
        </w:rPr>
        <w:t>О государственных и муниципальных унитарных предприятиях</w:t>
      </w:r>
      <w:r>
        <w:rPr>
          <w:rFonts w:eastAsia="Times New Roman"/>
          <w:color w:val="000000"/>
          <w:szCs w:val="28"/>
          <w:lang w:eastAsia="ru-RU"/>
        </w:rPr>
        <w:t>»</w:t>
      </w:r>
      <w:r w:rsidRPr="004D007F">
        <w:rPr>
          <w:rFonts w:eastAsia="Times New Roman"/>
          <w:color w:val="000000"/>
          <w:szCs w:val="28"/>
          <w:lang w:eastAsia="ru-RU"/>
        </w:rPr>
        <w:t>, нормативно-правовыми актами Р</w:t>
      </w:r>
      <w:r>
        <w:rPr>
          <w:rFonts w:eastAsia="Times New Roman"/>
          <w:color w:val="000000"/>
          <w:szCs w:val="28"/>
          <w:lang w:eastAsia="ru-RU"/>
        </w:rPr>
        <w:t>еспублики Татарстан</w:t>
      </w:r>
      <w:r w:rsidRPr="004D007F">
        <w:rPr>
          <w:rFonts w:eastAsia="Times New Roman"/>
          <w:color w:val="000000"/>
          <w:szCs w:val="28"/>
          <w:lang w:eastAsia="ru-RU"/>
        </w:rPr>
        <w:t>, настоящим Уставом, нормативно-правовыми актами Лениногорского муниципального района и иными нормативными документами.</w:t>
      </w:r>
    </w:p>
    <w:p w:rsidR="0075654A" w:rsidRPr="004D007F" w:rsidRDefault="0075654A" w:rsidP="0075654A">
      <w:pPr>
        <w:shd w:val="clear" w:color="auto" w:fill="FFFFFF"/>
        <w:spacing w:after="0" w:line="240" w:lineRule="auto"/>
        <w:ind w:firstLine="567"/>
        <w:jc w:val="both"/>
        <w:rPr>
          <w:rFonts w:eastAsia="Times New Roman"/>
          <w:b/>
          <w:bCs/>
          <w:color w:val="000000"/>
          <w:szCs w:val="28"/>
          <w:lang w:eastAsia="ru-RU"/>
        </w:rPr>
      </w:pPr>
    </w:p>
    <w:p w:rsidR="0075654A" w:rsidRPr="004D007F" w:rsidRDefault="0075654A" w:rsidP="0075654A">
      <w:pPr>
        <w:shd w:val="clear" w:color="auto" w:fill="FFFFFF"/>
        <w:spacing w:after="0" w:line="240" w:lineRule="auto"/>
        <w:ind w:firstLine="567"/>
        <w:jc w:val="center"/>
        <w:rPr>
          <w:rFonts w:eastAsia="Times New Roman"/>
          <w:b/>
          <w:bCs/>
          <w:color w:val="000000"/>
          <w:szCs w:val="28"/>
          <w:lang w:eastAsia="ru-RU"/>
        </w:rPr>
      </w:pPr>
      <w:r w:rsidRPr="004D007F">
        <w:rPr>
          <w:rFonts w:eastAsia="Times New Roman"/>
          <w:b/>
          <w:bCs/>
          <w:color w:val="000000"/>
          <w:szCs w:val="28"/>
          <w:lang w:eastAsia="ru-RU"/>
        </w:rPr>
        <w:t>2. ЮРИДИЧЕСКИЙ СТАТУС И ПРАВОСПОСОБНОСТЬ ПРЕДПРИЯТИЯ</w:t>
      </w:r>
    </w:p>
    <w:p w:rsidR="0075654A" w:rsidRPr="004D007F" w:rsidRDefault="0075654A" w:rsidP="0075654A">
      <w:pPr>
        <w:shd w:val="clear" w:color="auto" w:fill="FFFFFF"/>
        <w:spacing w:after="0" w:line="240" w:lineRule="auto"/>
        <w:ind w:firstLine="567"/>
        <w:jc w:val="both"/>
        <w:rPr>
          <w:rFonts w:eastAsia="Times New Roman"/>
          <w:color w:val="000000"/>
          <w:szCs w:val="28"/>
          <w:lang w:eastAsia="ru-RU"/>
        </w:rPr>
      </w:pP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2.1.Предприятие считается созданным как юридическое лицо со дня внесения соответствующей записи в единый государственный реестр юридических лиц.</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2.2.Предприятие является коммерческой организацией и несет ответственность, установленную законодательством Российской Федерации, за результаты своей производственно-хозяйственной и финансовой деятельности и выполнение обязательств перед Учредителем Предприятия, ее органами, поставщиками, потребителями, другими юридическими и физическими лицами.</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2.3.Предприятие имеет самостоятельный баланс, расчетный, валютный и иные счета в банках; имеет круглую печать с указанием своего полного фирменного наименования на русском языке, штампы и бланки.</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2.4.Предприятие отвечает по своим обязательствам всем принадлежащим ему имуществом. Предприятие не отвечает по обязательствам Учредителя (собственника). Собственник имущества не отвечает по обязательствам Предприятия за исключением случаев, если несостоятельность предприятия вызвана действиями собственника.</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2.5.Предприятие от своего имени приобретает имущественные и неимущественные права, соответствующие предмету и целям его деятельности, предусмотренным в Уставе, и несет связанные с этой деятельностью обязанности, выступает истцом и ответчиком в суде в соответствии с действующим законодательством Российской Федерации.</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2.6.Предприятие создается без ограничения срока.</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2.7.Функции собственника, предусмотренные Уставом, осуществляются органами городского самоуправления, их структурными подразделениями в соответствии с их компетенцией.</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2.8.Предприятие может быть участником (членом) коммерческих организаций, а также некоммерческих организаций, в которых в соответствии с федеральным законом допускается участие юридических лиц. Предприятие не вправе выступать учредителем (участником) кредитных организаций. Решение об участии Предприятия в коммерческой или некоммерческой организации может быть принято только с согласия Учредителя. Распоряжение вкладом (долей) в уставном (складочном) капитале хозяйственного общества или товарищества, а также принадлежащими Предприятию акциями осуществляется только с согласия Учредителя.</w:t>
      </w:r>
    </w:p>
    <w:p w:rsidR="0075654A" w:rsidRPr="004D007F" w:rsidRDefault="0075654A" w:rsidP="0075654A">
      <w:pPr>
        <w:shd w:val="clear" w:color="auto" w:fill="FFFFFF"/>
        <w:spacing w:after="0" w:line="240" w:lineRule="auto"/>
        <w:ind w:firstLine="709"/>
        <w:jc w:val="both"/>
        <w:rPr>
          <w:rFonts w:eastAsia="Times New Roman"/>
          <w:b/>
          <w:bCs/>
          <w:color w:val="000000"/>
          <w:szCs w:val="28"/>
          <w:lang w:eastAsia="ru-RU"/>
        </w:rPr>
      </w:pPr>
    </w:p>
    <w:p w:rsidR="0075654A" w:rsidRPr="004D007F" w:rsidRDefault="0075654A" w:rsidP="0075654A">
      <w:pPr>
        <w:shd w:val="clear" w:color="auto" w:fill="FFFFFF"/>
        <w:spacing w:after="0" w:line="240" w:lineRule="auto"/>
        <w:ind w:firstLine="567"/>
        <w:jc w:val="center"/>
        <w:rPr>
          <w:rFonts w:eastAsia="Times New Roman"/>
          <w:b/>
          <w:bCs/>
          <w:color w:val="000000"/>
          <w:szCs w:val="28"/>
          <w:lang w:eastAsia="ru-RU"/>
        </w:rPr>
      </w:pPr>
      <w:r w:rsidRPr="004D007F">
        <w:rPr>
          <w:rFonts w:eastAsia="Times New Roman"/>
          <w:b/>
          <w:bCs/>
          <w:color w:val="000000"/>
          <w:szCs w:val="28"/>
          <w:lang w:eastAsia="ru-RU"/>
        </w:rPr>
        <w:t>3. ЦЕЛИ И П</w:t>
      </w:r>
      <w:r>
        <w:rPr>
          <w:rFonts w:eastAsia="Times New Roman"/>
          <w:b/>
          <w:bCs/>
          <w:color w:val="000000"/>
          <w:szCs w:val="28"/>
          <w:lang w:eastAsia="ru-RU"/>
        </w:rPr>
        <w:t>РЕДМЕТ ДЕЯТЕЛЬНОСТИ ПРЕДПРИЯТИЯ</w:t>
      </w:r>
    </w:p>
    <w:p w:rsidR="0075654A" w:rsidRPr="004D007F" w:rsidRDefault="0075654A" w:rsidP="0075654A">
      <w:pPr>
        <w:shd w:val="clear" w:color="auto" w:fill="FFFFFF"/>
        <w:spacing w:after="0" w:line="240" w:lineRule="auto"/>
        <w:ind w:firstLine="567"/>
        <w:jc w:val="both"/>
        <w:rPr>
          <w:rFonts w:eastAsia="Times New Roman"/>
          <w:color w:val="000000"/>
          <w:szCs w:val="28"/>
          <w:lang w:eastAsia="ru-RU"/>
        </w:rPr>
      </w:pP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3.1</w:t>
      </w:r>
      <w:r>
        <w:rPr>
          <w:rFonts w:eastAsia="Times New Roman"/>
          <w:color w:val="000000"/>
          <w:szCs w:val="28"/>
          <w:lang w:eastAsia="ru-RU"/>
        </w:rPr>
        <w:t>.</w:t>
      </w:r>
      <w:r w:rsidRPr="004D007F">
        <w:rPr>
          <w:rFonts w:eastAsia="Times New Roman"/>
          <w:color w:val="000000"/>
          <w:szCs w:val="28"/>
          <w:lang w:eastAsia="ru-RU"/>
        </w:rPr>
        <w:t>Предприятие создано в целях:</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создания условий для массового отдыха жителей городского поселения и организация обустройства мест массового отдыха населения;</w:t>
      </w:r>
    </w:p>
    <w:p w:rsidR="0075654A" w:rsidRPr="004D007F" w:rsidRDefault="0075654A" w:rsidP="0075654A">
      <w:pPr>
        <w:shd w:val="clear" w:color="auto" w:fill="FFFFFF"/>
        <w:spacing w:after="0" w:line="240" w:lineRule="auto"/>
        <w:ind w:firstLine="709"/>
        <w:jc w:val="both"/>
        <w:rPr>
          <w:rFonts w:eastAsia="Times New Roman"/>
          <w:color w:val="000000"/>
          <w:szCs w:val="28"/>
          <w:lang w:eastAsia="ru-RU"/>
        </w:rPr>
      </w:pPr>
      <w:r w:rsidRPr="004D007F">
        <w:rPr>
          <w:rFonts w:eastAsia="Times New Roman"/>
          <w:color w:val="000000"/>
          <w:szCs w:val="28"/>
          <w:lang w:eastAsia="ru-RU"/>
        </w:rPr>
        <w:t>создания условий для организации досуга и обеспечения жителей городского поселения услугами организаций культуры;</w:t>
      </w:r>
    </w:p>
    <w:p w:rsidR="0075654A" w:rsidRPr="004D007F" w:rsidRDefault="0075654A" w:rsidP="0075654A">
      <w:pPr>
        <w:shd w:val="clear" w:color="auto" w:fill="FFFFFF"/>
        <w:spacing w:after="0" w:line="240" w:lineRule="auto"/>
        <w:ind w:firstLine="709"/>
        <w:jc w:val="both"/>
        <w:rPr>
          <w:rFonts w:eastAsia="Times New Roman"/>
          <w:szCs w:val="28"/>
          <w:lang w:eastAsia="ru-RU"/>
        </w:rPr>
      </w:pPr>
      <w:r w:rsidRPr="004D007F">
        <w:rPr>
          <w:szCs w:val="28"/>
        </w:rPr>
        <w:t>организация и проведение культурно-спортивных мероприятий, соревнований, показательных выступлений, праздников и других мероприятий</w:t>
      </w:r>
      <w:r w:rsidRPr="004D007F">
        <w:rPr>
          <w:rFonts w:eastAsia="Times New Roman"/>
          <w:szCs w:val="28"/>
          <w:lang w:eastAsia="ru-RU"/>
        </w:rPr>
        <w:t>;</w:t>
      </w:r>
    </w:p>
    <w:p w:rsidR="0075654A" w:rsidRPr="004D007F" w:rsidRDefault="0075654A" w:rsidP="0075654A">
      <w:pPr>
        <w:pStyle w:val="text3cl"/>
        <w:spacing w:before="0" w:after="0"/>
        <w:ind w:firstLine="709"/>
        <w:jc w:val="both"/>
        <w:rPr>
          <w:sz w:val="28"/>
          <w:szCs w:val="28"/>
        </w:rPr>
      </w:pPr>
      <w:r w:rsidRPr="004D007F">
        <w:rPr>
          <w:sz w:val="28"/>
          <w:szCs w:val="28"/>
        </w:rPr>
        <w:t>воспитание и пропаганда экологической культуры на основе непосредственного контакта человека с природой.</w:t>
      </w:r>
    </w:p>
    <w:p w:rsidR="0075654A" w:rsidRPr="004D007F" w:rsidRDefault="0075654A" w:rsidP="0075654A">
      <w:pPr>
        <w:pStyle w:val="text3cl"/>
        <w:spacing w:before="0" w:after="0"/>
        <w:ind w:firstLine="709"/>
        <w:jc w:val="both"/>
        <w:rPr>
          <w:sz w:val="28"/>
          <w:szCs w:val="28"/>
        </w:rPr>
      </w:pPr>
      <w:r w:rsidRPr="004D007F">
        <w:rPr>
          <w:sz w:val="28"/>
          <w:szCs w:val="28"/>
        </w:rPr>
        <w:t>3.2.Для решения поставленных задач Предприятие  осуществляет следующие виды деятельности:</w:t>
      </w:r>
    </w:p>
    <w:p w:rsidR="0075654A" w:rsidRPr="004D007F" w:rsidRDefault="0075654A" w:rsidP="0075654A">
      <w:pPr>
        <w:pStyle w:val="text3cl"/>
        <w:spacing w:before="0" w:after="0"/>
        <w:ind w:firstLine="709"/>
        <w:jc w:val="both"/>
        <w:rPr>
          <w:sz w:val="28"/>
          <w:szCs w:val="28"/>
        </w:rPr>
      </w:pPr>
      <w:r w:rsidRPr="004D007F">
        <w:rPr>
          <w:sz w:val="28"/>
          <w:szCs w:val="28"/>
        </w:rPr>
        <w:t>1) оказание платных услуг населению за аттракционы, танцевальные вечера, по прокату спортинвентаря;</w:t>
      </w:r>
    </w:p>
    <w:p w:rsidR="0075654A" w:rsidRPr="004D007F" w:rsidRDefault="0075654A" w:rsidP="0075654A">
      <w:pPr>
        <w:pStyle w:val="text3cl"/>
        <w:spacing w:before="0" w:after="0"/>
        <w:ind w:firstLine="709"/>
        <w:jc w:val="both"/>
        <w:rPr>
          <w:sz w:val="28"/>
          <w:szCs w:val="28"/>
        </w:rPr>
      </w:pPr>
      <w:r w:rsidRPr="004D007F">
        <w:rPr>
          <w:sz w:val="28"/>
          <w:szCs w:val="28"/>
        </w:rPr>
        <w:t>2) организация спортивных соревнований и турниров различного уровня;</w:t>
      </w:r>
    </w:p>
    <w:p w:rsidR="0075654A" w:rsidRDefault="0075654A" w:rsidP="0075654A">
      <w:pPr>
        <w:pStyle w:val="text3cl"/>
        <w:spacing w:before="0" w:after="0"/>
        <w:ind w:firstLine="709"/>
        <w:jc w:val="both"/>
        <w:rPr>
          <w:sz w:val="28"/>
          <w:szCs w:val="28"/>
        </w:rPr>
      </w:pPr>
      <w:r w:rsidRPr="004D007F">
        <w:rPr>
          <w:sz w:val="28"/>
          <w:szCs w:val="28"/>
        </w:rPr>
        <w:t>3) организация культурно-массовых м</w:t>
      </w:r>
      <w:r>
        <w:rPr>
          <w:sz w:val="28"/>
          <w:szCs w:val="28"/>
        </w:rPr>
        <w:t>ероприятий, проводимых в городе.</w:t>
      </w:r>
    </w:p>
    <w:p w:rsidR="0075654A" w:rsidRPr="00267A3F" w:rsidRDefault="0075654A" w:rsidP="0075654A">
      <w:pPr>
        <w:shd w:val="clear" w:color="auto" w:fill="FFFFFF"/>
        <w:spacing w:after="0" w:line="240" w:lineRule="auto"/>
        <w:ind w:firstLine="567"/>
        <w:jc w:val="both"/>
        <w:rPr>
          <w:rFonts w:ascii="Arial" w:eastAsia="Times New Roman" w:hAnsi="Arial" w:cs="Arial"/>
          <w:b/>
          <w:bCs/>
          <w:color w:val="FF0000"/>
          <w:sz w:val="24"/>
          <w:szCs w:val="24"/>
          <w:u w:val="single"/>
          <w:lang w:eastAsia="ru-RU"/>
        </w:rPr>
      </w:pPr>
    </w:p>
    <w:p w:rsidR="0075654A" w:rsidRPr="00286DB1" w:rsidRDefault="0075654A" w:rsidP="0075654A">
      <w:pPr>
        <w:shd w:val="clear" w:color="auto" w:fill="FFFFFF"/>
        <w:spacing w:after="0" w:line="240" w:lineRule="auto"/>
        <w:ind w:firstLine="567"/>
        <w:jc w:val="center"/>
        <w:rPr>
          <w:rFonts w:eastAsia="Times New Roman"/>
          <w:b/>
          <w:bCs/>
          <w:szCs w:val="28"/>
          <w:lang w:eastAsia="ru-RU"/>
        </w:rPr>
      </w:pPr>
      <w:r w:rsidRPr="00286DB1">
        <w:rPr>
          <w:rFonts w:eastAsia="Times New Roman"/>
          <w:b/>
          <w:bCs/>
          <w:szCs w:val="28"/>
          <w:lang w:eastAsia="ru-RU"/>
        </w:rPr>
        <w:t>4. ВИДЫ ДЕЯТЕЛЬНОСТИ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color w:val="FF0000"/>
          <w:sz w:val="24"/>
          <w:szCs w:val="24"/>
          <w:lang w:eastAsia="ru-RU"/>
        </w:rPr>
      </w:pP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4.1.Для достижения указанных целей Предприятие осуществляет следующие основные виды деятельности:</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4.1.1</w:t>
      </w:r>
      <w:r>
        <w:rPr>
          <w:rFonts w:eastAsia="Times New Roman"/>
          <w:szCs w:val="28"/>
          <w:lang w:eastAsia="ru-RU"/>
        </w:rPr>
        <w:t>.</w:t>
      </w:r>
      <w:r w:rsidRPr="00286DB1">
        <w:rPr>
          <w:rFonts w:eastAsia="Times New Roman"/>
          <w:szCs w:val="28"/>
          <w:lang w:eastAsia="ru-RU"/>
        </w:rPr>
        <w:t>Деятельность по организации отдыха и развлечений, культуры и спорта, в том числе:</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деятельность ярмарок и парков с аттракционами;</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показ фильмов;</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деятельность танцплощадок, дискотек;</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представления кукольных театров, родео, деятельность тиров и т. п.</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организация и проведение спортивных мероприятий на открытом воздухе;</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деятельность парков отдыха и развлечений;</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предоставление транспортных средств и спортивно-игрового инвентаря в местах для отдыха и развлечений;</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прокат инвентаря и оборудования для проведения досуга и отдыха.</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4.1.2.Розничная торговля, в том числе:</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розничная торговля сахаристыми кондитерскими изделиями, включая шоколад;</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розничная торговля мучными кондитерскими изделиями;</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розничная торговля мороженым и замороженными десертами;</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розничная торговля безалкогольными напитками.</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4.1.3.Общественное питание.</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4.1.4.Благоустройство территории, в том числе:</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содержание скверов и парков;</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озеленение и благоустройство зон отдыха (восстановление природы, восстановление плодородия земель, улучшение земель, сохранение природных зон и т. п.)</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разведение древесных пород, обрезка деревьев и живой изгороди, пересадка больших деревьев;</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содержание и охрана городских лесов, лесоводство;</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выращивание сеянцев, деревьев и кустарников;</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уборка территории и аналогичная деятельность.</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4.2.Предприятие может заниматься видами деятельности, не предусмотренными Уставом только с согласия собственника, после внесения и регистрации изменений в учредительные документы в установленном законодательством порядке.</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4.3.Отдельными видами деятельности, перечень которых определяется законом, предприятие может заниматься только на основании специального разрешения или лицензии.</w:t>
      </w:r>
    </w:p>
    <w:p w:rsidR="0075654A"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4.4.Предприятие не вправе осуществлять виды деятельности, не предусмотренные настоящим Уставом.</w:t>
      </w:r>
    </w:p>
    <w:p w:rsidR="00FB6065" w:rsidRPr="00286DB1" w:rsidRDefault="00FB6065" w:rsidP="0075654A">
      <w:pPr>
        <w:shd w:val="clear" w:color="auto" w:fill="FFFFFF"/>
        <w:spacing w:after="0" w:line="240" w:lineRule="auto"/>
        <w:ind w:firstLine="709"/>
        <w:jc w:val="both"/>
        <w:rPr>
          <w:rFonts w:eastAsia="Times New Roman"/>
          <w:color w:val="000000"/>
          <w:szCs w:val="28"/>
          <w:lang w:eastAsia="ru-RU"/>
        </w:rPr>
      </w:pPr>
    </w:p>
    <w:p w:rsidR="0075654A" w:rsidRPr="00267A3F" w:rsidRDefault="0075654A" w:rsidP="0075654A">
      <w:pPr>
        <w:shd w:val="clear" w:color="auto" w:fill="FFFFFF"/>
        <w:spacing w:after="0" w:line="240" w:lineRule="auto"/>
        <w:ind w:firstLine="567"/>
        <w:jc w:val="both"/>
        <w:rPr>
          <w:rFonts w:ascii="Arial" w:eastAsia="Times New Roman" w:hAnsi="Arial" w:cs="Arial"/>
          <w:b/>
          <w:bCs/>
          <w:color w:val="000000"/>
          <w:sz w:val="24"/>
          <w:szCs w:val="24"/>
          <w:lang w:eastAsia="ru-RU"/>
        </w:rPr>
      </w:pPr>
    </w:p>
    <w:p w:rsidR="0075654A" w:rsidRPr="00286DB1" w:rsidRDefault="0075654A" w:rsidP="0075654A">
      <w:pPr>
        <w:shd w:val="clear" w:color="auto" w:fill="FFFFFF"/>
        <w:spacing w:after="0" w:line="240" w:lineRule="auto"/>
        <w:ind w:firstLine="567"/>
        <w:jc w:val="center"/>
        <w:rPr>
          <w:rFonts w:eastAsia="Times New Roman"/>
          <w:b/>
          <w:bCs/>
          <w:color w:val="000000"/>
          <w:szCs w:val="28"/>
          <w:lang w:eastAsia="ru-RU"/>
        </w:rPr>
      </w:pPr>
      <w:r w:rsidRPr="00286DB1">
        <w:rPr>
          <w:rFonts w:eastAsia="Times New Roman"/>
          <w:b/>
          <w:bCs/>
          <w:color w:val="000000"/>
          <w:szCs w:val="28"/>
          <w:lang w:eastAsia="ru-RU"/>
        </w:rPr>
        <w:t>5. УСТАВНЫЙ ФОНД И ИМУЩЕСТВО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color w:val="000000"/>
          <w:sz w:val="24"/>
          <w:szCs w:val="24"/>
          <w:lang w:eastAsia="ru-RU"/>
        </w:rPr>
      </w:pP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5.1.Размер уставного фонда Предприятия составляет 100</w:t>
      </w:r>
      <w:r>
        <w:rPr>
          <w:rFonts w:eastAsia="Times New Roman"/>
          <w:szCs w:val="28"/>
          <w:lang w:eastAsia="ru-RU"/>
        </w:rPr>
        <w:t> </w:t>
      </w:r>
      <w:r w:rsidRPr="00286DB1">
        <w:rPr>
          <w:rFonts w:eastAsia="Times New Roman"/>
          <w:szCs w:val="28"/>
          <w:lang w:eastAsia="ru-RU"/>
        </w:rPr>
        <w:t>000</w:t>
      </w:r>
      <w:r>
        <w:rPr>
          <w:rFonts w:eastAsia="Times New Roman"/>
          <w:szCs w:val="28"/>
          <w:lang w:eastAsia="ru-RU"/>
        </w:rPr>
        <w:t>,00 (с</w:t>
      </w:r>
      <w:r w:rsidRPr="00286DB1">
        <w:rPr>
          <w:rFonts w:eastAsia="Times New Roman"/>
          <w:szCs w:val="28"/>
          <w:lang w:eastAsia="ru-RU"/>
        </w:rPr>
        <w:t>то тысяч) рублей.</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5.2.Уставный фонд Предприятия должен быть полностью сформирован собственником его имущества в течение трех месяцев с момента государственной регистрации Предприятия. Уставный фонд считается сформированным с момента зачисления соответствующих денежных сумм на открываемый в этих целях банковский счет.</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5.3.Увеличение или уменьшение уставного фонда осуществляется в порядке, предусмотренном законодательством Российской Федерации. Одновременно с принятием решения об увеличении или об уменьшении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 При принятии собственником решения об уменьшении уставного фонда предприятие обязано письменно уведомить об этом своих кредиторов.</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5.4.Имущество предприятия находится в муниципальной собственности и принадлежит Предприятию на праве хозяйственного ведения. Собственник сохраняет право собственности и другие вещные права на имущество предприятия. Право хозяйственного ведения имуществом, в отношении которого собственником принято решении о закреплении его за предприятием, возникает у предприятия: на движимое имущество с момента его передачи, на недвижимое имущество - с момента государственной регистрации возникновения права.</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5.5.Предприятие имеет право на защиту его владения имуществом наравне с защитой права собственности, в том числе, от незаконных действий собственника.</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5.6.Источниками формирования имущества Предприятия являются:</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имущество, закрепленное за Предприятием на праве хозяйственного ведения собственником этого имущества и переданное ему собственником;</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доходы Предприятия от его деятельности;</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кредитные средства;</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безвозмездные или благотворительные взносы, пожертвования организаций и граждан;</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иные источники, не противоречащие законодательству Российской Федерации.</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5.8.Прибыль, получаемая Предприятием в результате его хозяйственной деятельности после уплаты налогов, других обязательных платежей, используется им для создания фондов Предприятия. Перечень фондов и их размер:</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фонд накопления 35%;</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фонд потребления 60%;</w:t>
      </w:r>
    </w:p>
    <w:p w:rsidR="0075654A" w:rsidRPr="00286DB1" w:rsidRDefault="0075654A" w:rsidP="0075654A">
      <w:pPr>
        <w:shd w:val="clear" w:color="auto" w:fill="FFFFFF"/>
        <w:spacing w:after="0" w:line="240" w:lineRule="auto"/>
        <w:ind w:firstLine="709"/>
        <w:jc w:val="both"/>
        <w:rPr>
          <w:rFonts w:eastAsia="Times New Roman"/>
          <w:szCs w:val="28"/>
          <w:lang w:eastAsia="ru-RU"/>
        </w:rPr>
      </w:pPr>
      <w:r w:rsidRPr="00286DB1">
        <w:rPr>
          <w:rFonts w:eastAsia="Times New Roman"/>
          <w:szCs w:val="28"/>
          <w:lang w:eastAsia="ru-RU"/>
        </w:rPr>
        <w:t>резервный фонд 5%.</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Средства резервного фонда используются исключительно на покрытие убытков Предприятия.</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 xml:space="preserve">Средства фондов накопления и потребления </w:t>
      </w:r>
      <w:r w:rsidR="00FB6065" w:rsidRPr="00286DB1">
        <w:rPr>
          <w:rFonts w:eastAsia="Times New Roman"/>
          <w:color w:val="000000"/>
          <w:szCs w:val="28"/>
          <w:lang w:eastAsia="ru-RU"/>
        </w:rPr>
        <w:t>используются</w:t>
      </w:r>
      <w:r w:rsidRPr="00286DB1">
        <w:rPr>
          <w:rFonts w:eastAsia="Times New Roman"/>
          <w:color w:val="000000"/>
          <w:szCs w:val="28"/>
          <w:lang w:eastAsia="ru-RU"/>
        </w:rPr>
        <w:t xml:space="preserve"> Предприятием только на цели, определенные нормативными правовыми актами и настоящим уставом.</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Порядок формирования фондов определяется Положением, утверждаемым собственником.</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5.9.Собственник имеет право на получение части прибыли от использования имущества, находящегося в хозяйственном ведении Предприятия, в порядке, размере и сроки, установленные правовыми актами органов городского самоуправления.</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5.10.Имущество, приобретенное за счет прибыли Предприятия, не может безвозмездно передаваться в собственность трудового коллектива предприятия. Имущество Предприятия не может быть распределено по вкладам (долям, паям) в том числе между работниками предприятия.</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5.11.Предприятие совершает сделки в порядке, установленном законом. В устав вносятся изменения в связи с установлением перечня сделок, на которые требуется согласие собственника кроме тех, которые установлены в законе.</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5.12.Предприятие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Предприятия.</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Движимым и недвижимым имуществом Предприятие распоряжается только в пределах, не лишающих его возможности осуществлять деятельность, цели, предмет, виды которой определены настоящим уставом. Сделки, совершенные Предприятием с нарушением этого требования, являются ничтожными.</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5.13.Предприятие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5.14.Предприятие, являющееся арендатором земельного участка, находящегося в муниципальной собственности, не вправе:</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1)сдавать такой земельный участок в субаренду, за исключением случаев, предусмотренных законодательством Российской Федерации</w:t>
      </w:r>
      <w:r>
        <w:rPr>
          <w:rFonts w:eastAsia="Times New Roman"/>
          <w:color w:val="000000"/>
          <w:szCs w:val="28"/>
          <w:lang w:eastAsia="ru-RU"/>
        </w:rPr>
        <w:t>;</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2)передавать свои права и обязанности по договору аренды другим лицам (перенаем), за исключением случая, предусмотренного пунктом 6 настоящей статьи;</w:t>
      </w:r>
    </w:p>
    <w:p w:rsidR="0075654A" w:rsidRPr="00286DB1"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3)отдавать арендные права в залог;</w:t>
      </w:r>
    </w:p>
    <w:p w:rsidR="0075654A" w:rsidRDefault="0075654A" w:rsidP="0075654A">
      <w:pPr>
        <w:shd w:val="clear" w:color="auto" w:fill="FFFFFF"/>
        <w:spacing w:after="0" w:line="240" w:lineRule="auto"/>
        <w:ind w:firstLine="709"/>
        <w:jc w:val="both"/>
        <w:rPr>
          <w:rFonts w:eastAsia="Times New Roman"/>
          <w:color w:val="000000"/>
          <w:szCs w:val="28"/>
          <w:lang w:eastAsia="ru-RU"/>
        </w:rPr>
      </w:pPr>
      <w:r w:rsidRPr="00286DB1">
        <w:rPr>
          <w:rFonts w:eastAsia="Times New Roman"/>
          <w:color w:val="000000"/>
          <w:szCs w:val="28"/>
          <w:lang w:eastAsia="ru-RU"/>
        </w:rPr>
        <w:t>4)вносить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75654A" w:rsidRDefault="0075654A" w:rsidP="0075654A">
      <w:pPr>
        <w:shd w:val="clear" w:color="auto" w:fill="FFFFFF"/>
        <w:spacing w:after="0" w:line="240" w:lineRule="auto"/>
        <w:ind w:firstLine="709"/>
        <w:jc w:val="both"/>
        <w:rPr>
          <w:rFonts w:eastAsia="Times New Roman"/>
          <w:color w:val="000000"/>
          <w:szCs w:val="28"/>
          <w:lang w:eastAsia="ru-RU"/>
        </w:rPr>
      </w:pPr>
    </w:p>
    <w:p w:rsidR="0075654A" w:rsidRDefault="0075654A" w:rsidP="0075654A">
      <w:pPr>
        <w:shd w:val="clear" w:color="auto" w:fill="FFFFFF"/>
        <w:spacing w:after="0" w:line="240" w:lineRule="auto"/>
        <w:ind w:firstLine="567"/>
        <w:jc w:val="center"/>
        <w:rPr>
          <w:rFonts w:eastAsia="Times New Roman"/>
          <w:b/>
          <w:bCs/>
          <w:color w:val="000000"/>
          <w:szCs w:val="28"/>
          <w:lang w:eastAsia="ru-RU"/>
        </w:rPr>
      </w:pPr>
      <w:r w:rsidRPr="00F647E1">
        <w:rPr>
          <w:rFonts w:eastAsia="Times New Roman"/>
          <w:b/>
          <w:bCs/>
          <w:color w:val="000000"/>
          <w:szCs w:val="28"/>
          <w:lang w:eastAsia="ru-RU"/>
        </w:rPr>
        <w:t>6. ОРГАНИЗАЦИЯ УПРАВЛЕНИЯ</w:t>
      </w:r>
    </w:p>
    <w:p w:rsidR="0075654A" w:rsidRPr="00F647E1" w:rsidRDefault="0075654A" w:rsidP="0075654A">
      <w:pPr>
        <w:shd w:val="clear" w:color="auto" w:fill="FFFFFF"/>
        <w:spacing w:after="0" w:line="240" w:lineRule="auto"/>
        <w:ind w:firstLine="567"/>
        <w:jc w:val="center"/>
        <w:rPr>
          <w:rFonts w:eastAsia="Times New Roman"/>
          <w:b/>
          <w:bCs/>
          <w:color w:val="000000"/>
          <w:szCs w:val="28"/>
          <w:lang w:eastAsia="ru-RU"/>
        </w:rPr>
      </w:pPr>
      <w:r w:rsidRPr="00F647E1">
        <w:rPr>
          <w:rFonts w:eastAsia="Times New Roman"/>
          <w:b/>
          <w:bCs/>
          <w:color w:val="000000"/>
          <w:szCs w:val="28"/>
          <w:lang w:eastAsia="ru-RU"/>
        </w:rPr>
        <w:t xml:space="preserve"> ДЕЯТЕЛЬНОСТЬЮ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color w:val="000000"/>
          <w:sz w:val="24"/>
          <w:szCs w:val="24"/>
          <w:lang w:eastAsia="ru-RU"/>
        </w:rPr>
      </w:pP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6.1.Предприятие осуществляет свою деятельность в соответствии с законодательством Р</w:t>
      </w:r>
      <w:r>
        <w:rPr>
          <w:rFonts w:eastAsia="Times New Roman"/>
          <w:color w:val="000000"/>
          <w:szCs w:val="28"/>
          <w:lang w:eastAsia="ru-RU"/>
        </w:rPr>
        <w:t xml:space="preserve">оссийской </w:t>
      </w:r>
      <w:r w:rsidRPr="00F647E1">
        <w:rPr>
          <w:rFonts w:eastAsia="Times New Roman"/>
          <w:color w:val="000000"/>
          <w:szCs w:val="28"/>
          <w:lang w:eastAsia="ru-RU"/>
        </w:rPr>
        <w:t>Ф</w:t>
      </w:r>
      <w:r>
        <w:rPr>
          <w:rFonts w:eastAsia="Times New Roman"/>
          <w:color w:val="000000"/>
          <w:szCs w:val="28"/>
          <w:lang w:eastAsia="ru-RU"/>
        </w:rPr>
        <w:t>едерации</w:t>
      </w:r>
      <w:r w:rsidRPr="00F647E1">
        <w:rPr>
          <w:rFonts w:eastAsia="Times New Roman"/>
          <w:color w:val="000000"/>
          <w:szCs w:val="28"/>
          <w:lang w:eastAsia="ru-RU"/>
        </w:rPr>
        <w:t>, настоящим Уставом.</w:t>
      </w:r>
    </w:p>
    <w:p w:rsidR="00A876BB"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6.2.</w:t>
      </w:r>
      <w:r w:rsidRPr="00372862">
        <w:rPr>
          <w:rFonts w:eastAsia="Times New Roman"/>
          <w:color w:val="000000"/>
          <w:szCs w:val="28"/>
          <w:lang w:eastAsia="ru-RU"/>
        </w:rPr>
        <w:t xml:space="preserve">Предприятие находится в административном подчинении Исполнительного комитета </w:t>
      </w:r>
      <w:r w:rsidR="00A876BB" w:rsidRPr="00372862">
        <w:rPr>
          <w:rFonts w:eastAsia="Times New Roman"/>
          <w:color w:val="000000"/>
          <w:szCs w:val="28"/>
          <w:lang w:eastAsia="ru-RU"/>
        </w:rPr>
        <w:t>город Лениногорск Лениногорского муниципального района Республики Татарстан.</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6.3.Функции собственника по управлению Предприятием:</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6.3.1.Определяет цели, предмет, виды деятельности Предприятия, а также дает согласие на участие Предприятия в ассоциациях и других объединениях коммерческих организаций; на участие предприятия в иных юридических лицах; на создание филиалов и открытие представитель</w:t>
      </w:r>
      <w:proofErr w:type="gramStart"/>
      <w:r w:rsidRPr="00F647E1">
        <w:rPr>
          <w:rFonts w:eastAsia="Times New Roman"/>
          <w:color w:val="000000"/>
          <w:szCs w:val="28"/>
          <w:lang w:eastAsia="ru-RU"/>
        </w:rPr>
        <w:t>ств Пр</w:t>
      </w:r>
      <w:proofErr w:type="gramEnd"/>
      <w:r w:rsidRPr="00F647E1">
        <w:rPr>
          <w:rFonts w:eastAsia="Times New Roman"/>
          <w:color w:val="000000"/>
          <w:szCs w:val="28"/>
          <w:lang w:eastAsia="ru-RU"/>
        </w:rPr>
        <w:t>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6.3.2.Определяет порядок составления, утверждения и установления показателей планов (программы) финансово - хозяйственной деятельности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6.3.3.</w:t>
      </w:r>
      <w:proofErr w:type="gramStart"/>
      <w:r w:rsidRPr="00F647E1">
        <w:rPr>
          <w:rFonts w:eastAsia="Times New Roman"/>
          <w:color w:val="000000"/>
          <w:szCs w:val="28"/>
          <w:lang w:eastAsia="ru-RU"/>
        </w:rPr>
        <w:t>Утверждает</w:t>
      </w:r>
      <w:proofErr w:type="gramEnd"/>
      <w:r w:rsidRPr="00F647E1">
        <w:rPr>
          <w:rFonts w:eastAsia="Times New Roman"/>
          <w:color w:val="000000"/>
          <w:szCs w:val="28"/>
          <w:lang w:eastAsia="ru-RU"/>
        </w:rPr>
        <w:t xml:space="preserve"> показатели экономической эффективности деятельности унитарного Предприятия и контролирует их выполнение.</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6.3.4.Принимает решение о реорганизации или ликвидации Предприятия в порядке, установленном законодательством, назначает ликвидационную комиссию и утверждает ликвидационные балансы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6.3.5.Согласовывает прием на работу главного бухгалтера Предприятия, заключение с ним, изменение и прекращение трудового договора.</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6.3.6.Утверждает бухгалтерскую отчетность и отчеты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 xml:space="preserve">6.3.7.Осуществляет </w:t>
      </w:r>
      <w:proofErr w:type="gramStart"/>
      <w:r w:rsidRPr="00F647E1">
        <w:rPr>
          <w:rFonts w:eastAsia="Times New Roman"/>
          <w:color w:val="000000"/>
          <w:szCs w:val="28"/>
          <w:lang w:eastAsia="ru-RU"/>
        </w:rPr>
        <w:t>контроль за</w:t>
      </w:r>
      <w:proofErr w:type="gramEnd"/>
      <w:r w:rsidRPr="00F647E1">
        <w:rPr>
          <w:rFonts w:eastAsia="Times New Roman"/>
          <w:color w:val="000000"/>
          <w:szCs w:val="28"/>
          <w:lang w:eastAsia="ru-RU"/>
        </w:rPr>
        <w:t xml:space="preserve"> использованием по назначению и сохранностью принадлежащего Предприятию имущества.</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6.3.8.Принимает решения о проведен</w:t>
      </w:r>
      <w:proofErr w:type="gramStart"/>
      <w:r w:rsidRPr="00F647E1">
        <w:rPr>
          <w:rFonts w:eastAsia="Times New Roman"/>
          <w:color w:val="000000"/>
          <w:szCs w:val="28"/>
          <w:lang w:eastAsia="ru-RU"/>
        </w:rPr>
        <w:t>ии ау</w:t>
      </w:r>
      <w:proofErr w:type="gramEnd"/>
      <w:r w:rsidRPr="00F647E1">
        <w:rPr>
          <w:rFonts w:eastAsia="Times New Roman"/>
          <w:color w:val="000000"/>
          <w:szCs w:val="28"/>
          <w:lang w:eastAsia="ru-RU"/>
        </w:rPr>
        <w:t>диторских проверок, утверждает аудитора и определяет размер оплаты его услуг.</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6.3.9.Принимает решение о кредитовании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 xml:space="preserve">6.3.10.Имеет другие права и </w:t>
      </w:r>
      <w:proofErr w:type="gramStart"/>
      <w:r w:rsidRPr="00F647E1">
        <w:rPr>
          <w:rFonts w:eastAsia="Times New Roman"/>
          <w:color w:val="000000"/>
          <w:szCs w:val="28"/>
          <w:lang w:eastAsia="ru-RU"/>
        </w:rPr>
        <w:t>несет другие обязанности</w:t>
      </w:r>
      <w:proofErr w:type="gramEnd"/>
      <w:r w:rsidRPr="00F647E1">
        <w:rPr>
          <w:rFonts w:eastAsia="Times New Roman"/>
          <w:color w:val="000000"/>
          <w:szCs w:val="28"/>
          <w:lang w:eastAsia="ru-RU"/>
        </w:rPr>
        <w:t>, определенные законодательством Российской Федерации.</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6.4.Директор является единоличным исполнительным органом Предприятия. Директор назначается собственником Предприятия. Назначение и освобождение от должности директора осуществляется в порядке, предусмотренном правовыми актами органов городского</w:t>
      </w:r>
      <w:r w:rsidR="00F86F11">
        <w:rPr>
          <w:rFonts w:eastAsia="Times New Roman"/>
          <w:color w:val="000000"/>
          <w:szCs w:val="28"/>
          <w:lang w:eastAsia="ru-RU"/>
        </w:rPr>
        <w:t xml:space="preserve"> </w:t>
      </w:r>
      <w:r w:rsidR="007D52FE">
        <w:rPr>
          <w:rFonts w:eastAsia="Times New Roman"/>
          <w:color w:val="000000"/>
          <w:szCs w:val="28"/>
          <w:lang w:eastAsia="ru-RU"/>
        </w:rPr>
        <w:t>поселения</w:t>
      </w:r>
      <w:r w:rsidRPr="00F647E1">
        <w:rPr>
          <w:rFonts w:eastAsia="Times New Roman"/>
          <w:color w:val="000000"/>
          <w:szCs w:val="28"/>
          <w:lang w:eastAsia="ru-RU"/>
        </w:rPr>
        <w:t>.</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6.4.1.Директор предприятия подотчетен собственнику имущества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proofErr w:type="gramStart"/>
      <w:r w:rsidRPr="00F647E1">
        <w:rPr>
          <w:rFonts w:eastAsia="Times New Roman"/>
          <w:color w:val="000000"/>
          <w:szCs w:val="28"/>
          <w:lang w:eastAsia="ru-RU"/>
        </w:rPr>
        <w:t>6.4.2.Директор предприятия действует от имени Предприятия без доверенности, в том числе представляет его интересы, совершает в установленном порядке сделки от имени Предприятия, открывает в банках расчетный и другие счета, утверждает структуру и штаты Предприятия, осуществляет прием на работу работников, заключает с ними, изменяет и прекращает трудовые договоры, издает приказы, выдает доверенности в порядке, установленном законодательством;</w:t>
      </w:r>
      <w:proofErr w:type="gramEnd"/>
      <w:r w:rsidRPr="00F647E1">
        <w:rPr>
          <w:rFonts w:eastAsia="Times New Roman"/>
          <w:color w:val="000000"/>
          <w:szCs w:val="28"/>
          <w:lang w:eastAsia="ru-RU"/>
        </w:rPr>
        <w:t xml:space="preserve"> разрабатывает и утверждает в установленном порядке Положение об использовании прибыли Предприятия, Положение об оплате труда.</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6.4.3.Директор предприятия организует выполнение решений собственника имущества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6.4.4.Директор предприятия обеспечивает учет и сохранность документов, предусмотренных законодательством, а также передачу их на государственное хранение в установленном порядке при реорганизации и ликвидации Предприятия.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6.5.Основные формы участия работников в управлении Предприятием определены в Трудовом кодексе Р</w:t>
      </w:r>
      <w:r>
        <w:rPr>
          <w:rFonts w:eastAsia="Times New Roman"/>
          <w:color w:val="000000"/>
          <w:szCs w:val="28"/>
          <w:lang w:eastAsia="ru-RU"/>
        </w:rPr>
        <w:t xml:space="preserve">оссийская </w:t>
      </w:r>
      <w:r w:rsidRPr="00F647E1">
        <w:rPr>
          <w:rFonts w:eastAsia="Times New Roman"/>
          <w:color w:val="000000"/>
          <w:szCs w:val="28"/>
          <w:lang w:eastAsia="ru-RU"/>
        </w:rPr>
        <w:t>Ф</w:t>
      </w:r>
      <w:r>
        <w:rPr>
          <w:rFonts w:eastAsia="Times New Roman"/>
          <w:color w:val="000000"/>
          <w:szCs w:val="28"/>
          <w:lang w:eastAsia="ru-RU"/>
        </w:rPr>
        <w:t>едерация</w:t>
      </w:r>
      <w:r w:rsidRPr="00F647E1">
        <w:rPr>
          <w:rFonts w:eastAsia="Times New Roman"/>
          <w:color w:val="000000"/>
          <w:szCs w:val="28"/>
          <w:lang w:eastAsia="ru-RU"/>
        </w:rPr>
        <w:t>. Иные формы участия в управлении могут быть определены в коллективном договоре или локальном нормативном акте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b/>
          <w:bCs/>
          <w:color w:val="000000"/>
          <w:sz w:val="24"/>
          <w:szCs w:val="24"/>
          <w:lang w:eastAsia="ru-RU"/>
        </w:rPr>
      </w:pPr>
    </w:p>
    <w:p w:rsidR="0075654A" w:rsidRPr="00F647E1" w:rsidRDefault="0075654A" w:rsidP="0075654A">
      <w:pPr>
        <w:shd w:val="clear" w:color="auto" w:fill="FFFFFF"/>
        <w:spacing w:after="0" w:line="240" w:lineRule="auto"/>
        <w:ind w:firstLine="567"/>
        <w:jc w:val="center"/>
        <w:rPr>
          <w:rFonts w:eastAsia="Times New Roman"/>
          <w:b/>
          <w:bCs/>
          <w:color w:val="000000"/>
          <w:szCs w:val="28"/>
          <w:lang w:eastAsia="ru-RU"/>
        </w:rPr>
      </w:pPr>
      <w:r w:rsidRPr="00F647E1">
        <w:rPr>
          <w:rFonts w:eastAsia="Times New Roman"/>
          <w:b/>
          <w:bCs/>
          <w:color w:val="000000"/>
          <w:szCs w:val="28"/>
          <w:lang w:eastAsia="ru-RU"/>
        </w:rPr>
        <w:t>7. КОНТРОЛЬ ЗА ХОЗЯЙСТВЕННО-ФИНАНСОВОЙ ДЕЯТЕЛЬНОСТЬЮ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color w:val="000000"/>
          <w:sz w:val="24"/>
          <w:szCs w:val="24"/>
          <w:lang w:eastAsia="ru-RU"/>
        </w:rPr>
      </w:pP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7.1.</w:t>
      </w:r>
      <w:proofErr w:type="gramStart"/>
      <w:r w:rsidRPr="00F647E1">
        <w:rPr>
          <w:rFonts w:eastAsia="Times New Roman"/>
          <w:color w:val="000000"/>
          <w:szCs w:val="28"/>
          <w:lang w:eastAsia="ru-RU"/>
        </w:rPr>
        <w:t>Контроль за</w:t>
      </w:r>
      <w:proofErr w:type="gramEnd"/>
      <w:r w:rsidRPr="00F647E1">
        <w:rPr>
          <w:rFonts w:eastAsia="Times New Roman"/>
          <w:color w:val="000000"/>
          <w:szCs w:val="28"/>
          <w:lang w:eastAsia="ru-RU"/>
        </w:rPr>
        <w:t xml:space="preserve"> финансово-хозяйственной деятельностью Предприятия осуществляется государственными органами, уполномоченными структурными подразделениями Лениногорского муниципального района.</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7.2.Уполномоченные структурные подразделения Администрации города Лениногорска осуществляют проверку в соответствии с правовыми актами органов городского</w:t>
      </w:r>
      <w:r w:rsidR="00F86F11">
        <w:rPr>
          <w:rFonts w:eastAsia="Times New Roman"/>
          <w:color w:val="000000"/>
          <w:szCs w:val="28"/>
          <w:lang w:eastAsia="ru-RU"/>
        </w:rPr>
        <w:t xml:space="preserve"> </w:t>
      </w:r>
      <w:r w:rsidR="007D52FE">
        <w:rPr>
          <w:rFonts w:eastAsia="Times New Roman"/>
          <w:color w:val="000000"/>
          <w:szCs w:val="28"/>
          <w:lang w:eastAsia="ru-RU"/>
        </w:rPr>
        <w:t>поселения</w:t>
      </w:r>
      <w:r w:rsidRPr="00F647E1">
        <w:rPr>
          <w:rFonts w:eastAsia="Times New Roman"/>
          <w:color w:val="000000"/>
          <w:szCs w:val="28"/>
          <w:lang w:eastAsia="ru-RU"/>
        </w:rPr>
        <w:t>.</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7.3.Перечень документов, подлежащих предоставлению органам городского самоуправления, определяется государственными и местными правовыми актами.</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7.4.Бухгалтерская отчетность предприятия в случаях, определенных собственником предприятия, подлежит обязательной ежегодной аудиторской проверке независимым аудитором.</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7.5.Предприятие имеет право не выполнять требований контрольных органов по вопросам, не входящим в их компетенцию, и не знакомить их с материалами, не относящимися к предмету контроля.</w:t>
      </w:r>
    </w:p>
    <w:p w:rsidR="0075654A" w:rsidRPr="00F647E1" w:rsidRDefault="0075654A" w:rsidP="0075654A">
      <w:pPr>
        <w:shd w:val="clear" w:color="auto" w:fill="FFFFFF"/>
        <w:spacing w:after="0" w:line="240" w:lineRule="auto"/>
        <w:ind w:firstLine="567"/>
        <w:jc w:val="both"/>
        <w:rPr>
          <w:rFonts w:eastAsia="Times New Roman"/>
          <w:b/>
          <w:bCs/>
          <w:color w:val="000000"/>
          <w:szCs w:val="28"/>
          <w:lang w:eastAsia="ru-RU"/>
        </w:rPr>
      </w:pPr>
    </w:p>
    <w:p w:rsidR="0075654A" w:rsidRPr="00F647E1" w:rsidRDefault="0075654A" w:rsidP="0075654A">
      <w:pPr>
        <w:shd w:val="clear" w:color="auto" w:fill="FFFFFF"/>
        <w:spacing w:after="0" w:line="240" w:lineRule="auto"/>
        <w:ind w:firstLine="567"/>
        <w:jc w:val="center"/>
        <w:rPr>
          <w:rFonts w:eastAsia="Times New Roman"/>
          <w:b/>
          <w:bCs/>
          <w:color w:val="000000"/>
          <w:szCs w:val="28"/>
          <w:lang w:eastAsia="ru-RU"/>
        </w:rPr>
      </w:pPr>
      <w:r w:rsidRPr="00F647E1">
        <w:rPr>
          <w:rFonts w:eastAsia="Times New Roman"/>
          <w:b/>
          <w:bCs/>
          <w:color w:val="000000"/>
          <w:szCs w:val="28"/>
          <w:lang w:eastAsia="ru-RU"/>
        </w:rPr>
        <w:t>8. ЛИКВИДАЦИЯ И РЕОРГАНИЗАЦИЯ ПРЕДПРИЯТИЯ</w:t>
      </w:r>
    </w:p>
    <w:p w:rsidR="0075654A" w:rsidRPr="00267A3F" w:rsidRDefault="0075654A" w:rsidP="0075654A">
      <w:pPr>
        <w:shd w:val="clear" w:color="auto" w:fill="FFFFFF"/>
        <w:spacing w:after="0" w:line="240" w:lineRule="auto"/>
        <w:ind w:firstLine="567"/>
        <w:jc w:val="both"/>
        <w:rPr>
          <w:rFonts w:ascii="Arial" w:eastAsia="Times New Roman" w:hAnsi="Arial" w:cs="Arial"/>
          <w:color w:val="000000"/>
          <w:sz w:val="24"/>
          <w:szCs w:val="24"/>
          <w:lang w:eastAsia="ru-RU"/>
        </w:rPr>
      </w:pP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8.1.Реорганизация и ликвидация предприятия осуществляется на условиях и в порядке, предусмотренных законодательством Р</w:t>
      </w:r>
      <w:r>
        <w:rPr>
          <w:rFonts w:eastAsia="Times New Roman"/>
          <w:color w:val="000000"/>
          <w:szCs w:val="28"/>
          <w:lang w:eastAsia="ru-RU"/>
        </w:rPr>
        <w:t xml:space="preserve">оссийской </w:t>
      </w:r>
      <w:r w:rsidRPr="00F647E1">
        <w:rPr>
          <w:rFonts w:eastAsia="Times New Roman"/>
          <w:color w:val="000000"/>
          <w:szCs w:val="28"/>
          <w:lang w:eastAsia="ru-RU"/>
        </w:rPr>
        <w:t>Ф</w:t>
      </w:r>
      <w:r>
        <w:rPr>
          <w:rFonts w:eastAsia="Times New Roman"/>
          <w:color w:val="000000"/>
          <w:szCs w:val="28"/>
          <w:lang w:eastAsia="ru-RU"/>
        </w:rPr>
        <w:t>едерации</w:t>
      </w:r>
      <w:r w:rsidRPr="00F647E1">
        <w:rPr>
          <w:rFonts w:eastAsia="Times New Roman"/>
          <w:color w:val="000000"/>
          <w:szCs w:val="28"/>
          <w:lang w:eastAsia="ru-RU"/>
        </w:rPr>
        <w:t>, правовыми актами органов местного самоуправления.</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 xml:space="preserve">8.2.При ликвидации и </w:t>
      </w:r>
      <w:proofErr w:type="gramStart"/>
      <w:r w:rsidRPr="00F647E1">
        <w:rPr>
          <w:rFonts w:eastAsia="Times New Roman"/>
          <w:color w:val="000000"/>
          <w:szCs w:val="28"/>
          <w:lang w:eastAsia="ru-RU"/>
        </w:rPr>
        <w:t>реорганизации</w:t>
      </w:r>
      <w:proofErr w:type="gramEnd"/>
      <w:r w:rsidRPr="00F647E1">
        <w:rPr>
          <w:rFonts w:eastAsia="Times New Roman"/>
          <w:color w:val="000000"/>
          <w:szCs w:val="28"/>
          <w:lang w:eastAsia="ru-RU"/>
        </w:rPr>
        <w:t xml:space="preserve"> уволенным работникам гарантируется соблюдение их прав и интересов в соответствии с законодательством Р</w:t>
      </w:r>
      <w:r>
        <w:rPr>
          <w:rFonts w:eastAsia="Times New Roman"/>
          <w:color w:val="000000"/>
          <w:szCs w:val="28"/>
          <w:lang w:eastAsia="ru-RU"/>
        </w:rPr>
        <w:t xml:space="preserve">оссийской </w:t>
      </w:r>
      <w:r w:rsidRPr="00F647E1">
        <w:rPr>
          <w:rFonts w:eastAsia="Times New Roman"/>
          <w:color w:val="000000"/>
          <w:szCs w:val="28"/>
          <w:lang w:eastAsia="ru-RU"/>
        </w:rPr>
        <w:t>Ф</w:t>
      </w:r>
      <w:r>
        <w:rPr>
          <w:rFonts w:eastAsia="Times New Roman"/>
          <w:color w:val="000000"/>
          <w:szCs w:val="28"/>
          <w:lang w:eastAsia="ru-RU"/>
        </w:rPr>
        <w:t>едераций</w:t>
      </w:r>
      <w:r w:rsidRPr="00F647E1">
        <w:rPr>
          <w:rFonts w:eastAsia="Times New Roman"/>
          <w:color w:val="000000"/>
          <w:szCs w:val="28"/>
          <w:lang w:eastAsia="ru-RU"/>
        </w:rPr>
        <w:t>.</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8.3.Имущество ликвидируемого Предприятия и денежные средства после расчетов с бюджетом, кредитами, руководителем и работниками Предприятия передаются Учредителю.</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8.4.Ликвидация Предприятия осуществляется ликвидационной комиссией. Ликвидационная комиссия образуется Администрацией города Лениногорска или иным уполномоченным органом.</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8.5.Орган, принявший решение о ликвидации Предприятия, устанавливает порядок и сроки проведения ликвидации.</w:t>
      </w: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8.6.С момента создания ликвидационной комиссии функции по управлению Предприятием переходят от директора к ликвидационной комиссии.</w:t>
      </w:r>
    </w:p>
    <w:p w:rsidR="0075654A" w:rsidRPr="00267A3F" w:rsidRDefault="0075654A" w:rsidP="0075654A">
      <w:pPr>
        <w:shd w:val="clear" w:color="auto" w:fill="FFFFFF"/>
        <w:spacing w:after="0" w:line="240" w:lineRule="auto"/>
        <w:ind w:firstLine="567"/>
        <w:jc w:val="both"/>
        <w:rPr>
          <w:rFonts w:ascii="Arial" w:eastAsia="Times New Roman" w:hAnsi="Arial" w:cs="Arial"/>
          <w:b/>
          <w:bCs/>
          <w:color w:val="000000"/>
          <w:sz w:val="24"/>
          <w:szCs w:val="24"/>
          <w:lang w:eastAsia="ru-RU"/>
        </w:rPr>
      </w:pPr>
    </w:p>
    <w:p w:rsidR="0075654A" w:rsidRPr="00C661A5" w:rsidRDefault="0075654A" w:rsidP="0075654A">
      <w:pPr>
        <w:shd w:val="clear" w:color="auto" w:fill="FFFFFF"/>
        <w:spacing w:after="0" w:line="240" w:lineRule="auto"/>
        <w:ind w:firstLine="567"/>
        <w:jc w:val="center"/>
        <w:rPr>
          <w:rFonts w:eastAsia="Times New Roman"/>
          <w:b/>
          <w:bCs/>
          <w:color w:val="000000"/>
          <w:szCs w:val="28"/>
          <w:lang w:eastAsia="ru-RU"/>
        </w:rPr>
      </w:pPr>
      <w:r w:rsidRPr="00C661A5">
        <w:rPr>
          <w:rFonts w:eastAsia="Times New Roman"/>
          <w:b/>
          <w:bCs/>
          <w:color w:val="000000"/>
          <w:szCs w:val="28"/>
          <w:lang w:eastAsia="ru-RU"/>
        </w:rPr>
        <w:t>9. ВНЕСЕНИЕ ИЗМЕНЕНИЙ В УСТАВ</w:t>
      </w:r>
    </w:p>
    <w:p w:rsidR="0075654A" w:rsidRPr="00267A3F" w:rsidRDefault="0075654A" w:rsidP="0075654A">
      <w:pPr>
        <w:shd w:val="clear" w:color="auto" w:fill="FFFFFF"/>
        <w:spacing w:after="0" w:line="240" w:lineRule="auto"/>
        <w:ind w:firstLine="709"/>
        <w:jc w:val="both"/>
        <w:rPr>
          <w:rFonts w:ascii="Arial" w:eastAsia="Times New Roman" w:hAnsi="Arial" w:cs="Arial"/>
          <w:color w:val="000000"/>
          <w:sz w:val="24"/>
          <w:szCs w:val="24"/>
          <w:lang w:eastAsia="ru-RU"/>
        </w:rPr>
      </w:pPr>
    </w:p>
    <w:p w:rsidR="0075654A" w:rsidRPr="00F647E1"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9.1. Изменения в Устав вносятся органом, уполномоченным утверждать Устав Предприятия, в порядке, предусмотренном законодательством Р</w:t>
      </w:r>
      <w:r>
        <w:rPr>
          <w:rFonts w:eastAsia="Times New Roman"/>
          <w:color w:val="000000"/>
          <w:szCs w:val="28"/>
          <w:lang w:eastAsia="ru-RU"/>
        </w:rPr>
        <w:t xml:space="preserve">оссийской </w:t>
      </w:r>
      <w:r w:rsidRPr="00F647E1">
        <w:rPr>
          <w:rFonts w:eastAsia="Times New Roman"/>
          <w:color w:val="000000"/>
          <w:szCs w:val="28"/>
          <w:lang w:eastAsia="ru-RU"/>
        </w:rPr>
        <w:t>Ф</w:t>
      </w:r>
      <w:r>
        <w:rPr>
          <w:rFonts w:eastAsia="Times New Roman"/>
          <w:color w:val="000000"/>
          <w:szCs w:val="28"/>
          <w:lang w:eastAsia="ru-RU"/>
        </w:rPr>
        <w:t>едерации</w:t>
      </w:r>
      <w:r w:rsidRPr="00F647E1">
        <w:rPr>
          <w:rFonts w:eastAsia="Times New Roman"/>
          <w:color w:val="000000"/>
          <w:szCs w:val="28"/>
          <w:lang w:eastAsia="ru-RU"/>
        </w:rPr>
        <w:t>, правовыми актами органов местного самоуправления.</w:t>
      </w:r>
    </w:p>
    <w:p w:rsidR="0075654A" w:rsidRDefault="0075654A" w:rsidP="0075654A">
      <w:pPr>
        <w:shd w:val="clear" w:color="auto" w:fill="FFFFFF"/>
        <w:spacing w:after="0" w:line="240" w:lineRule="auto"/>
        <w:ind w:firstLine="709"/>
        <w:jc w:val="both"/>
        <w:rPr>
          <w:rFonts w:eastAsia="Times New Roman"/>
          <w:color w:val="000000"/>
          <w:szCs w:val="28"/>
          <w:lang w:eastAsia="ru-RU"/>
        </w:rPr>
      </w:pPr>
      <w:r w:rsidRPr="00F647E1">
        <w:rPr>
          <w:rFonts w:eastAsia="Times New Roman"/>
          <w:color w:val="000000"/>
          <w:szCs w:val="28"/>
          <w:lang w:eastAsia="ru-RU"/>
        </w:rPr>
        <w:t>9.2. Изменения Устава приобретают силу для третьих лиц с момента их государственной регистрации, а в случаях, установленных Федеральным законом, с момента уведомления органа, осуществляющего государственную регистрацию юридических лиц.</w:t>
      </w:r>
    </w:p>
    <w:p w:rsidR="0075654A" w:rsidRDefault="0075654A" w:rsidP="0075654A">
      <w:pPr>
        <w:shd w:val="clear" w:color="auto" w:fill="FFFFFF"/>
        <w:spacing w:after="0" w:line="240" w:lineRule="auto"/>
        <w:ind w:firstLine="709"/>
        <w:jc w:val="both"/>
        <w:rPr>
          <w:rFonts w:eastAsia="Times New Roman"/>
          <w:color w:val="000000"/>
          <w:szCs w:val="28"/>
          <w:lang w:eastAsia="ru-RU"/>
        </w:rPr>
      </w:pPr>
    </w:p>
    <w:p w:rsidR="0075654A" w:rsidRPr="00F647E1" w:rsidRDefault="0075654A" w:rsidP="0075654A">
      <w:pPr>
        <w:shd w:val="clear" w:color="auto" w:fill="FFFFFF"/>
        <w:spacing w:after="0" w:line="240" w:lineRule="auto"/>
        <w:ind w:firstLine="709"/>
        <w:jc w:val="both"/>
        <w:rPr>
          <w:szCs w:val="28"/>
        </w:rPr>
      </w:pPr>
      <w:r>
        <w:rPr>
          <w:rFonts w:eastAsia="Times New Roman"/>
          <w:color w:val="000000"/>
          <w:szCs w:val="28"/>
          <w:lang w:eastAsia="ru-RU"/>
        </w:rPr>
        <w:t>____________________________________________________</w:t>
      </w:r>
    </w:p>
    <w:p w:rsidR="00CF5DFF" w:rsidRDefault="00CF5DFF"/>
    <w:sectPr w:rsidR="00CF5DFF" w:rsidSect="0075654A">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CE" w:rsidRDefault="000071CE" w:rsidP="0075654A">
      <w:pPr>
        <w:spacing w:after="0" w:line="240" w:lineRule="auto"/>
      </w:pPr>
      <w:r>
        <w:separator/>
      </w:r>
    </w:p>
  </w:endnote>
  <w:endnote w:type="continuationSeparator" w:id="0">
    <w:p w:rsidR="000071CE" w:rsidRDefault="000071CE" w:rsidP="0075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CE" w:rsidRDefault="000071CE" w:rsidP="0075654A">
      <w:pPr>
        <w:spacing w:after="0" w:line="240" w:lineRule="auto"/>
      </w:pPr>
      <w:r>
        <w:separator/>
      </w:r>
    </w:p>
  </w:footnote>
  <w:footnote w:type="continuationSeparator" w:id="0">
    <w:p w:rsidR="000071CE" w:rsidRDefault="000071CE" w:rsidP="00756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37657"/>
      <w:docPartObj>
        <w:docPartGallery w:val="Page Numbers (Top of Page)"/>
        <w:docPartUnique/>
      </w:docPartObj>
    </w:sdtPr>
    <w:sdtEndPr/>
    <w:sdtContent>
      <w:p w:rsidR="0075654A" w:rsidRDefault="000071CE">
        <w:pPr>
          <w:pStyle w:val="a3"/>
          <w:jc w:val="center"/>
        </w:pPr>
        <w:r>
          <w:fldChar w:fldCharType="begin"/>
        </w:r>
        <w:r>
          <w:instrText xml:space="preserve"> PAGE   \* MERGEFORMAT </w:instrText>
        </w:r>
        <w:r>
          <w:fldChar w:fldCharType="separate"/>
        </w:r>
        <w:r w:rsidR="0098403B">
          <w:rPr>
            <w:noProof/>
          </w:rPr>
          <w:t>9</w:t>
        </w:r>
        <w:r>
          <w:rPr>
            <w:noProof/>
          </w:rPr>
          <w:fldChar w:fldCharType="end"/>
        </w:r>
      </w:p>
    </w:sdtContent>
  </w:sdt>
  <w:p w:rsidR="0075654A" w:rsidRDefault="007565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4A"/>
    <w:rsid w:val="000071CE"/>
    <w:rsid w:val="000371D1"/>
    <w:rsid w:val="00075C16"/>
    <w:rsid w:val="000D341A"/>
    <w:rsid w:val="001420EA"/>
    <w:rsid w:val="00180979"/>
    <w:rsid w:val="0018336C"/>
    <w:rsid w:val="0019771F"/>
    <w:rsid w:val="001A3B4A"/>
    <w:rsid w:val="001B7F93"/>
    <w:rsid w:val="001C2F40"/>
    <w:rsid w:val="00200852"/>
    <w:rsid w:val="00251325"/>
    <w:rsid w:val="002C6803"/>
    <w:rsid w:val="0036155C"/>
    <w:rsid w:val="0036628C"/>
    <w:rsid w:val="00372862"/>
    <w:rsid w:val="003739A2"/>
    <w:rsid w:val="003774CE"/>
    <w:rsid w:val="003D006C"/>
    <w:rsid w:val="0042399F"/>
    <w:rsid w:val="004605AA"/>
    <w:rsid w:val="00474836"/>
    <w:rsid w:val="004A138B"/>
    <w:rsid w:val="004A77B9"/>
    <w:rsid w:val="004C4EF7"/>
    <w:rsid w:val="004F24F4"/>
    <w:rsid w:val="00501582"/>
    <w:rsid w:val="00526340"/>
    <w:rsid w:val="00545A10"/>
    <w:rsid w:val="005629E4"/>
    <w:rsid w:val="005713ED"/>
    <w:rsid w:val="005B0DC1"/>
    <w:rsid w:val="005B4704"/>
    <w:rsid w:val="005D1631"/>
    <w:rsid w:val="005F1F02"/>
    <w:rsid w:val="005F4CE6"/>
    <w:rsid w:val="006101E8"/>
    <w:rsid w:val="00642911"/>
    <w:rsid w:val="006802A7"/>
    <w:rsid w:val="006953CC"/>
    <w:rsid w:val="006A3C90"/>
    <w:rsid w:val="006E29B0"/>
    <w:rsid w:val="006F71B6"/>
    <w:rsid w:val="00711159"/>
    <w:rsid w:val="007153A3"/>
    <w:rsid w:val="00751C7F"/>
    <w:rsid w:val="0075654A"/>
    <w:rsid w:val="00783DA0"/>
    <w:rsid w:val="00787BE1"/>
    <w:rsid w:val="007D52FE"/>
    <w:rsid w:val="008016F4"/>
    <w:rsid w:val="008142BE"/>
    <w:rsid w:val="008741B7"/>
    <w:rsid w:val="00947A08"/>
    <w:rsid w:val="00977FBF"/>
    <w:rsid w:val="0098403B"/>
    <w:rsid w:val="009920C3"/>
    <w:rsid w:val="009C0611"/>
    <w:rsid w:val="009F222F"/>
    <w:rsid w:val="00A60C4C"/>
    <w:rsid w:val="00A626A0"/>
    <w:rsid w:val="00A876BB"/>
    <w:rsid w:val="00A92A14"/>
    <w:rsid w:val="00AC1F60"/>
    <w:rsid w:val="00AC725A"/>
    <w:rsid w:val="00AC7CAF"/>
    <w:rsid w:val="00AE7648"/>
    <w:rsid w:val="00AF0291"/>
    <w:rsid w:val="00AF2947"/>
    <w:rsid w:val="00B01A08"/>
    <w:rsid w:val="00B27E5D"/>
    <w:rsid w:val="00B50BE1"/>
    <w:rsid w:val="00B57C1F"/>
    <w:rsid w:val="00B618C2"/>
    <w:rsid w:val="00B728A3"/>
    <w:rsid w:val="00B87F85"/>
    <w:rsid w:val="00B979DD"/>
    <w:rsid w:val="00BC04D0"/>
    <w:rsid w:val="00BD526E"/>
    <w:rsid w:val="00C417FF"/>
    <w:rsid w:val="00C41C2E"/>
    <w:rsid w:val="00C446D4"/>
    <w:rsid w:val="00C50E3F"/>
    <w:rsid w:val="00C512CA"/>
    <w:rsid w:val="00C73060"/>
    <w:rsid w:val="00C8330B"/>
    <w:rsid w:val="00CE712E"/>
    <w:rsid w:val="00CE74D5"/>
    <w:rsid w:val="00CF5DFF"/>
    <w:rsid w:val="00D05B50"/>
    <w:rsid w:val="00D472D0"/>
    <w:rsid w:val="00D50DA6"/>
    <w:rsid w:val="00E31025"/>
    <w:rsid w:val="00E439D1"/>
    <w:rsid w:val="00E5089B"/>
    <w:rsid w:val="00E65B8C"/>
    <w:rsid w:val="00E669F7"/>
    <w:rsid w:val="00E70F68"/>
    <w:rsid w:val="00EA7AC6"/>
    <w:rsid w:val="00EB087B"/>
    <w:rsid w:val="00EC5870"/>
    <w:rsid w:val="00ED025C"/>
    <w:rsid w:val="00EE1F8C"/>
    <w:rsid w:val="00EE6105"/>
    <w:rsid w:val="00F01B21"/>
    <w:rsid w:val="00F86F11"/>
    <w:rsid w:val="00F922ED"/>
    <w:rsid w:val="00F92E04"/>
    <w:rsid w:val="00F94D3A"/>
    <w:rsid w:val="00FB45EC"/>
    <w:rsid w:val="00FB6065"/>
    <w:rsid w:val="00FB66C7"/>
    <w:rsid w:val="00FE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4A"/>
    <w:pPr>
      <w:spacing w:after="200" w:line="276" w:lineRule="auto"/>
    </w:pPr>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3cl">
    <w:name w:val="text3cl"/>
    <w:basedOn w:val="a"/>
    <w:rsid w:val="0075654A"/>
    <w:pPr>
      <w:spacing w:before="144" w:after="288" w:line="240" w:lineRule="auto"/>
    </w:pPr>
    <w:rPr>
      <w:rFonts w:eastAsia="Times New Roman"/>
      <w:sz w:val="24"/>
      <w:szCs w:val="24"/>
      <w:lang w:eastAsia="ru-RU"/>
    </w:rPr>
  </w:style>
  <w:style w:type="character" w:customStyle="1" w:styleId="FontStyle12">
    <w:name w:val="Font Style12"/>
    <w:uiPriority w:val="99"/>
    <w:rsid w:val="0075654A"/>
    <w:rPr>
      <w:rFonts w:ascii="Times New Roman" w:hAnsi="Times New Roman" w:cs="Times New Roman"/>
      <w:sz w:val="26"/>
      <w:szCs w:val="26"/>
    </w:rPr>
  </w:style>
  <w:style w:type="paragraph" w:customStyle="1" w:styleId="ConsPlusNonformat">
    <w:name w:val="ConsPlusNonformat"/>
    <w:rsid w:val="0075654A"/>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75654A"/>
    <w:pPr>
      <w:widowControl w:val="0"/>
      <w:autoSpaceDE w:val="0"/>
      <w:autoSpaceDN w:val="0"/>
      <w:adjustRightInd w:val="0"/>
    </w:pPr>
    <w:rPr>
      <w:rFonts w:eastAsia="Times New Roman" w:cs="Times New Roman"/>
      <w:b/>
      <w:bCs/>
      <w:sz w:val="24"/>
      <w:szCs w:val="24"/>
      <w:lang w:eastAsia="ru-RU"/>
    </w:rPr>
  </w:style>
  <w:style w:type="paragraph" w:styleId="a3">
    <w:name w:val="header"/>
    <w:basedOn w:val="a"/>
    <w:link w:val="a4"/>
    <w:uiPriority w:val="99"/>
    <w:unhideWhenUsed/>
    <w:rsid w:val="007565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54A"/>
    <w:rPr>
      <w:rFonts w:eastAsia="Calibri" w:cs="Times New Roman"/>
    </w:rPr>
  </w:style>
  <w:style w:type="paragraph" w:styleId="a5">
    <w:name w:val="footer"/>
    <w:basedOn w:val="a"/>
    <w:link w:val="a6"/>
    <w:uiPriority w:val="99"/>
    <w:semiHidden/>
    <w:unhideWhenUsed/>
    <w:rsid w:val="0075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5654A"/>
    <w:rPr>
      <w:rFonts w:eastAsia="Calibri" w:cs="Times New Roman"/>
    </w:rPr>
  </w:style>
  <w:style w:type="paragraph" w:styleId="a7">
    <w:name w:val="Balloon Text"/>
    <w:basedOn w:val="a"/>
    <w:link w:val="a8"/>
    <w:uiPriority w:val="99"/>
    <w:semiHidden/>
    <w:unhideWhenUsed/>
    <w:rsid w:val="00B87F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7F8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4A"/>
    <w:pPr>
      <w:spacing w:after="200" w:line="276" w:lineRule="auto"/>
    </w:pPr>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3cl">
    <w:name w:val="text3cl"/>
    <w:basedOn w:val="a"/>
    <w:rsid w:val="0075654A"/>
    <w:pPr>
      <w:spacing w:before="144" w:after="288" w:line="240" w:lineRule="auto"/>
    </w:pPr>
    <w:rPr>
      <w:rFonts w:eastAsia="Times New Roman"/>
      <w:sz w:val="24"/>
      <w:szCs w:val="24"/>
      <w:lang w:eastAsia="ru-RU"/>
    </w:rPr>
  </w:style>
  <w:style w:type="character" w:customStyle="1" w:styleId="FontStyle12">
    <w:name w:val="Font Style12"/>
    <w:uiPriority w:val="99"/>
    <w:rsid w:val="0075654A"/>
    <w:rPr>
      <w:rFonts w:ascii="Times New Roman" w:hAnsi="Times New Roman" w:cs="Times New Roman"/>
      <w:sz w:val="26"/>
      <w:szCs w:val="26"/>
    </w:rPr>
  </w:style>
  <w:style w:type="paragraph" w:customStyle="1" w:styleId="ConsPlusNonformat">
    <w:name w:val="ConsPlusNonformat"/>
    <w:rsid w:val="0075654A"/>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75654A"/>
    <w:pPr>
      <w:widowControl w:val="0"/>
      <w:autoSpaceDE w:val="0"/>
      <w:autoSpaceDN w:val="0"/>
      <w:adjustRightInd w:val="0"/>
    </w:pPr>
    <w:rPr>
      <w:rFonts w:eastAsia="Times New Roman" w:cs="Times New Roman"/>
      <w:b/>
      <w:bCs/>
      <w:sz w:val="24"/>
      <w:szCs w:val="24"/>
      <w:lang w:eastAsia="ru-RU"/>
    </w:rPr>
  </w:style>
  <w:style w:type="paragraph" w:styleId="a3">
    <w:name w:val="header"/>
    <w:basedOn w:val="a"/>
    <w:link w:val="a4"/>
    <w:uiPriority w:val="99"/>
    <w:unhideWhenUsed/>
    <w:rsid w:val="007565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54A"/>
    <w:rPr>
      <w:rFonts w:eastAsia="Calibri" w:cs="Times New Roman"/>
    </w:rPr>
  </w:style>
  <w:style w:type="paragraph" w:styleId="a5">
    <w:name w:val="footer"/>
    <w:basedOn w:val="a"/>
    <w:link w:val="a6"/>
    <w:uiPriority w:val="99"/>
    <w:semiHidden/>
    <w:unhideWhenUsed/>
    <w:rsid w:val="0075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5654A"/>
    <w:rPr>
      <w:rFonts w:eastAsia="Calibri" w:cs="Times New Roman"/>
    </w:rPr>
  </w:style>
  <w:style w:type="paragraph" w:styleId="a7">
    <w:name w:val="Balloon Text"/>
    <w:basedOn w:val="a"/>
    <w:link w:val="a8"/>
    <w:uiPriority w:val="99"/>
    <w:semiHidden/>
    <w:unhideWhenUsed/>
    <w:rsid w:val="00B87F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7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81E36-4358-4456-9D49-383C07AD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14870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Кадры</cp:lastModifiedBy>
  <cp:revision>2</cp:revision>
  <cp:lastPrinted>2014-06-24T06:38:00Z</cp:lastPrinted>
  <dcterms:created xsi:type="dcterms:W3CDTF">2014-06-26T09:18:00Z</dcterms:created>
  <dcterms:modified xsi:type="dcterms:W3CDTF">2014-06-26T09:18:00Z</dcterms:modified>
</cp:coreProperties>
</file>