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3C" w:rsidRPr="00A24F8E" w:rsidRDefault="00C5553C" w:rsidP="00C555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4F8E">
        <w:rPr>
          <w:rFonts w:ascii="Times New Roman" w:hAnsi="Times New Roman" w:cs="Times New Roman"/>
          <w:sz w:val="24"/>
          <w:szCs w:val="24"/>
        </w:rPr>
        <w:t>РЕЕСТР</w:t>
      </w:r>
    </w:p>
    <w:p w:rsidR="00C5553C" w:rsidRPr="00A24F8E" w:rsidRDefault="00C5553C" w:rsidP="00C555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4F8E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ИСПОЛНИТЕЛЬНОГО КОМИТЕТА</w:t>
      </w:r>
    </w:p>
    <w:p w:rsidR="00F073E4" w:rsidRPr="00A24F8E" w:rsidRDefault="00C5553C" w:rsidP="00C555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4F8E">
        <w:rPr>
          <w:rFonts w:ascii="Times New Roman" w:hAnsi="Times New Roman" w:cs="Times New Roman"/>
          <w:sz w:val="24"/>
          <w:szCs w:val="24"/>
        </w:rPr>
        <w:t>УРМЫШЛИНСКОГО СЕЛЬСКОГО ПОСЕЛЕНИЯ ЛЕНИНОГОРСКОГО МУНИЦИПАЛЬНОГО РАЙОНА РЕСПУБЛИКИ ТАТАРСТАН</w:t>
      </w:r>
    </w:p>
    <w:tbl>
      <w:tblPr>
        <w:tblW w:w="1380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265"/>
        <w:gridCol w:w="633"/>
        <w:gridCol w:w="2888"/>
        <w:gridCol w:w="74"/>
        <w:gridCol w:w="5593"/>
        <w:gridCol w:w="1450"/>
        <w:gridCol w:w="1437"/>
      </w:tblGrid>
      <w:tr w:rsidR="00A24F8E" w:rsidRPr="00A24F8E" w:rsidTr="000020A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A24F8E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A24F8E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A24F8E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акта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A24F8E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акта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A24F8E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A24F8E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внесении изменений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A24F8E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признании 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утратившим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силу, об отмене</w:t>
            </w:r>
          </w:p>
        </w:tc>
      </w:tr>
      <w:tr w:rsidR="00A24F8E" w:rsidRPr="00A24F8E" w:rsidTr="000020A4">
        <w:trPr>
          <w:trHeight w:val="65"/>
        </w:trPr>
        <w:tc>
          <w:tcPr>
            <w:tcW w:w="1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A24F8E" w:rsidRDefault="00F073E4" w:rsidP="00712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71220A"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A24F8E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F8E" w:rsidRPr="00A24F8E" w:rsidTr="00A24F8E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A24F8E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A24F8E" w:rsidRDefault="00712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"О внесении изменений в постановление Исполнительного комитета муниципального образования «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Урмышлинское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поселение», утвержденного 19.09.2018 №13«Об утверждении Перечня должностных лиц, уполномоченных составлять протоколы об административных правонарушениях в муниципальном образовании «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Урмышлинское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поселение»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A24F8E" w:rsidRDefault="00F073E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F073E4" w:rsidRPr="00A24F8E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71220A" w:rsidRPr="00A24F8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. 2018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F073E4" w:rsidRPr="00A24F8E" w:rsidRDefault="00712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  <w:r w:rsidR="00F073E4"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A24F8E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A24F8E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F8E" w:rsidRPr="00A24F8E" w:rsidTr="00A24F8E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A24F8E" w:rsidRDefault="00C555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A24F8E" w:rsidRDefault="00C5553C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A24F8E" w:rsidRDefault="00C5553C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A24F8E" w:rsidRDefault="00C555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A24F8E" w:rsidRDefault="00C5553C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A24F8E" w:rsidRDefault="00C555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A24F8E" w:rsidRDefault="00C555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F8E" w:rsidRPr="00A24F8E" w:rsidTr="00A24F8E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Постановление "О внесении изменений в Административный регламент предоставления муниципальной услуги по предоставлению мест захоронения на кладбище поселения, утвержденного постановлением Исполнительного комитета муниципального образования «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 от 25.07.2018г. №8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 w:rsidP="00AC398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0020A4" w:rsidRPr="00A24F8E" w:rsidRDefault="000020A4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71220A" w:rsidRPr="00A24F8E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1220A" w:rsidRPr="00A24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0020A4" w:rsidRPr="00A24F8E" w:rsidRDefault="0071220A" w:rsidP="00712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0020A4" w:rsidRPr="00A24F8E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20A4"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F8E" w:rsidRPr="00A24F8E" w:rsidTr="00A24F8E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Постановление "Об утверждении стоимости услуг, предоставляемых согласно гарантированному перечню услуг по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погребению в муниципальном образовании «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Татарстан"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 w:rsidP="00AC398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0020A4" w:rsidRPr="00A24F8E" w:rsidRDefault="000020A4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71220A" w:rsidRPr="00A24F8E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1220A" w:rsidRPr="00A24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на официальном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сайте Лениногорского муниципального района в разделе «Сельские поселения»</w:t>
            </w:r>
          </w:p>
          <w:p w:rsidR="000020A4" w:rsidRPr="00A24F8E" w:rsidRDefault="0071220A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  <w:r w:rsidR="000020A4"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F8E" w:rsidRPr="00A24F8E" w:rsidTr="00A24F8E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"Об утверждении 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ведения реестра площадок накопления твердых коммунальных отходов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муниципального образования «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Урмышлинское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Лениногорского муниципального района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0020A4" w:rsidRPr="00A24F8E" w:rsidRDefault="000020A4" w:rsidP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365BEE" w:rsidRPr="00A24F8E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0020A4" w:rsidRPr="00A24F8E" w:rsidRDefault="0071220A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F8E" w:rsidRPr="00A24F8E" w:rsidTr="00A24F8E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Постановление "О внесении изменений в Административный регламент по присвоению, изменению и аннулированию адресов, утвержденный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постановлением Исполнительного комитета муниципального образования «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Урмышлинское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 » Лениногорского муниципального района от 25.07.2018 №10"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0020A4" w:rsidRPr="00A24F8E" w:rsidRDefault="000020A4" w:rsidP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365BEE"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29.03.2019 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на официальном сайте Лениногорского муниципального района в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разделе «Сельские поселения»</w:t>
            </w:r>
          </w:p>
          <w:p w:rsidR="000020A4" w:rsidRPr="00A24F8E" w:rsidRDefault="0071220A" w:rsidP="0071220A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F8E" w:rsidRPr="00A24F8E" w:rsidTr="00A24F8E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"Об 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оповещении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проведении публичных слушаний по рассмотрению Проекта планировки и проекта межевания территории в его составе на линейный объект «Нефтепровод от НПС при ДНС-203с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Кузайкинского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нефтяного месторождения до УПН Урмышлинского нефтяного месторождения», располагаемый на территории Урмышлинского и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Керлигачского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сельских поселений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Лениногорского муниципального района Республики Татарстан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0020A4" w:rsidRPr="00A24F8E" w:rsidRDefault="000020A4" w:rsidP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д.23 опубликовать </w:t>
            </w:r>
            <w:r w:rsidR="00365BEE"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Лениногорского муниципального района в разделе «Сельские поселения»</w:t>
            </w:r>
          </w:p>
          <w:p w:rsidR="000020A4" w:rsidRPr="00A24F8E" w:rsidRDefault="0071220A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F8E" w:rsidRPr="00A24F8E" w:rsidTr="00A24F8E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712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Постановление "Об отмене постановления Исполнительного комитета муниципального образования «Урмышлинского сельское поселение» Лениногорского муниципального района Республики Татарстан"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0020A4" w:rsidRPr="00A24F8E" w:rsidRDefault="000020A4" w:rsidP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365BEE"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11.06.2019 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0020A4" w:rsidRPr="00A24F8E" w:rsidRDefault="0071220A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A24F8E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F8E" w:rsidRPr="00A24F8E" w:rsidTr="00A24F8E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A24F8E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A24F8E" w:rsidRDefault="006E27B9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12.09.2019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A24F8E" w:rsidRDefault="006E27B9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A24F8E" w:rsidRDefault="00900095" w:rsidP="006E27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Постановление" Об утверждении Порядка заключения специальных инвестиционных контрактов Исполнительным комитетом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</w:t>
            </w:r>
            <w:r w:rsidR="006E27B9">
              <w:rPr>
                <w:rFonts w:ascii="Segoe UI" w:hAnsi="Segoe UI" w:cs="Segoe UI"/>
                <w:color w:val="454545"/>
                <w:shd w:val="clear" w:color="auto" w:fill="FFFFFF"/>
              </w:rPr>
              <w:t>еление» Республики Татарстан "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6E27B9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6E27B9" w:rsidRPr="00A24F8E" w:rsidRDefault="006E27B9" w:rsidP="006E27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06.2019 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  <w:r w:rsidR="0016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0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63033"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06.2019  </w:t>
            </w:r>
          </w:p>
          <w:p w:rsidR="00F97CAB" w:rsidRPr="00A24F8E" w:rsidRDefault="00F97CAB" w:rsidP="006E27B9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A24F8E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A24F8E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Постановление "О внесении изменений в Административный регламент предоставления муниципальной услуги по присвоению, изменению и аннулированию адресов», утвержденного постановлением Исполнительного комитета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от 25.07.2018 № 10"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.2019 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  <w:r w:rsidR="00163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25.09.2019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gram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Постановление "О внесении изменений в Административный регламент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муниципального района Республики Татарстан по предоставлению муниципальной услуги «Первичный воинский учёт граждан, проживающих или пребывающих на территории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Татарстан, утвержденный постановлением руководителя Исполнительного комитета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 от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«24» декабря 2012 г</w:t>
            </w:r>
            <w:proofErr w:type="gram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. № 40"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.2019 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  <w:r w:rsidR="00163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23.10.2019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Постановление "Об утверждении Технологических схем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Татарстан" 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163033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.2019 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  <w:r w:rsidR="00163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29.10.2019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Постановление "Об отмене Административных регламентов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163033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.2019 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  <w:r w:rsidR="00163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29.10.2019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Постановление "Об утверждении Административных регламентов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Татарстан"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д.23 опубликовать на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163033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.2019 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  <w:r w:rsidR="00163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29.10.2019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Постановление "О назначении схода граждан </w:t>
            </w:r>
            <w:proofErr w:type="gram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в</w:t>
            </w:r>
            <w:proofErr w:type="gram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с. 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Урмышла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Урмышлинского </w:t>
            </w:r>
            <w:proofErr w:type="gram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сельского</w:t>
            </w:r>
            <w:proofErr w:type="gram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поселения Лениногорского муниципального района по вопросу введения и использования средств самообложения граждан»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163033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.2019 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  <w:r w:rsidR="00163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31.10.2019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Постановление "О назначении схода граждан в д. Новое 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Елхово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Урмышлинского сельского поселения Лениногорского муниципального района по вопросу введения и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использования средств самообложения граждан»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163033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  <w:r w:rsidR="00163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31.10.2019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6E27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Постановление "О назначении схода граждан в д. 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Бухар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Урмышлинского сельского поселения Лениногорского муниципального района по вопросу введения и использования средств самообложения граждан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t>»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163033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  <w:r w:rsidR="00163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31.10.2019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6E27B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6E27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Постановление "Об утверждении Положения о порядке расходования средств резервного фонда Исполнительного комитета муниципального образования «Урмышлинского сельского поселения» Лениногорского муниципального района Республики Татарстан"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официальном сайте Лениногорского муниципального района в разделе «Сельские поселения»</w:t>
            </w:r>
            <w:r w:rsidR="00163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06.12.2019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Постановление "О признании </w:t>
            </w:r>
            <w:proofErr w:type="gram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утратившими</w:t>
            </w:r>
            <w:proofErr w:type="gram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силу постановления Исполнительного комитета муниципального 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Татарстан"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4342DA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  <w:r w:rsidR="004342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06.12.2019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985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Постановление "Утвердить Программу Комплексного развития транспортной инфраструктуры Урмышлинского сельского поселения Лениногорского района Республики Татарстан на 2020-2030 </w:t>
            </w:r>
            <w:proofErr w:type="spellStart"/>
            <w:proofErr w:type="gram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гг</w:t>
            </w:r>
            <w:proofErr w:type="spellEnd"/>
            <w:proofErr w:type="gram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"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.2019 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Постановление</w:t>
            </w:r>
            <w:r w:rsidR="004342DA"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"Об установлении особого противопожарного режима в 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Урмышлинском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сельском поселении"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.2019 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Постановление "Об организационных мероприятиях проведения новогодних праздников", 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7" w:rsidRPr="00A24F8E" w:rsidRDefault="00985737" w:rsidP="0098573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985737" w:rsidRPr="00A24F8E" w:rsidRDefault="00985737" w:rsidP="00985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.2019 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5737" w:rsidRPr="00A24F8E" w:rsidTr="00A60E40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7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7" w:rsidRPr="00985737" w:rsidRDefault="00985737" w:rsidP="009857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57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7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Постановление</w:t>
            </w:r>
            <w:proofErr w:type="gram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"О</w:t>
            </w:r>
            <w:proofErr w:type="spellEnd"/>
            <w:proofErr w:type="gram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Порядке проведения анализа обращений граждан, поступивших в Исполнительный комитет Урмышлинского сельского поселения Лениногорского муниципального района Республики Татарстан"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7" w:rsidRPr="00A24F8E" w:rsidRDefault="00985737" w:rsidP="0098573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985737" w:rsidRPr="00A24F8E" w:rsidRDefault="00985737" w:rsidP="00985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 официальном сайте Лениногорского муниципального района в разделе «Сельские поселения»</w:t>
            </w:r>
            <w:r w:rsidR="0040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30.01.2020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Постановление "Об утверждении стоимости услуг, предоставляемых согласно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гарантированному перечню услуг по погребению в муниципальном образовании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 Лениногорского </w:t>
            </w:r>
            <w:proofErr w:type="gram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муниципального</w:t>
            </w:r>
            <w:proofErr w:type="gram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района Республики Татарстан"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7" w:rsidRPr="00A24F8E" w:rsidRDefault="00985737" w:rsidP="0098573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985737" w:rsidRPr="00A24F8E" w:rsidRDefault="00985737" w:rsidP="00985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д.23 опубликовать на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4342DA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.2019 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  <w:r w:rsidR="0040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03.02.2020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Постановление "Об утвержд</w:t>
            </w:r>
            <w:bookmarkStart w:id="0" w:name="_GoBack"/>
            <w:bookmarkEnd w:id="0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ении Перечня налоговых расходов Урмышлинского сельского </w:t>
            </w:r>
            <w:proofErr w:type="spellStart"/>
            <w:proofErr w:type="gram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по-селения</w:t>
            </w:r>
            <w:proofErr w:type="spellEnd"/>
            <w:proofErr w:type="gram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на 2020 год и плановый период 2021 и 2022 годов"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7" w:rsidRPr="00A24F8E" w:rsidRDefault="00985737" w:rsidP="0098573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стендах</w:t>
            </w:r>
          </w:p>
          <w:p w:rsidR="00985737" w:rsidRPr="00A24F8E" w:rsidRDefault="00985737" w:rsidP="00985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официальном сайте Лениногорского муниципального района в разделе «Сельские поселения»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985737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Постановление "Об утверждении Порядка согласования создания мест (площадок) накопления твердых коммунальных отходов на территории муниципального </w:t>
            </w:r>
            <w:r>
              <w:rPr>
                <w:rFonts w:ascii="Segoe UI" w:hAnsi="Segoe UI" w:cs="Segoe UI"/>
                <w:color w:val="454545"/>
                <w:shd w:val="clear" w:color="auto" w:fill="FFFFFF"/>
              </w:rPr>
              <w:lastRenderedPageBreak/>
              <w:t>образования «</w:t>
            </w:r>
            <w:proofErr w:type="spellStart"/>
            <w:r>
              <w:rPr>
                <w:rFonts w:ascii="Segoe UI" w:hAnsi="Segoe UI" w:cs="Segoe UI"/>
                <w:color w:val="454545"/>
                <w:shd w:val="clear" w:color="auto" w:fill="FFFFFF"/>
              </w:rPr>
              <w:t>Урмышлинское</w:t>
            </w:r>
            <w:proofErr w:type="spellEnd"/>
            <w:r>
              <w:rPr>
                <w:rFonts w:ascii="Segoe UI" w:hAnsi="Segoe UI" w:cs="Segoe UI"/>
                <w:color w:val="454545"/>
                <w:shd w:val="clear" w:color="auto" w:fill="FFFFFF"/>
              </w:rPr>
              <w:t xml:space="preserve"> сельское поселение»,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7" w:rsidRPr="00A24F8E" w:rsidRDefault="00985737" w:rsidP="0098573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стендах</w:t>
            </w:r>
          </w:p>
          <w:p w:rsidR="00985737" w:rsidRPr="00A24F8E" w:rsidRDefault="00985737" w:rsidP="00985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расположенных по адресу: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Урмышла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д.4,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д.Новое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Елхово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ул.Родничная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д.22,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д.Бухар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ул.Авангардная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24F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405337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053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4F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  <w:r w:rsidR="0040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03.08.2020</w:t>
            </w:r>
          </w:p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7B9" w:rsidRPr="00A24F8E" w:rsidTr="00900095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B9" w:rsidRPr="00A24F8E" w:rsidRDefault="006E27B9" w:rsidP="007566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1376D" w:rsidRPr="00A24F8E" w:rsidRDefault="00E1376D" w:rsidP="00900095">
      <w:pPr>
        <w:rPr>
          <w:rFonts w:ascii="Times New Roman" w:hAnsi="Times New Roman" w:cs="Times New Roman"/>
          <w:sz w:val="24"/>
          <w:szCs w:val="24"/>
        </w:rPr>
      </w:pPr>
    </w:p>
    <w:sectPr w:rsidR="00E1376D" w:rsidRPr="00A24F8E" w:rsidSect="00F073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E4"/>
    <w:rsid w:val="000020A4"/>
    <w:rsid w:val="00163033"/>
    <w:rsid w:val="00365BEE"/>
    <w:rsid w:val="00405337"/>
    <w:rsid w:val="004342DA"/>
    <w:rsid w:val="006B71E6"/>
    <w:rsid w:val="006E27B9"/>
    <w:rsid w:val="0071220A"/>
    <w:rsid w:val="007B52DF"/>
    <w:rsid w:val="00900095"/>
    <w:rsid w:val="00985737"/>
    <w:rsid w:val="00A24F8E"/>
    <w:rsid w:val="00C5553C"/>
    <w:rsid w:val="00E1376D"/>
    <w:rsid w:val="00F073E4"/>
    <w:rsid w:val="00F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E4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E4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11</cp:revision>
  <dcterms:created xsi:type="dcterms:W3CDTF">2018-10-05T06:17:00Z</dcterms:created>
  <dcterms:modified xsi:type="dcterms:W3CDTF">2020-09-29T07:46:00Z</dcterms:modified>
</cp:coreProperties>
</file>