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92F" w:rsidRPr="00E921DD" w:rsidRDefault="00F6492F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F6492F" w:rsidRDefault="00F6492F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6492F" w:rsidRPr="00E921DD" w:rsidRDefault="00F6492F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6492F" w:rsidRPr="00E921DD" w:rsidRDefault="00F6492F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525</w:t>
      </w:r>
    </w:p>
    <w:p w:rsidR="00F6492F" w:rsidRDefault="00F6492F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6492F" w:rsidRPr="00E921DD" w:rsidRDefault="00F6492F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6492F" w:rsidRPr="008A1D69" w:rsidRDefault="00F6492F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апреля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6C007D" w:rsidRDefault="006C007D" w:rsidP="006C007D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</w:rPr>
      </w:pPr>
    </w:p>
    <w:p w:rsidR="006C007D" w:rsidRDefault="006C007D" w:rsidP="006C007D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</w:rPr>
      </w:pPr>
    </w:p>
    <w:p w:rsidR="006C007D" w:rsidRDefault="006C007D" w:rsidP="006C007D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</w:rPr>
      </w:pPr>
    </w:p>
    <w:p w:rsidR="006C007D" w:rsidRDefault="006C007D" w:rsidP="006C007D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</w:rPr>
      </w:pPr>
    </w:p>
    <w:p w:rsidR="006C007D" w:rsidRDefault="006C007D" w:rsidP="006C007D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</w:rPr>
      </w:pPr>
    </w:p>
    <w:p w:rsidR="006C007D" w:rsidRDefault="006C007D" w:rsidP="006C007D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</w:rPr>
      </w:pPr>
    </w:p>
    <w:p w:rsidR="006C007D" w:rsidRDefault="006C007D" w:rsidP="006C007D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</w:rPr>
      </w:pPr>
    </w:p>
    <w:p w:rsidR="006C007D" w:rsidRDefault="006C007D" w:rsidP="006C007D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</w:rPr>
      </w:pPr>
    </w:p>
    <w:p w:rsidR="006C007D" w:rsidRDefault="006C007D" w:rsidP="006C007D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</w:rPr>
      </w:pPr>
    </w:p>
    <w:p w:rsidR="00E47D26" w:rsidRDefault="004145E9" w:rsidP="006C007D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</w:rPr>
      </w:pPr>
      <w:r w:rsidRPr="006C007D">
        <w:rPr>
          <w:sz w:val="28"/>
          <w:szCs w:val="28"/>
        </w:rPr>
        <w:t>О внесении изменени</w:t>
      </w:r>
      <w:r w:rsidR="006C007D" w:rsidRPr="006C007D">
        <w:rPr>
          <w:sz w:val="28"/>
          <w:szCs w:val="28"/>
        </w:rPr>
        <w:t>я</w:t>
      </w:r>
      <w:r w:rsidRPr="006C007D">
        <w:rPr>
          <w:sz w:val="28"/>
          <w:szCs w:val="28"/>
        </w:rPr>
        <w:t xml:space="preserve"> в Порядок предоставления компенсационных выплат гражданам, имеющим детей, посещающих образовательные организации, реализующие образовательную программу дошкольного образования, утвержденный постановлением Исполнительного комитета муниципального образования «Лениногорский муниципальный район» от 17.09.2013 №357 «</w:t>
      </w:r>
      <w:r w:rsidR="00515DDB" w:rsidRPr="006C007D">
        <w:rPr>
          <w:sz w:val="28"/>
          <w:szCs w:val="28"/>
        </w:rPr>
        <w:t>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</w:t>
      </w:r>
      <w:r w:rsidRPr="006C007D">
        <w:rPr>
          <w:sz w:val="28"/>
          <w:szCs w:val="28"/>
        </w:rPr>
        <w:t>ия в муниципальном образовании «</w:t>
      </w:r>
      <w:r w:rsidR="00515DDB" w:rsidRPr="006C007D">
        <w:rPr>
          <w:sz w:val="28"/>
          <w:szCs w:val="28"/>
        </w:rPr>
        <w:t>Ле</w:t>
      </w:r>
      <w:r w:rsidRPr="006C007D">
        <w:rPr>
          <w:sz w:val="28"/>
          <w:szCs w:val="28"/>
        </w:rPr>
        <w:t>ниногорский муниципальный район»</w:t>
      </w:r>
    </w:p>
    <w:p w:rsidR="006C007D" w:rsidRPr="006C007D" w:rsidRDefault="006C007D" w:rsidP="006C007D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</w:rPr>
      </w:pPr>
    </w:p>
    <w:p w:rsidR="00515DDB" w:rsidRPr="00E47D26" w:rsidRDefault="00515DDB" w:rsidP="00E47D26">
      <w:pPr>
        <w:pStyle w:val="headertext"/>
        <w:spacing w:before="0" w:beforeAutospacing="0" w:after="0" w:afterAutospacing="0"/>
        <w:jc w:val="center"/>
        <w:rPr>
          <w:sz w:val="26"/>
          <w:szCs w:val="26"/>
        </w:rPr>
      </w:pPr>
      <w:r w:rsidRPr="00E47D26">
        <w:rPr>
          <w:sz w:val="26"/>
          <w:szCs w:val="26"/>
        </w:rPr>
        <w:t xml:space="preserve"> </w:t>
      </w:r>
    </w:p>
    <w:p w:rsidR="004145E9" w:rsidRPr="006C007D" w:rsidRDefault="00CA4AAB" w:rsidP="006C00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007D">
        <w:rPr>
          <w:rFonts w:ascii="Times New Roman" w:hAnsi="Times New Roman"/>
          <w:sz w:val="28"/>
          <w:szCs w:val="28"/>
        </w:rPr>
        <w:t>Руководствуясь</w:t>
      </w:r>
      <w:r w:rsidR="004145E9" w:rsidRPr="006C007D">
        <w:rPr>
          <w:rFonts w:ascii="Times New Roman" w:hAnsi="Times New Roman"/>
          <w:sz w:val="28"/>
          <w:szCs w:val="28"/>
        </w:rPr>
        <w:t xml:space="preserve"> Федеральным законом от 01.03.2020 № 35-ФЗ «О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капитала»</w:t>
      </w:r>
      <w:r w:rsidR="004145E9" w:rsidRPr="006C007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C007D" w:rsidRPr="006C007D">
        <w:rPr>
          <w:rFonts w:ascii="Times New Roman" w:eastAsia="Times New Roman" w:hAnsi="Times New Roman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 ПОСТАНОВЛЯЕТ:</w:t>
      </w:r>
    </w:p>
    <w:p w:rsidR="004145E9" w:rsidRPr="006C007D" w:rsidRDefault="004145E9" w:rsidP="006C007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C007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1.Внести </w:t>
      </w:r>
      <w:r w:rsidRPr="006C007D">
        <w:rPr>
          <w:rFonts w:ascii="Times New Roman" w:hAnsi="Times New Roman"/>
          <w:sz w:val="28"/>
          <w:szCs w:val="28"/>
        </w:rPr>
        <w:t>в Порядок предоставления компенсационных выплат гражданам, имеющим детей, посещающих образовательные организации, реализующие образовательную программу дошкольного образования, утвержденный постановлением Исполнительного комитета муниципального образования «Лениногорский муниципальный район» от 17.09.2013 №357 «О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 в муниципальном образовании «Лениногорск</w:t>
      </w:r>
      <w:r w:rsidR="006C007D" w:rsidRPr="006C007D">
        <w:rPr>
          <w:rFonts w:ascii="Times New Roman" w:hAnsi="Times New Roman"/>
          <w:sz w:val="28"/>
          <w:szCs w:val="28"/>
        </w:rPr>
        <w:t>ий муниципальный район» следующе</w:t>
      </w:r>
      <w:r w:rsidRPr="006C007D">
        <w:rPr>
          <w:rFonts w:ascii="Times New Roman" w:hAnsi="Times New Roman"/>
          <w:sz w:val="28"/>
          <w:szCs w:val="28"/>
        </w:rPr>
        <w:t>е изменен</w:t>
      </w:r>
      <w:r w:rsidR="006C007D" w:rsidRPr="006C007D">
        <w:rPr>
          <w:rFonts w:ascii="Times New Roman" w:hAnsi="Times New Roman"/>
          <w:sz w:val="28"/>
          <w:szCs w:val="28"/>
        </w:rPr>
        <w:t>ие</w:t>
      </w:r>
      <w:r w:rsidRPr="006C007D">
        <w:rPr>
          <w:rFonts w:ascii="Times New Roman" w:hAnsi="Times New Roman"/>
          <w:sz w:val="28"/>
          <w:szCs w:val="28"/>
        </w:rPr>
        <w:t>:</w:t>
      </w:r>
    </w:p>
    <w:p w:rsidR="004145E9" w:rsidRPr="006C007D" w:rsidRDefault="004145E9" w:rsidP="006C007D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C007D">
        <w:rPr>
          <w:sz w:val="28"/>
          <w:szCs w:val="28"/>
        </w:rPr>
        <w:t xml:space="preserve">в подпункте </w:t>
      </w:r>
      <w:r w:rsidRPr="006C007D">
        <w:rPr>
          <w:sz w:val="28"/>
          <w:szCs w:val="28"/>
          <w:lang w:val="en-US"/>
        </w:rPr>
        <w:t>d</w:t>
      </w:r>
      <w:r w:rsidRPr="006C007D">
        <w:rPr>
          <w:sz w:val="28"/>
          <w:szCs w:val="28"/>
        </w:rPr>
        <w:t xml:space="preserve"> пункта 2.1 слова «Для назначения компенсации на ребенка, находящегося под опекой, дополнительно представляется выписка из решения органов местного самоуправления об установлении над ребенком опеки;»</w:t>
      </w:r>
      <w:r w:rsidR="00E47D26" w:rsidRPr="006C007D">
        <w:rPr>
          <w:sz w:val="28"/>
          <w:szCs w:val="28"/>
        </w:rPr>
        <w:t xml:space="preserve"> </w:t>
      </w:r>
      <w:r w:rsidRPr="006C007D">
        <w:rPr>
          <w:sz w:val="28"/>
          <w:szCs w:val="28"/>
        </w:rPr>
        <w:t xml:space="preserve"> исключить.</w:t>
      </w:r>
    </w:p>
    <w:p w:rsidR="00E47D26" w:rsidRPr="006C007D" w:rsidRDefault="00E47D26" w:rsidP="006C00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007D">
        <w:rPr>
          <w:rFonts w:ascii="Times New Roman" w:eastAsia="Times New Roman" w:hAnsi="Times New Roman"/>
          <w:sz w:val="28"/>
          <w:szCs w:val="28"/>
          <w:lang w:eastAsia="ru-RU"/>
        </w:rPr>
        <w:t>2. Опубликовать настоящее постановление на официальном портале правовой информации Республики Татарстан (pravo.tatarstan.ru) и разместить на официальном Интернет-сайте Лениногорского муниципального района.</w:t>
      </w:r>
    </w:p>
    <w:p w:rsidR="00515DDB" w:rsidRDefault="00E47D26" w:rsidP="006C007D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C007D">
        <w:rPr>
          <w:sz w:val="28"/>
          <w:szCs w:val="28"/>
        </w:rPr>
        <w:t>3</w:t>
      </w:r>
      <w:r w:rsidR="00515DDB" w:rsidRPr="006C007D">
        <w:rPr>
          <w:sz w:val="28"/>
          <w:szCs w:val="28"/>
        </w:rPr>
        <w:t>.Контроль за исполнением настоящего постановления возложить на заместителя руководителя Исполнительного комит</w:t>
      </w:r>
      <w:r w:rsidR="006C007D">
        <w:rPr>
          <w:sz w:val="28"/>
          <w:szCs w:val="28"/>
        </w:rPr>
        <w:t xml:space="preserve">ета муниципального образования  </w:t>
      </w:r>
      <w:r w:rsidR="00515DDB" w:rsidRPr="006C007D">
        <w:rPr>
          <w:sz w:val="28"/>
          <w:szCs w:val="28"/>
        </w:rPr>
        <w:t>Лениногорский муниципальный район" по социальным вопросам В.В. Друка.</w:t>
      </w:r>
    </w:p>
    <w:p w:rsidR="006C007D" w:rsidRDefault="006C007D" w:rsidP="006C007D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6C007D" w:rsidRDefault="006C007D" w:rsidP="006C007D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6C007D" w:rsidRDefault="006C007D" w:rsidP="006C007D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6C007D" w:rsidRPr="00C24DB6" w:rsidTr="00D66ACE">
        <w:tc>
          <w:tcPr>
            <w:tcW w:w="3298" w:type="dxa"/>
            <w:shd w:val="clear" w:color="auto" w:fill="auto"/>
          </w:tcPr>
          <w:p w:rsidR="006C007D" w:rsidRPr="00C24DB6" w:rsidRDefault="006C007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6C007D" w:rsidRPr="00C24DB6" w:rsidRDefault="006C007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6C007D" w:rsidRPr="00C24DB6" w:rsidRDefault="006C007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6C007D" w:rsidRPr="00F06A28" w:rsidRDefault="006C007D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И.Р. Хайбрахманов</w:t>
      </w:r>
    </w:p>
    <w:p w:rsidR="006C007D" w:rsidRPr="00F06A28" w:rsidRDefault="006C007D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5-44-72</w:t>
      </w:r>
    </w:p>
    <w:p w:rsidR="006C007D" w:rsidRPr="006C007D" w:rsidRDefault="006C007D" w:rsidP="006C007D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E47D26" w:rsidRPr="00E47D26" w:rsidRDefault="00E47D26" w:rsidP="00E47D26">
      <w:pPr>
        <w:pStyle w:val="formattext"/>
        <w:spacing w:before="0" w:beforeAutospacing="0" w:after="0" w:afterAutospacing="0"/>
        <w:ind w:firstLine="480"/>
        <w:rPr>
          <w:sz w:val="26"/>
          <w:szCs w:val="26"/>
        </w:rPr>
      </w:pPr>
    </w:p>
    <w:p w:rsidR="00515DDB" w:rsidRPr="00E47D26" w:rsidRDefault="00E47D26" w:rsidP="00E47D26">
      <w:pPr>
        <w:pStyle w:val="formattext"/>
        <w:spacing w:before="0" w:beforeAutospacing="0" w:after="0" w:afterAutospacing="0"/>
        <w:ind w:firstLine="480"/>
        <w:rPr>
          <w:sz w:val="26"/>
          <w:szCs w:val="26"/>
        </w:rPr>
      </w:pPr>
      <w:r w:rsidRPr="00E47D26">
        <w:rPr>
          <w:sz w:val="26"/>
          <w:szCs w:val="26"/>
        </w:rPr>
        <w:tab/>
      </w:r>
      <w:r w:rsidRPr="00E47D26">
        <w:rPr>
          <w:sz w:val="26"/>
          <w:szCs w:val="26"/>
        </w:rPr>
        <w:tab/>
      </w:r>
      <w:r w:rsidRPr="00E47D26">
        <w:rPr>
          <w:sz w:val="26"/>
          <w:szCs w:val="26"/>
        </w:rPr>
        <w:tab/>
      </w:r>
      <w:r w:rsidRPr="00E47D26">
        <w:rPr>
          <w:sz w:val="26"/>
          <w:szCs w:val="26"/>
        </w:rPr>
        <w:tab/>
      </w:r>
      <w:r w:rsidRPr="00E47D26">
        <w:rPr>
          <w:sz w:val="26"/>
          <w:szCs w:val="26"/>
        </w:rPr>
        <w:tab/>
      </w:r>
      <w:r w:rsidRPr="00E47D26">
        <w:rPr>
          <w:sz w:val="26"/>
          <w:szCs w:val="26"/>
        </w:rPr>
        <w:tab/>
      </w:r>
      <w:r w:rsidRPr="00E47D26">
        <w:rPr>
          <w:sz w:val="26"/>
          <w:szCs w:val="26"/>
        </w:rPr>
        <w:tab/>
      </w:r>
      <w:r w:rsidRPr="00E47D26">
        <w:rPr>
          <w:sz w:val="26"/>
          <w:szCs w:val="26"/>
        </w:rPr>
        <w:tab/>
      </w:r>
      <w:r w:rsidRPr="00E47D26">
        <w:rPr>
          <w:sz w:val="26"/>
          <w:szCs w:val="26"/>
        </w:rPr>
        <w:tab/>
      </w:r>
    </w:p>
    <w:sectPr w:rsidR="00515DDB" w:rsidRPr="00E47D26" w:rsidSect="006C007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DB"/>
    <w:rsid w:val="000636E0"/>
    <w:rsid w:val="004145E9"/>
    <w:rsid w:val="00515DDB"/>
    <w:rsid w:val="006C007D"/>
    <w:rsid w:val="00A73D67"/>
    <w:rsid w:val="00C128E4"/>
    <w:rsid w:val="00CA4AAB"/>
    <w:rsid w:val="00CA5BD1"/>
    <w:rsid w:val="00E47D26"/>
    <w:rsid w:val="00F6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15D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15D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15D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15D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1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2020-04-20T12:19:00Z</cp:lastPrinted>
  <dcterms:created xsi:type="dcterms:W3CDTF">2020-04-23T05:52:00Z</dcterms:created>
  <dcterms:modified xsi:type="dcterms:W3CDTF">2020-04-23T05:52:00Z</dcterms:modified>
</cp:coreProperties>
</file>