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844355" w:rsidRDefault="00C53BE4" w:rsidP="00C53B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  <w:r w:rsidRPr="00844355">
        <w:rPr>
          <w:rFonts w:ascii="Times New Roman" w:eastAsia="Times New Roman" w:hAnsi="Times New Roman" w:cs="Times New Roman"/>
          <w:b/>
          <w:sz w:val="24"/>
          <w:lang w:eastAsia="ru-RU"/>
        </w:rPr>
        <w:t>ПРОТОКОЛ</w:t>
      </w:r>
    </w:p>
    <w:p w:rsidR="00C53BE4" w:rsidRPr="00844355" w:rsidRDefault="00C53BE4" w:rsidP="00C53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443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рассмотрения заявок на участие в аукционе </w:t>
      </w:r>
    </w:p>
    <w:p w:rsidR="00C53BE4" w:rsidRPr="00A01397" w:rsidRDefault="00C53BE4" w:rsidP="00C53B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39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0468C0">
        <w:rPr>
          <w:rFonts w:ascii="Times New Roman" w:eastAsia="Times New Roman" w:hAnsi="Times New Roman" w:cs="Times New Roman"/>
          <w:lang w:eastAsia="ru-RU"/>
        </w:rPr>
        <w:t xml:space="preserve">Лениногорск </w:t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0468C0">
        <w:rPr>
          <w:rFonts w:ascii="Times New Roman" w:eastAsia="Times New Roman" w:hAnsi="Times New Roman" w:cs="Times New Roman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B80F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8C0">
        <w:rPr>
          <w:rFonts w:ascii="Times New Roman" w:eastAsia="Times New Roman" w:hAnsi="Times New Roman" w:cs="Times New Roman"/>
          <w:lang w:eastAsia="ru-RU"/>
        </w:rPr>
        <w:t>февраля</w:t>
      </w:r>
      <w:r w:rsidR="000C1E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397">
        <w:rPr>
          <w:rFonts w:ascii="Times New Roman" w:eastAsia="Times New Roman" w:hAnsi="Times New Roman" w:cs="Times New Roman"/>
          <w:lang w:eastAsia="ru-RU"/>
        </w:rPr>
        <w:t>20</w:t>
      </w:r>
      <w:r w:rsidR="000468C0">
        <w:rPr>
          <w:rFonts w:ascii="Times New Roman" w:eastAsia="Times New Roman" w:hAnsi="Times New Roman" w:cs="Times New Roman"/>
          <w:lang w:eastAsia="ru-RU"/>
        </w:rPr>
        <w:t>20</w:t>
      </w:r>
      <w:r w:rsidR="00D354E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01397">
        <w:rPr>
          <w:rFonts w:ascii="Times New Roman" w:eastAsia="Times New Roman" w:hAnsi="Times New Roman" w:cs="Times New Roman"/>
          <w:lang w:eastAsia="ru-RU"/>
        </w:rPr>
        <w:t>.</w:t>
      </w:r>
    </w:p>
    <w:p w:rsidR="00C53BE4" w:rsidRDefault="00C53BE4" w:rsidP="00C53B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53BE4" w:rsidRPr="002B4E66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составления протокола: РТ, 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Тукая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BE4" w:rsidRPr="002B4E66" w:rsidRDefault="00D354EA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составления протокола:</w:t>
      </w:r>
      <w:r w:rsidR="00C53BE4"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C53BE4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8C0" w:rsidRP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0468C0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</w:t>
      </w:r>
      <w:r w:rsidRPr="00046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8C0">
        <w:rPr>
          <w:rFonts w:ascii="Times New Roman" w:hAnsi="Times New Roman" w:cs="Times New Roman"/>
          <w:sz w:val="24"/>
          <w:szCs w:val="24"/>
        </w:rPr>
        <w:t>Палата имущественных и земельных отношений муниципального образования «</w:t>
      </w:r>
      <w:proofErr w:type="spellStart"/>
      <w:r w:rsidRPr="000468C0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0468C0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8C0" w:rsidRP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C0" w:rsidRP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Комиссия), созданная на основании Постановления Исполнительного комитета муниципального образования «</w:t>
      </w:r>
      <w:proofErr w:type="spellStart"/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Республики Татарстан от</w:t>
      </w:r>
      <w:r w:rsidRPr="00046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46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468C0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468C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68C0">
        <w:rPr>
          <w:rFonts w:ascii="Times New Roman" w:hAnsi="Times New Roman" w:cs="Times New Roman"/>
          <w:sz w:val="24"/>
          <w:szCs w:val="24"/>
        </w:rPr>
        <w:t xml:space="preserve">, </w:t>
      </w:r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составе: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093"/>
        <w:gridCol w:w="425"/>
        <w:gridCol w:w="7088"/>
      </w:tblGrid>
      <w:tr w:rsidR="000468C0" w:rsidRPr="000468C0" w:rsidTr="0004174F">
        <w:trPr>
          <w:trHeight w:val="523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Габдулхаметовна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руководитель исполнительного комитета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07"/>
        </w:trPr>
        <w:tc>
          <w:tcPr>
            <w:tcW w:w="2093" w:type="dxa"/>
          </w:tcPr>
          <w:p w:rsidR="000468C0" w:rsidRPr="000468C0" w:rsidRDefault="000468C0" w:rsidP="000468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68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комитета муниципального образования «город Лениногорск»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Лениногорского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Татарстан;  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 Сергей Вячеславович</w:t>
            </w:r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Резеда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Абулмагдановна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6162DD" w:rsidP="006162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афаилевич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6162DD" w:rsidP="006162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 Совета муниципального образования «</w:t>
            </w:r>
            <w:proofErr w:type="spellStart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Виктория Юрьевна</w:t>
            </w:r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правового (юридического) отдела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47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Анфисовна</w:t>
            </w:r>
            <w:proofErr w:type="spellEnd"/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             Гузель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E4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FA4449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49" w:rsidRPr="00BB74B3" w:rsidRDefault="00FA4449" w:rsidP="00FA4449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B74B3">
        <w:rPr>
          <w:rFonts w:ascii="Times New Roman" w:eastAsia="Times New Roman" w:hAnsi="Times New Roman" w:cs="Times New Roman"/>
          <w:lang w:eastAsia="ru-RU"/>
        </w:rPr>
        <w:t>Рассмотрение заявок, поступивших на участие в открытом аукционе на право заключения договора аренды муниципального имущества, (</w:t>
      </w:r>
      <w:proofErr w:type="gramStart"/>
      <w:r w:rsidRPr="00BB74B3">
        <w:rPr>
          <w:rFonts w:ascii="Times New Roman" w:eastAsia="Times New Roman" w:hAnsi="Times New Roman" w:cs="Times New Roman"/>
          <w:lang w:eastAsia="ru-RU"/>
        </w:rPr>
        <w:t>далее  -</w:t>
      </w:r>
      <w:proofErr w:type="gramEnd"/>
      <w:r w:rsidRPr="00BB74B3">
        <w:rPr>
          <w:rFonts w:ascii="Times New Roman" w:eastAsia="Times New Roman" w:hAnsi="Times New Roman" w:cs="Times New Roman"/>
          <w:lang w:eastAsia="ru-RU"/>
        </w:rPr>
        <w:t xml:space="preserve">  аукцион), назначенного на «</w:t>
      </w:r>
      <w:r>
        <w:rPr>
          <w:rFonts w:ascii="Times New Roman" w:eastAsia="Times New Roman" w:hAnsi="Times New Roman" w:cs="Times New Roman"/>
          <w:lang w:eastAsia="ru-RU"/>
        </w:rPr>
        <w:t>17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февраля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года во исполнение Постановления Исполнительного комитета муниципального образования «</w:t>
      </w:r>
      <w:proofErr w:type="spellStart"/>
      <w:r w:rsidRPr="00BB74B3">
        <w:rPr>
          <w:rFonts w:ascii="Times New Roman" w:eastAsia="Times New Roman" w:hAnsi="Times New Roman" w:cs="Times New Roman"/>
          <w:lang w:eastAsia="ru-RU"/>
        </w:rPr>
        <w:t>Лениногорский</w:t>
      </w:r>
      <w:proofErr w:type="spellEnd"/>
      <w:r w:rsidRPr="00BB74B3">
        <w:rPr>
          <w:rFonts w:ascii="Times New Roman" w:eastAsia="Times New Roman" w:hAnsi="Times New Roman" w:cs="Times New Roman"/>
          <w:lang w:eastAsia="ru-RU"/>
        </w:rPr>
        <w:t xml:space="preserve"> муниципальный район» Республики Татарстан от</w:t>
      </w:r>
      <w:r w:rsidRPr="00BB7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BB74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BB74B3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BB74B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30</w:t>
      </w:r>
      <w:r w:rsidRPr="00BB74B3">
        <w:rPr>
          <w:rFonts w:ascii="Times New Roman" w:hAnsi="Times New Roman" w:cs="Times New Roman"/>
        </w:rPr>
        <w:t xml:space="preserve"> 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«О проведении </w:t>
      </w:r>
      <w:r>
        <w:rPr>
          <w:rFonts w:ascii="Times New Roman" w:eastAsia="Times New Roman" w:hAnsi="Times New Roman" w:cs="Times New Roman"/>
          <w:lang w:eastAsia="ru-RU"/>
        </w:rPr>
        <w:t xml:space="preserve">аукциона на право </w:t>
      </w:r>
      <w:r w:rsidRPr="00BB74B3">
        <w:rPr>
          <w:rFonts w:ascii="Times New Roman" w:eastAsia="Times New Roman" w:hAnsi="Times New Roman" w:cs="Times New Roman"/>
          <w:lang w:eastAsia="ru-RU"/>
        </w:rPr>
        <w:t>заключени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аренды муниципального имущества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A4449" w:rsidRPr="00BB74B3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B74B3">
        <w:rPr>
          <w:rFonts w:ascii="Times New Roman" w:eastAsia="Times New Roman" w:hAnsi="Times New Roman" w:cs="Times New Roman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5" w:history="1">
        <w:r w:rsidRPr="00BB74B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BB74B3">
        <w:rPr>
          <w:rFonts w:ascii="Times New Roman" w:eastAsia="Times New Roman" w:hAnsi="Times New Roman" w:cs="Times New Roman"/>
          <w:lang w:eastAsia="ru-RU"/>
        </w:rPr>
        <w:t xml:space="preserve"> (извещение № </w:t>
      </w:r>
      <w:r>
        <w:rPr>
          <w:rFonts w:ascii="Times New Roman" w:hAnsi="Times New Roman" w:cs="Times New Roman"/>
          <w:b/>
          <w:bCs/>
          <w:color w:val="000000"/>
        </w:rPr>
        <w:t>170120</w:t>
      </w:r>
      <w:r w:rsidRPr="00BB74B3">
        <w:rPr>
          <w:rFonts w:ascii="Times New Roman" w:hAnsi="Times New Roman" w:cs="Times New Roman"/>
          <w:b/>
          <w:bCs/>
          <w:color w:val="000000"/>
        </w:rPr>
        <w:t>/0126094/0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BB74B3">
        <w:rPr>
          <w:rFonts w:ascii="Times New Roman" w:hAnsi="Times New Roman" w:cs="Times New Roman"/>
          <w:b/>
          <w:bCs/>
          <w:color w:val="000000"/>
        </w:rPr>
        <w:t>)</w:t>
      </w:r>
    </w:p>
    <w:p w:rsidR="00FA4449" w:rsidRPr="00BB74B3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– заключения договора аренды муниципального имущества: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0348" w:type="dxa"/>
        <w:tblInd w:w="-567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675"/>
        <w:gridCol w:w="992"/>
        <w:gridCol w:w="802"/>
        <w:gridCol w:w="1575"/>
        <w:gridCol w:w="1401"/>
        <w:gridCol w:w="1400"/>
        <w:gridCol w:w="1910"/>
      </w:tblGrid>
      <w:tr w:rsidR="00FA4449" w:rsidRPr="00BB74B3" w:rsidTr="0004174F">
        <w:trPr>
          <w:trHeight w:val="1964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№ лота</w:t>
            </w:r>
          </w:p>
        </w:tc>
        <w:tc>
          <w:tcPr>
            <w:tcW w:w="16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имущества</w:t>
            </w:r>
          </w:p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Целевое назначение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Шаг  аукциона</w:t>
            </w:r>
          </w:p>
        </w:tc>
      </w:tr>
      <w:tr w:rsidR="00FA4449" w:rsidRPr="00BB74B3" w:rsidTr="0004174F">
        <w:trPr>
          <w:trHeight w:val="1019"/>
        </w:trPr>
        <w:tc>
          <w:tcPr>
            <w:tcW w:w="593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</w:tcPr>
          <w:p w:rsidR="00FA4449" w:rsidRPr="00BB74B3" w:rsidRDefault="00FA4449" w:rsidP="000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РТ,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г.Лениногорск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Шашина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д.22а, стр.1, к.9</w:t>
            </w: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7639,0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использования под гараж</w:t>
            </w:r>
          </w:p>
        </w:tc>
        <w:tc>
          <w:tcPr>
            <w:tcW w:w="191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начальной</w:t>
            </w:r>
            <w:proofErr w:type="gram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(минимальной)</w:t>
            </w:r>
            <w:r w:rsidRPr="00BB74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договора (цены лота) (без учета НДС)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381,95руб.</w:t>
            </w:r>
          </w:p>
        </w:tc>
      </w:tr>
      <w:tr w:rsidR="00FA4449" w:rsidRPr="00BB74B3" w:rsidTr="0004174F">
        <w:trPr>
          <w:trHeight w:val="1081"/>
        </w:trPr>
        <w:tc>
          <w:tcPr>
            <w:tcW w:w="593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РТ,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Лениногорский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Кувак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Заварыкина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д.36,п.1 к.16,к. 17.</w:t>
            </w: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7033,00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использования под административное помещение </w:t>
            </w:r>
          </w:p>
        </w:tc>
        <w:tc>
          <w:tcPr>
            <w:tcW w:w="191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начальной</w:t>
            </w:r>
            <w:proofErr w:type="gram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(минимальной)</w:t>
            </w:r>
            <w:r w:rsidRPr="00BB74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договора (цены лота)  (без учета НДС)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351,65руб.</w:t>
            </w:r>
          </w:p>
        </w:tc>
      </w:tr>
      <w:tr w:rsidR="00FA4449" w:rsidRPr="00BB74B3" w:rsidTr="0004174F">
        <w:trPr>
          <w:trHeight w:val="996"/>
        </w:trPr>
        <w:tc>
          <w:tcPr>
            <w:tcW w:w="593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5" w:type="dxa"/>
          </w:tcPr>
          <w:p w:rsidR="00FA4449" w:rsidRPr="00BB74B3" w:rsidRDefault="00FA4449" w:rsidP="000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РТ,г.Лениногорск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Тукая, д.7, стр.1, к.43,44</w:t>
            </w: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14145,00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использования под административное помещение</w:t>
            </w:r>
          </w:p>
        </w:tc>
        <w:tc>
          <w:tcPr>
            <w:tcW w:w="191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начальной</w:t>
            </w:r>
            <w:proofErr w:type="gram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(минимальной)</w:t>
            </w:r>
            <w:r w:rsidRPr="00BB74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договора (цены лота) (без учета НДС)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707,25руб.</w:t>
            </w:r>
          </w:p>
        </w:tc>
      </w:tr>
      <w:tr w:rsidR="00FA4449" w:rsidRPr="00BB74B3" w:rsidTr="0004174F">
        <w:trPr>
          <w:trHeight w:val="996"/>
        </w:trPr>
        <w:tc>
          <w:tcPr>
            <w:tcW w:w="593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5" w:type="dxa"/>
          </w:tcPr>
          <w:p w:rsidR="00FA4449" w:rsidRPr="00BB74B3" w:rsidRDefault="000B1BC2" w:rsidP="000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HYUNDAI NF SONATA 2.0 GLS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T, 2010г.выпуска</w:t>
            </w:r>
          </w:p>
        </w:tc>
        <w:tc>
          <w:tcPr>
            <w:tcW w:w="992" w:type="dxa"/>
            <w:vAlign w:val="center"/>
          </w:tcPr>
          <w:p w:rsidR="00FA4449" w:rsidRPr="00BB74B3" w:rsidRDefault="00C07B4A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Автотранспортное средство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FA4449" w:rsidRPr="00BB74B3" w:rsidRDefault="00FA4449" w:rsidP="00FA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5021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FA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начальной</w:t>
            </w:r>
            <w:proofErr w:type="gram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(минимальной)</w:t>
            </w:r>
            <w:r w:rsidRPr="00BB74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договора (цены лота)  (без учета НДС)</w:t>
            </w:r>
          </w:p>
          <w:p w:rsidR="00FA4449" w:rsidRPr="00BB74B3" w:rsidRDefault="001C5B13" w:rsidP="001C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251,02</w:t>
            </w:r>
            <w:r w:rsidR="00FA4449"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</w:tbl>
    <w:p w:rsidR="001C5B13" w:rsidRPr="002B4E66" w:rsidRDefault="001C5B13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время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время 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срока приема заявок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07.02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</w:p>
    <w:p w:rsidR="001C5B13" w:rsidRPr="00873FEA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проводилось с момента окончания срока приема заявок с 1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12:00 часов 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873FEA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Комиссии присутствовали 8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что составляет – 100% общего числа ее членов. Кворум имеется, заседание правомочно. </w:t>
      </w:r>
    </w:p>
    <w:p w:rsidR="001C5B13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gramStart"/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0C1E75" w:rsidRDefault="001C5B13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8</w:t>
            </w: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.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01</w:t>
            </w: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.20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20</w:t>
            </w: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 1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3</w:t>
            </w: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: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36</w:t>
            </w: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:3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</w:t>
            </w:r>
            <w:r w:rsidRPr="00F06247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0C1E75" w:rsidRDefault="001C5B13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АО «</w:t>
            </w:r>
            <w:r w:rsidR="000A78A1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Центр жилищно-коммунального хозяйства и строительства» </w:t>
            </w:r>
          </w:p>
        </w:tc>
      </w:tr>
    </w:tbl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055FA7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055FA7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055FA7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055FA7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</w:tr>
    </w:tbl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№3: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105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2E6B1A" w:rsidRDefault="000A78A1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lang w:eastAsia="ru-RU"/>
              </w:rPr>
            </w:pPr>
            <w:r w:rsidRPr="002E6B1A">
              <w:rPr>
                <w:rFonts w:ascii="Times New Roman" w:hAnsi="Times New Roman" w:cs="Times New Roman"/>
                <w:color w:val="033522"/>
              </w:rPr>
              <w:t>28.01.2020 13:55:08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9E0246" w:rsidRDefault="002E6B1A" w:rsidP="009E0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8"/>
                <w:szCs w:val="18"/>
                <w:lang w:eastAsia="ru-RU"/>
              </w:rPr>
            </w:pPr>
            <w:r w:rsidRPr="009E0246">
              <w:rPr>
                <w:rFonts w:ascii="Times New Roman" w:eastAsia="Times New Roman" w:hAnsi="Times New Roman" w:cs="Times New Roman"/>
                <w:color w:val="033522"/>
                <w:sz w:val="18"/>
                <w:szCs w:val="18"/>
                <w:lang w:eastAsia="ru-RU"/>
              </w:rPr>
              <w:t>ООО «</w:t>
            </w:r>
            <w:r w:rsidR="009E0246" w:rsidRPr="009E0246">
              <w:rPr>
                <w:rFonts w:ascii="Verdana" w:hAnsi="Verdana"/>
                <w:color w:val="033522"/>
                <w:sz w:val="18"/>
                <w:szCs w:val="18"/>
              </w:rPr>
              <w:t>"МНОГОФУНКЦИОНАЛЬНЫЙ ЦЕНТР НЕДВИЖИМОСТИ"</w:t>
            </w:r>
            <w:r w:rsidR="005C78AD" w:rsidRPr="009E0246">
              <w:rPr>
                <w:rFonts w:ascii="Times New Roman" w:eastAsia="Times New Roman" w:hAnsi="Times New Roman" w:cs="Times New Roman"/>
                <w:color w:val="033522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C78AD" w:rsidRPr="00F06247" w:rsidRDefault="005C78AD" w:rsidP="005C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</w:t>
      </w:r>
      <w:r w:rsidR="00424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5C78AD" w:rsidRPr="000A7AA7" w:rsidTr="0004174F">
        <w:trPr>
          <w:trHeight w:val="105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5C78AD" w:rsidRPr="000C1E75" w:rsidRDefault="005C78A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5C78AD" w:rsidRPr="000C1E75" w:rsidRDefault="005C78A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5C78AD" w:rsidRPr="000C1E75" w:rsidRDefault="005C78A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5C78AD" w:rsidRPr="000A7AA7" w:rsidTr="009E0246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5C78AD" w:rsidRPr="000C1E75" w:rsidRDefault="005C78A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5C78AD" w:rsidRPr="000C1E75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20.01.2020 12:25:24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5C78AD" w:rsidRPr="000C1E75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Самигуллин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Алмаз </w:t>
            </w: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Габделманнафович</w:t>
            </w:r>
            <w:proofErr w:type="spellEnd"/>
          </w:p>
        </w:tc>
      </w:tr>
      <w:tr w:rsidR="00162A07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0C1E75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F06247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22.01.2020 15:34:24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Махмутов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Артур </w:t>
            </w: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Рафисович</w:t>
            </w:r>
            <w:proofErr w:type="spellEnd"/>
          </w:p>
        </w:tc>
      </w:tr>
      <w:tr w:rsidR="00162A07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0C1E75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F06247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23.01.2020 09:57:10 (+03:00)</w:t>
            </w:r>
            <w:r w:rsidR="00BD6CFC">
              <w:rPr>
                <w:rFonts w:ascii="Verdana" w:hAnsi="Verdana"/>
                <w:color w:val="033522"/>
                <w:sz w:val="18"/>
                <w:szCs w:val="18"/>
              </w:rPr>
              <w:t xml:space="preserve"> - ОТОЗВАНА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АСТРАХАНЦЕВ СЕРГЕЙ НИКОЛАЕВИЧ</w:t>
            </w:r>
          </w:p>
        </w:tc>
      </w:tr>
      <w:tr w:rsidR="00162A07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0C1E75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F06247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28.01.2020 13:38:03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АКЦИОНЕРНОЕ ОБЩЕСТВО "ЦЕНТР ЖИЛИЩНО-КОММУНАЛЬНОГО ХОЗЯЙСТВА И СТРОИТЕЛЬСТВА"</w:t>
            </w:r>
          </w:p>
        </w:tc>
      </w:tr>
      <w:tr w:rsidR="00162A07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0C1E75" w:rsidRDefault="009E024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F06247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07.02.2020 09:00:38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Краснов Денис Николаевич</w:t>
            </w:r>
          </w:p>
        </w:tc>
      </w:tr>
      <w:tr w:rsidR="00162A07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0C1E75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Pr="00F06247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07.02.2020 12:40:48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62A07" w:rsidRDefault="00BD6CF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Золотарёв Артем Андреевич</w:t>
            </w:r>
          </w:p>
        </w:tc>
      </w:tr>
      <w:tr w:rsidR="009E0246" w:rsidRPr="000A7AA7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9E0246" w:rsidRPr="000C1E75" w:rsidRDefault="00712ED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9E0246" w:rsidRPr="00F06247" w:rsidRDefault="00712ED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07.02.2020 16:15:35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9E0246" w:rsidRDefault="004A46D6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Селиванов Максим Вениаминович</w:t>
            </w:r>
          </w:p>
        </w:tc>
      </w:tr>
    </w:tbl>
    <w:p w:rsidR="001C5B13" w:rsidRDefault="001C5B13" w:rsidP="001C5B1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E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Задатки претендентами внесены в установленном порядке. </w:t>
      </w:r>
    </w:p>
    <w:p w:rsidR="001C5B13" w:rsidRPr="002B4E66" w:rsidRDefault="001C5B13" w:rsidP="001C5B1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Отозванные заявки: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4 Астраханцев С.Н.</w:t>
      </w:r>
    </w:p>
    <w:p w:rsidR="001C5B13" w:rsidRDefault="00055FA7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Для участия в аукционе </w:t>
      </w:r>
      <w:r w:rsidR="004A46D6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лоту № </w:t>
      </w:r>
      <w:r w:rsidRPr="00BB74B3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B74B3">
        <w:rPr>
          <w:rFonts w:ascii="Times New Roman" w:eastAsia="Times New Roman" w:hAnsi="Times New Roman" w:cs="Times New Roman"/>
          <w:lang w:eastAsia="ru-RU"/>
        </w:rPr>
        <w:t>не подано ни одной заявки</w:t>
      </w:r>
    </w:p>
    <w:p w:rsidR="00B47433" w:rsidRDefault="00B47433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A4449" w:rsidRPr="00BB74B3" w:rsidRDefault="00FA4449" w:rsidP="00FA44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Комиссия решила:</w:t>
      </w:r>
    </w:p>
    <w:p w:rsidR="00C53BE4" w:rsidRPr="002B4E66" w:rsidRDefault="00C53BE4" w:rsidP="00D35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56D5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1F4F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AC4" w:rsidRPr="008F63B2" w:rsidRDefault="00D7063D" w:rsidP="00D706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лоту №1:</w:t>
      </w:r>
    </w:p>
    <w:p w:rsidR="00AC2B70" w:rsidRDefault="00D7063D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единственную 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поданную </w:t>
      </w:r>
      <w:r w:rsidR="000A78A1"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«Центр жилищно-коммунального хозяйства и строительства»</w:t>
      </w:r>
      <w:r w:rsidR="00AC2B70"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 условиям, предусмотренным Д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окументацией </w:t>
      </w:r>
      <w:r w:rsidR="00AC2B70" w:rsidRP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аукционе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29B" w:rsidRPr="00187FE9" w:rsidRDefault="00AC2B70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229B" w:rsidRPr="008F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2229B" w:rsidRPr="008F63B2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2229B" w:rsidRPr="008F63B2">
        <w:rPr>
          <w:rFonts w:ascii="Times New Roman" w:hAnsi="Times New Roman" w:cs="Times New Roman"/>
          <w:sz w:val="24"/>
          <w:szCs w:val="24"/>
        </w:rPr>
        <w:t xml:space="preserve"> в допуске к участию в Аукционе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247" w:rsidRPr="00CC3DE2" w:rsidRDefault="00AC2B70" w:rsidP="00F0624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0624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624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229B" w:rsidRPr="008F63B2" w:rsidRDefault="00AC2B70" w:rsidP="00F06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2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151 Приказа Федеральной антимонопольной службы от 10.02.2010</w:t>
      </w:r>
      <w:r w:rsidR="0092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F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A1"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«Центр жилищно-коммунального хозяйства и строительства»</w:t>
      </w:r>
      <w:r w:rsidR="0092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</w:t>
      </w:r>
      <w:r w:rsidR="007849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2DD">
        <w:rPr>
          <w:rFonts w:ascii="Times New Roman" w:eastAsia="Times New Roman" w:hAnsi="Times New Roman" w:cs="Times New Roman"/>
          <w:sz w:val="24"/>
          <w:szCs w:val="24"/>
          <w:lang w:eastAsia="ru-RU"/>
        </w:rPr>
        <w:t>7 639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1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61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 тридцать девять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="0078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месяц, без НДС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B70" w:rsidRDefault="00AC2B70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лоту №2:</w:t>
      </w:r>
    </w:p>
    <w:p w:rsidR="006162DD" w:rsidRPr="00BB74B3" w:rsidRDefault="00055FA7" w:rsidP="00D228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</w:t>
      </w:r>
      <w:r w:rsidR="00D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№2, назначенный на 17.02.2020, несостоявшимся ввиду отсутствия заявок.</w:t>
      </w:r>
    </w:p>
    <w:p w:rsidR="00AC2B70" w:rsidRPr="008F63B2" w:rsidRDefault="00AC2B70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 лоту №3:</w:t>
      </w:r>
      <w:r w:rsidR="00055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61E7" w:rsidRDefault="00AC2B70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46D6">
        <w:rPr>
          <w:rFonts w:ascii="Times New Roman" w:hAnsi="Times New Roman" w:cs="Times New Roman"/>
          <w:sz w:val="24"/>
          <w:szCs w:val="24"/>
        </w:rPr>
        <w:t>в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Федеральной антимонопольной службы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10.02.2010 №67 </w:t>
      </w:r>
      <w:r w:rsidR="004A46D6">
        <w:rPr>
          <w:rFonts w:ascii="Times New Roman" w:hAnsi="Times New Roman" w:cs="Times New Roman"/>
          <w:sz w:val="24"/>
          <w:szCs w:val="24"/>
        </w:rPr>
        <w:t>о</w:t>
      </w:r>
      <w:r w:rsidR="004A46D6" w:rsidRPr="008F63B2">
        <w:rPr>
          <w:rFonts w:ascii="Times New Roman" w:hAnsi="Times New Roman" w:cs="Times New Roman"/>
          <w:sz w:val="24"/>
          <w:szCs w:val="24"/>
        </w:rPr>
        <w:t>тказ</w:t>
      </w:r>
      <w:r w:rsidR="004A46D6">
        <w:rPr>
          <w:rFonts w:ascii="Times New Roman" w:hAnsi="Times New Roman" w:cs="Times New Roman"/>
          <w:sz w:val="24"/>
          <w:szCs w:val="24"/>
        </w:rPr>
        <w:t xml:space="preserve">ать </w:t>
      </w:r>
      <w:r w:rsidR="004A46D6" w:rsidRPr="008F63B2">
        <w:rPr>
          <w:rFonts w:ascii="Times New Roman" w:hAnsi="Times New Roman" w:cs="Times New Roman"/>
          <w:sz w:val="24"/>
          <w:szCs w:val="24"/>
        </w:rPr>
        <w:t>в допуске</w:t>
      </w:r>
      <w:r w:rsidR="004A46D6">
        <w:rPr>
          <w:rFonts w:ascii="Times New Roman" w:hAnsi="Times New Roman" w:cs="Times New Roman"/>
          <w:sz w:val="24"/>
          <w:szCs w:val="24"/>
        </w:rPr>
        <w:t xml:space="preserve"> </w:t>
      </w:r>
      <w:r w:rsidR="004A46D6" w:rsidRPr="006461E7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</w:t>
      </w:r>
      <w:r w:rsidR="004A46D6" w:rsidRPr="006461E7">
        <w:rPr>
          <w:rFonts w:ascii="Times New Roman" w:hAnsi="Times New Roman" w:cs="Times New Roman"/>
          <w:sz w:val="18"/>
          <w:szCs w:val="18"/>
        </w:rPr>
        <w:t>МНОГОФУНКЦИОНАЛЬНЫЙ ЦЕНТР НЕДВИЖИМОСТИ</w:t>
      </w:r>
      <w:r w:rsidRP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Аукционе, 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</w:t>
      </w:r>
      <w:r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и условиям, предусмотренным 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антимонопольной службы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10.02.2010 №67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окументацией </w:t>
      </w:r>
      <w:r w:rsidR="00C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в электронной форме открытого аукциона на право заключения договора аренды муниципального имущества (по 4 лотам)» 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4A46D6" w:rsidRDefault="006461E7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пп.1 п.121 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Федеральной антимонопольной службы</w:t>
      </w:r>
      <w:r w:rsid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A46D6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10.02.2010 №67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абзацем б) пп.4.2.1 п.4.2 </w:t>
      </w:r>
      <w:r w:rsidR="00C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проведению в электронной форме открытого аукциона на право заключения договора аренды муниципального имущества (по 4 лотам)</w:t>
      </w:r>
      <w:r w:rsidR="00C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7433" w:rsidRPr="008F63B2" w:rsidRDefault="00B47433" w:rsidP="00B474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 лоту №4</w:t>
      </w:r>
    </w:p>
    <w:p w:rsidR="00E74FC6" w:rsidRDefault="00A549AA" w:rsidP="006461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61E7">
        <w:rPr>
          <w:rFonts w:ascii="Times New Roman" w:hAnsi="Times New Roman" w:cs="Times New Roman"/>
          <w:sz w:val="24"/>
          <w:szCs w:val="24"/>
        </w:rPr>
        <w:t>в</w:t>
      </w:r>
      <w:r w:rsidR="006461E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6461E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Федеральной антимонопольной службы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461E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10.02.2010 №</w:t>
      </w:r>
      <w:r w:rsidR="00E7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1E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6461E7">
        <w:rPr>
          <w:rFonts w:ascii="Times New Roman" w:hAnsi="Times New Roman" w:cs="Times New Roman"/>
          <w:sz w:val="24"/>
          <w:szCs w:val="24"/>
        </w:rPr>
        <w:t>о</w:t>
      </w:r>
      <w:r w:rsidR="006461E7" w:rsidRPr="008F63B2">
        <w:rPr>
          <w:rFonts w:ascii="Times New Roman" w:hAnsi="Times New Roman" w:cs="Times New Roman"/>
          <w:sz w:val="24"/>
          <w:szCs w:val="24"/>
        </w:rPr>
        <w:t>тказ</w:t>
      </w:r>
      <w:r w:rsidR="006461E7">
        <w:rPr>
          <w:rFonts w:ascii="Times New Roman" w:hAnsi="Times New Roman" w:cs="Times New Roman"/>
          <w:sz w:val="24"/>
          <w:szCs w:val="24"/>
        </w:rPr>
        <w:t xml:space="preserve">ать </w:t>
      </w:r>
      <w:r w:rsidR="006461E7" w:rsidRPr="008F63B2">
        <w:rPr>
          <w:rFonts w:ascii="Times New Roman" w:hAnsi="Times New Roman" w:cs="Times New Roman"/>
          <w:sz w:val="24"/>
          <w:szCs w:val="24"/>
        </w:rPr>
        <w:t>в допуске</w:t>
      </w:r>
      <w:r w:rsidR="006461E7">
        <w:rPr>
          <w:rFonts w:ascii="Times New Roman" w:hAnsi="Times New Roman" w:cs="Times New Roman"/>
          <w:sz w:val="24"/>
          <w:szCs w:val="24"/>
        </w:rPr>
        <w:t xml:space="preserve"> 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461E7"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461E7" w:rsidRPr="004A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</w:t>
      </w:r>
      <w:r w:rsidR="00E74F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34BD0" w:rsidRPr="000C1E75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0C1E75" w:rsidRDefault="00134BD0" w:rsidP="00792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№3 п/п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79251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Ф.И.О претендента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0C1E75" w:rsidRDefault="00134BD0" w:rsidP="00792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E74FC6" w:rsidRPr="000C1E75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E74FC6" w:rsidRPr="000C1E75" w:rsidRDefault="00E74FC6" w:rsidP="00792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E74FC6" w:rsidRPr="000C1E75" w:rsidRDefault="00E74FC6" w:rsidP="00792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Самигуллин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Алмаз </w:t>
            </w: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Габделманнафович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E74FC6" w:rsidRP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</w:pPr>
            <w:r w:rsidRPr="00134BD0"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  <w:t>Пп.2 п 121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Приказа Федеральной антимонопольной службы от 10.02.2010 №67, пп.4.2.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п.4.2 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Документации по проведению в электронной форме открытого аукциона на право заключения договора аренды муниципального имущества (по 4 лотам)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34BD0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0C1E75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F06247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Махмутов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Артур </w:t>
            </w: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Рафисович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</w:pPr>
            <w:r w:rsidRPr="00134BD0"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  <w:t>Пп.2 п 121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Приказа Федеральной антимонопольной службы от 10.02.2010 №67, пп.4.2.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п.4.2 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Документации по проведению в электронной форме открытого аукциона на право заключения договора аренды муниципального имущества (по 4 лотам)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34BD0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0C1E75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АКЦИОНЕРНОЕ ОБЩЕСТВО "ЦЕНТР ЖИЛИЩНО-КОММУНАЛЬНОГО ХОЗЯЙСТВА И СТРОИТЕЛЬСТВА"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</w:pPr>
            <w:r w:rsidRPr="00134BD0"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  <w:t>Пп.2 п 121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Приказа Федеральной антимонопольной службы от 10.02.2010 №67, пп.4.2.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п.4.2 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Документации по проведению в электронной форме открытого аукциона на право заключения договора аренды муниципального имущества (по 4 лотам)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34BD0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0C1E75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Краснов Денис Николаевич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</w:pPr>
            <w:r w:rsidRPr="00134BD0"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  <w:t>Пп.2 п 121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Приказа Федеральной антимонопольной службы от 10.02.2010 №67, пп.4.2.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п.4.2 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Документации по проведению в электронной форме открытого аукциона на право заключения договора аренды муниципального имущества (по 4 лотам)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34BD0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Золотарёв Артем Андреевич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</w:pPr>
            <w:r w:rsidRPr="00134BD0"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  <w:t>Пп.2 п 121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Приказа Федеральной антимонопольной службы от 10.02.2010 №67, пп.4.2.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п.4.2 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Документации по 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проведению в электронной форме открытого аукциона на право заключения договора аренды муниципального имущества (по 4 лотам)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34BD0" w:rsidTr="0079251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Селиванов Максим Вениаминович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34BD0" w:rsidRPr="00134BD0" w:rsidRDefault="00134BD0" w:rsidP="0013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</w:pPr>
            <w:r w:rsidRPr="00134BD0">
              <w:rPr>
                <w:rFonts w:ascii="Times New Roman" w:eastAsia="Times New Roman" w:hAnsi="Times New Roman" w:cs="Times New Roman"/>
                <w:color w:val="033522"/>
                <w:sz w:val="16"/>
                <w:szCs w:val="16"/>
                <w:lang w:eastAsia="ru-RU"/>
              </w:rPr>
              <w:t>Пп.2 п 121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Приказа Федеральной антимонопольной службы от 10.02.2010 №67, пп.4.2.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п.4.2 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Документации по проведению в электронной форме открытого аукциона на право заключения договора аренды муниципального имущества (по 4 лотам)</w:t>
            </w:r>
            <w:r w:rsidR="00C75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34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A549AA" w:rsidRDefault="00A549AA" w:rsidP="00A549A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F" w:rsidRPr="002E559E" w:rsidRDefault="00F6413F" w:rsidP="00F6413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6413F" w:rsidRPr="002E559E" w:rsidRDefault="002E6B1A" w:rsidP="00F6413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413F"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413F"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484A84" w:rsidRPr="00484A84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6785" w:type="dxa"/>
        <w:tblLook w:val="01E0" w:firstRow="1" w:lastRow="1" w:firstColumn="1" w:lastColumn="1" w:noHBand="0" w:noVBand="0"/>
      </w:tblPr>
      <w:tblGrid>
        <w:gridCol w:w="6563"/>
        <w:gridCol w:w="222"/>
      </w:tblGrid>
      <w:tr w:rsidR="00CE0A29" w:rsidRPr="00484A84" w:rsidTr="00CE0A29">
        <w:tc>
          <w:tcPr>
            <w:tcW w:w="656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right" w:tblpY="105"/>
              <w:tblW w:w="6347" w:type="dxa"/>
              <w:tblLook w:val="01E0" w:firstRow="1" w:lastRow="1" w:firstColumn="1" w:lastColumn="1" w:noHBand="0" w:noVBand="0"/>
            </w:tblPr>
            <w:tblGrid>
              <w:gridCol w:w="2937"/>
              <w:gridCol w:w="3410"/>
            </w:tblGrid>
            <w:tr w:rsidR="00CE0A29" w:rsidRPr="00A959E2" w:rsidTr="0049608C">
              <w:tc>
                <w:tcPr>
                  <w:tcW w:w="2937" w:type="dxa"/>
                  <w:tcBorders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З.Г.Михайлова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rPr>
                <w:trHeight w:val="471"/>
              </w:trPr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Р.Р.Сытдиков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rPr>
                <w:trHeight w:val="465"/>
              </w:trPr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С.В.Тимаков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Р.А.Султанова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.Р.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Хайбрахманов</w:t>
                  </w:r>
                  <w:proofErr w:type="spellEnd"/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В.Ю.Мустафина</w:t>
                  </w:r>
                  <w:proofErr w:type="spellEnd"/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Г.А.Сахапова</w:t>
                  </w:r>
                  <w:proofErr w:type="spellEnd"/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Default="00CE0A29" w:rsidP="00CE0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</w:t>
                  </w:r>
                </w:p>
                <w:p w:rsidR="00CE0A29" w:rsidRPr="00A959E2" w:rsidRDefault="00CE0A29" w:rsidP="00CE0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</w:t>
                  </w: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п/п</w:t>
                  </w:r>
                </w:p>
              </w:tc>
              <w:tc>
                <w:tcPr>
                  <w:tcW w:w="3410" w:type="dxa"/>
                </w:tcPr>
                <w:p w:rsidR="00CE0A29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Г.Ф.Ахметзянова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CE0A29" w:rsidRDefault="00CE0A29" w:rsidP="00CE0A29"/>
        </w:tc>
        <w:tc>
          <w:tcPr>
            <w:tcW w:w="222" w:type="dxa"/>
          </w:tcPr>
          <w:p w:rsidR="00CE0A29" w:rsidRPr="00484A84" w:rsidRDefault="00CE0A29" w:rsidP="00CE0A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3BE4" w:rsidSect="00162A0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BC2"/>
    <w:rsid w:val="000C1E75"/>
    <w:rsid w:val="00121105"/>
    <w:rsid w:val="00134BD0"/>
    <w:rsid w:val="00162A07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E0E0F"/>
    <w:rsid w:val="004242BB"/>
    <w:rsid w:val="0047489E"/>
    <w:rsid w:val="00484A84"/>
    <w:rsid w:val="004925EB"/>
    <w:rsid w:val="004A46D6"/>
    <w:rsid w:val="005C78AD"/>
    <w:rsid w:val="005E00D7"/>
    <w:rsid w:val="006162DD"/>
    <w:rsid w:val="006461E7"/>
    <w:rsid w:val="00655289"/>
    <w:rsid w:val="00712EDD"/>
    <w:rsid w:val="007849D3"/>
    <w:rsid w:val="00844355"/>
    <w:rsid w:val="00915963"/>
    <w:rsid w:val="00917D3D"/>
    <w:rsid w:val="0092229B"/>
    <w:rsid w:val="00941DB5"/>
    <w:rsid w:val="009E0246"/>
    <w:rsid w:val="00A549AA"/>
    <w:rsid w:val="00AB7E48"/>
    <w:rsid w:val="00AC2B70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BE4"/>
    <w:rsid w:val="00C756D5"/>
    <w:rsid w:val="00CE0A29"/>
    <w:rsid w:val="00CE5B7C"/>
    <w:rsid w:val="00D038E0"/>
    <w:rsid w:val="00D22838"/>
    <w:rsid w:val="00D354EA"/>
    <w:rsid w:val="00D7063D"/>
    <w:rsid w:val="00DF4EED"/>
    <w:rsid w:val="00E74FC6"/>
    <w:rsid w:val="00F009A7"/>
    <w:rsid w:val="00F06247"/>
    <w:rsid w:val="00F6413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08C9-4B12-47D2-8B9B-B6A2F610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2</cp:revision>
  <cp:lastPrinted>2020-02-12T13:45:00Z</cp:lastPrinted>
  <dcterms:created xsi:type="dcterms:W3CDTF">2020-02-17T11:41:00Z</dcterms:created>
  <dcterms:modified xsi:type="dcterms:W3CDTF">2020-02-17T11:41:00Z</dcterms:modified>
</cp:coreProperties>
</file>