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2D3" w:rsidRPr="00E921DD" w:rsidRDefault="009132D3" w:rsidP="00866F58">
      <w:pPr>
        <w:spacing w:after="0" w:line="240" w:lineRule="auto"/>
        <w:ind w:right="-1"/>
        <w:jc w:val="center"/>
        <w:rPr>
          <w:rFonts w:eastAsia="Times New Roman"/>
          <w:szCs w:val="28"/>
        </w:rPr>
      </w:pPr>
      <w:bookmarkStart w:id="0" w:name="_GoBack"/>
      <w:bookmarkEnd w:id="0"/>
      <w:r w:rsidRPr="00E921DD">
        <w:rPr>
          <w:rFonts w:eastAsia="Times New Roman"/>
          <w:szCs w:val="28"/>
        </w:rPr>
        <w:t xml:space="preserve">К А </w:t>
      </w:r>
      <w:proofErr w:type="gramStart"/>
      <w:r w:rsidRPr="00E921DD">
        <w:rPr>
          <w:rFonts w:eastAsia="Times New Roman"/>
          <w:szCs w:val="28"/>
        </w:rPr>
        <w:t>Р</w:t>
      </w:r>
      <w:proofErr w:type="gramEnd"/>
      <w:r w:rsidRPr="00E921DD">
        <w:rPr>
          <w:rFonts w:eastAsia="Times New Roman"/>
          <w:szCs w:val="28"/>
        </w:rPr>
        <w:t xml:space="preserve"> А Р</w:t>
      </w:r>
    </w:p>
    <w:p w:rsidR="009132D3" w:rsidRDefault="009132D3" w:rsidP="00866F58">
      <w:pPr>
        <w:spacing w:after="0" w:line="240" w:lineRule="auto"/>
        <w:ind w:right="-1"/>
        <w:jc w:val="center"/>
        <w:rPr>
          <w:rFonts w:eastAsia="Times New Roman"/>
          <w:szCs w:val="28"/>
        </w:rPr>
      </w:pPr>
    </w:p>
    <w:p w:rsidR="009132D3" w:rsidRPr="00E921DD" w:rsidRDefault="009132D3" w:rsidP="00866F58">
      <w:pPr>
        <w:spacing w:after="0" w:line="240" w:lineRule="auto"/>
        <w:ind w:right="-1"/>
        <w:jc w:val="center"/>
        <w:rPr>
          <w:rFonts w:eastAsia="Times New Roman"/>
          <w:szCs w:val="28"/>
        </w:rPr>
      </w:pPr>
    </w:p>
    <w:p w:rsidR="009132D3" w:rsidRPr="00E921DD" w:rsidRDefault="009132D3" w:rsidP="00866F58">
      <w:pPr>
        <w:spacing w:after="0" w:line="240" w:lineRule="auto"/>
        <w:ind w:right="-1"/>
        <w:jc w:val="center"/>
        <w:rPr>
          <w:rFonts w:eastAsia="Times New Roman"/>
          <w:szCs w:val="28"/>
        </w:rPr>
      </w:pPr>
      <w:proofErr w:type="gramStart"/>
      <w:r w:rsidRPr="00E921DD">
        <w:rPr>
          <w:rFonts w:eastAsia="Times New Roman"/>
          <w:szCs w:val="28"/>
        </w:rPr>
        <w:t>П</w:t>
      </w:r>
      <w:proofErr w:type="gramEnd"/>
      <w:r w:rsidRPr="00E921DD">
        <w:rPr>
          <w:rFonts w:eastAsia="Times New Roman"/>
          <w:szCs w:val="28"/>
        </w:rPr>
        <w:t xml:space="preserve"> О С Т А Н О В Л Е Н И Е          №</w:t>
      </w:r>
      <w:r>
        <w:rPr>
          <w:rFonts w:eastAsia="Times New Roman"/>
          <w:szCs w:val="28"/>
        </w:rPr>
        <w:t>3</w:t>
      </w:r>
    </w:p>
    <w:p w:rsidR="009132D3" w:rsidRDefault="009132D3" w:rsidP="00866F58">
      <w:pPr>
        <w:spacing w:after="0" w:line="240" w:lineRule="auto"/>
        <w:ind w:right="-1"/>
        <w:jc w:val="center"/>
        <w:rPr>
          <w:rFonts w:eastAsia="Times New Roman"/>
          <w:szCs w:val="28"/>
        </w:rPr>
      </w:pPr>
    </w:p>
    <w:p w:rsidR="009132D3" w:rsidRPr="00E921DD" w:rsidRDefault="009132D3" w:rsidP="00866F58">
      <w:pPr>
        <w:spacing w:after="0" w:line="240" w:lineRule="auto"/>
        <w:ind w:right="-1"/>
        <w:jc w:val="center"/>
        <w:rPr>
          <w:rFonts w:eastAsia="Times New Roman"/>
          <w:szCs w:val="28"/>
        </w:rPr>
      </w:pPr>
    </w:p>
    <w:p w:rsidR="009132D3" w:rsidRDefault="009132D3" w:rsidP="00866F58">
      <w:pPr>
        <w:rPr>
          <w:szCs w:val="28"/>
        </w:rPr>
      </w:pPr>
      <w:r>
        <w:rPr>
          <w:rFonts w:eastAsia="Times New Roman"/>
          <w:szCs w:val="28"/>
        </w:rPr>
        <w:t xml:space="preserve">                                                             </w:t>
      </w:r>
      <w:r w:rsidRPr="00E921DD">
        <w:rPr>
          <w:rFonts w:eastAsia="Times New Roman"/>
          <w:szCs w:val="28"/>
        </w:rPr>
        <w:t>от «</w:t>
      </w:r>
      <w:r>
        <w:rPr>
          <w:rFonts w:eastAsia="Times New Roman"/>
          <w:szCs w:val="28"/>
        </w:rPr>
        <w:t>17</w:t>
      </w:r>
      <w:r w:rsidRPr="00E921DD">
        <w:rPr>
          <w:rFonts w:eastAsia="Times New Roman"/>
          <w:szCs w:val="28"/>
        </w:rPr>
        <w:t>»</w:t>
      </w:r>
      <w:r>
        <w:rPr>
          <w:rFonts w:eastAsia="Times New Roman"/>
          <w:szCs w:val="28"/>
        </w:rPr>
        <w:t xml:space="preserve"> января</w:t>
      </w:r>
      <w:r w:rsidRPr="00E921DD">
        <w:rPr>
          <w:rFonts w:eastAsia="Times New Roman"/>
          <w:szCs w:val="28"/>
        </w:rPr>
        <w:t xml:space="preserve"> 201</w:t>
      </w:r>
      <w:r>
        <w:rPr>
          <w:szCs w:val="28"/>
        </w:rPr>
        <w:t>9</w:t>
      </w:r>
      <w:r w:rsidRPr="00E921DD">
        <w:rPr>
          <w:rFonts w:eastAsia="Times New Roman"/>
          <w:szCs w:val="28"/>
        </w:rPr>
        <w:t>г</w:t>
      </w:r>
      <w:r>
        <w:rPr>
          <w:szCs w:val="28"/>
        </w:rPr>
        <w:t>.</w:t>
      </w:r>
    </w:p>
    <w:p w:rsidR="009132D3" w:rsidRDefault="009132D3" w:rsidP="00866F58">
      <w:pPr>
        <w:rPr>
          <w:szCs w:val="28"/>
        </w:rPr>
      </w:pPr>
    </w:p>
    <w:p w:rsidR="009132D3" w:rsidRPr="008A1D69" w:rsidRDefault="009132D3" w:rsidP="00866F58">
      <w:pPr>
        <w:rPr>
          <w:b/>
          <w:bCs/>
          <w:color w:val="000000"/>
          <w:sz w:val="26"/>
          <w:szCs w:val="26"/>
        </w:rPr>
      </w:pPr>
    </w:p>
    <w:p w:rsidR="009F40BA" w:rsidRPr="00326B1A" w:rsidRDefault="009F40BA" w:rsidP="00575290">
      <w:pPr>
        <w:pStyle w:val="4"/>
        <w:shd w:val="clear" w:color="auto" w:fill="auto"/>
        <w:tabs>
          <w:tab w:val="left" w:pos="-1701"/>
          <w:tab w:val="left" w:pos="-142"/>
          <w:tab w:val="left" w:pos="0"/>
          <w:tab w:val="left" w:pos="284"/>
          <w:tab w:val="left" w:pos="1906"/>
          <w:tab w:val="left" w:pos="475"/>
          <w:tab w:val="left" w:pos="5529"/>
          <w:tab w:val="left" w:pos="5954"/>
        </w:tabs>
        <w:spacing w:line="240" w:lineRule="auto"/>
        <w:ind w:right="5246"/>
        <w:jc w:val="both"/>
        <w:rPr>
          <w:color w:val="000000" w:themeColor="text1"/>
          <w:sz w:val="28"/>
          <w:szCs w:val="28"/>
        </w:rPr>
      </w:pPr>
      <w:r w:rsidRPr="00326B1A">
        <w:rPr>
          <w:color w:val="000000" w:themeColor="text1"/>
          <w:sz w:val="28"/>
          <w:szCs w:val="28"/>
        </w:rPr>
        <w:t>О муниципальном конкурсе «Лучшее территориальное общественное самоуправление года муниципального образования  город Лениногорск Лениногорского муниципального района»</w:t>
      </w:r>
    </w:p>
    <w:p w:rsidR="009F40BA" w:rsidRPr="00326B1A" w:rsidRDefault="009F40BA" w:rsidP="009F40BA">
      <w:pPr>
        <w:pStyle w:val="4"/>
        <w:shd w:val="clear" w:color="auto" w:fill="auto"/>
        <w:tabs>
          <w:tab w:val="left" w:pos="567"/>
        </w:tabs>
        <w:spacing w:line="240" w:lineRule="auto"/>
        <w:ind w:left="426" w:right="38" w:firstLine="708"/>
        <w:jc w:val="both"/>
        <w:rPr>
          <w:color w:val="000000" w:themeColor="text1"/>
          <w:sz w:val="28"/>
          <w:szCs w:val="28"/>
        </w:rPr>
      </w:pPr>
    </w:p>
    <w:p w:rsidR="009F40BA" w:rsidRPr="00326B1A" w:rsidRDefault="00575290" w:rsidP="009F40BA">
      <w:pPr>
        <w:pStyle w:val="4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>Р</w:t>
      </w:r>
      <w:r w:rsidRPr="00326B1A">
        <w:rPr>
          <w:color w:val="000000" w:themeColor="text1"/>
          <w:sz w:val="28"/>
          <w:szCs w:val="28"/>
        </w:rPr>
        <w:t>уководствуясь статьей 27 Федерального закона от  06.10.2003 № 131-ФЗ «Об общих принципах организации местного самоуправления в Российской Федерации»</w:t>
      </w:r>
      <w:r>
        <w:rPr>
          <w:color w:val="000000" w:themeColor="text1"/>
          <w:sz w:val="28"/>
          <w:szCs w:val="28"/>
        </w:rPr>
        <w:t xml:space="preserve">, </w:t>
      </w:r>
      <w:r w:rsidRPr="00575290">
        <w:rPr>
          <w:color w:val="000000" w:themeColor="text1"/>
          <w:sz w:val="28"/>
          <w:szCs w:val="28"/>
        </w:rPr>
        <w:t>в</w:t>
      </w:r>
      <w:r w:rsidR="009F40BA" w:rsidRPr="00326B1A">
        <w:rPr>
          <w:color w:val="000000" w:themeColor="text1"/>
          <w:sz w:val="28"/>
          <w:szCs w:val="28"/>
        </w:rPr>
        <w:t xml:space="preserve">  соответствии</w:t>
      </w:r>
      <w:r w:rsidR="00A61BD0" w:rsidRPr="00326B1A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с </w:t>
      </w:r>
      <w:r w:rsidRPr="00326B1A">
        <w:rPr>
          <w:color w:val="000000" w:themeColor="text1"/>
          <w:sz w:val="28"/>
          <w:szCs w:val="28"/>
        </w:rPr>
        <w:t>постановлением Кабинета Министров Республики Татарстан от 01.06.2015 №391 «О республиканском конкурсе  «Лучшее территориальное общественное самоуправление года Республики Татарстан»,</w:t>
      </w:r>
      <w:r>
        <w:rPr>
          <w:color w:val="000000" w:themeColor="text1"/>
          <w:sz w:val="28"/>
          <w:szCs w:val="28"/>
        </w:rPr>
        <w:t xml:space="preserve"> </w:t>
      </w:r>
      <w:r w:rsidR="00A61BD0" w:rsidRPr="00326B1A">
        <w:rPr>
          <w:color w:val="000000" w:themeColor="text1"/>
          <w:sz w:val="28"/>
          <w:szCs w:val="28"/>
        </w:rPr>
        <w:t>решением Ассоциации «Совет муниципальных образований Республики Татарстан»</w:t>
      </w:r>
      <w:r w:rsidR="00762AA0" w:rsidRPr="00326B1A">
        <w:rPr>
          <w:color w:val="000000" w:themeColor="text1"/>
          <w:sz w:val="28"/>
          <w:szCs w:val="28"/>
        </w:rPr>
        <w:t xml:space="preserve"> от </w:t>
      </w:r>
      <w:r>
        <w:rPr>
          <w:color w:val="000000" w:themeColor="text1"/>
          <w:sz w:val="28"/>
          <w:szCs w:val="28"/>
        </w:rPr>
        <w:t>0</w:t>
      </w:r>
      <w:r w:rsidR="00EE108D" w:rsidRPr="00326B1A">
        <w:rPr>
          <w:color w:val="000000" w:themeColor="text1"/>
          <w:sz w:val="28"/>
          <w:szCs w:val="28"/>
        </w:rPr>
        <w:t>9</w:t>
      </w:r>
      <w:r w:rsidR="00762AA0" w:rsidRPr="00326B1A">
        <w:rPr>
          <w:color w:val="000000" w:themeColor="text1"/>
          <w:sz w:val="28"/>
          <w:szCs w:val="28"/>
        </w:rPr>
        <w:t>.01.20</w:t>
      </w:r>
      <w:r w:rsidR="00EE108D" w:rsidRPr="00326B1A">
        <w:rPr>
          <w:color w:val="000000" w:themeColor="text1"/>
          <w:sz w:val="28"/>
          <w:szCs w:val="28"/>
        </w:rPr>
        <w:t>20</w:t>
      </w:r>
      <w:r w:rsidR="00762AA0" w:rsidRPr="00326B1A">
        <w:rPr>
          <w:color w:val="000000" w:themeColor="text1"/>
          <w:sz w:val="28"/>
          <w:szCs w:val="28"/>
        </w:rPr>
        <w:t xml:space="preserve"> №ПР-</w:t>
      </w:r>
      <w:r w:rsidR="00EE108D" w:rsidRPr="00326B1A">
        <w:rPr>
          <w:color w:val="000000" w:themeColor="text1"/>
          <w:sz w:val="28"/>
          <w:szCs w:val="28"/>
        </w:rPr>
        <w:t>157-1</w:t>
      </w:r>
      <w:r w:rsidR="00762AA0" w:rsidRPr="00326B1A">
        <w:rPr>
          <w:color w:val="000000" w:themeColor="text1"/>
          <w:sz w:val="28"/>
          <w:szCs w:val="28"/>
        </w:rPr>
        <w:t xml:space="preserve"> «О проведении республиканского конкурса «Лучшее территориальное общественное самоуправление года Республики Татарстан»,</w:t>
      </w:r>
      <w:r>
        <w:rPr>
          <w:color w:val="000000" w:themeColor="text1"/>
          <w:sz w:val="28"/>
          <w:szCs w:val="28"/>
        </w:rPr>
        <w:t xml:space="preserve"> </w:t>
      </w:r>
      <w:r w:rsidR="009F40BA" w:rsidRPr="00326B1A">
        <w:rPr>
          <w:color w:val="000000" w:themeColor="text1"/>
          <w:sz w:val="28"/>
          <w:szCs w:val="28"/>
        </w:rPr>
        <w:t xml:space="preserve"> в</w:t>
      </w:r>
      <w:proofErr w:type="gramEnd"/>
      <w:r w:rsidR="009F40BA" w:rsidRPr="00326B1A">
        <w:rPr>
          <w:color w:val="000000" w:themeColor="text1"/>
          <w:sz w:val="28"/>
          <w:szCs w:val="28"/>
        </w:rPr>
        <w:t xml:space="preserve"> </w:t>
      </w:r>
      <w:proofErr w:type="gramStart"/>
      <w:r w:rsidR="009F40BA" w:rsidRPr="00326B1A">
        <w:rPr>
          <w:color w:val="000000" w:themeColor="text1"/>
          <w:sz w:val="28"/>
          <w:szCs w:val="28"/>
        </w:rPr>
        <w:t>целях</w:t>
      </w:r>
      <w:proofErr w:type="gramEnd"/>
      <w:r w:rsidR="009F40BA" w:rsidRPr="00326B1A">
        <w:rPr>
          <w:color w:val="000000" w:themeColor="text1"/>
          <w:sz w:val="28"/>
          <w:szCs w:val="28"/>
        </w:rPr>
        <w:t xml:space="preserve"> развития территориальных общественных самоуправлений и привлечения граждан к решению вопросов местного значения, ПОСТАНОВЛЯЮ:</w:t>
      </w:r>
    </w:p>
    <w:p w:rsidR="009F40BA" w:rsidRPr="00326B1A" w:rsidRDefault="009F40BA" w:rsidP="009F40BA">
      <w:pPr>
        <w:pStyle w:val="4"/>
        <w:shd w:val="clear" w:color="auto" w:fill="auto"/>
        <w:tabs>
          <w:tab w:val="left" w:pos="142"/>
          <w:tab w:val="left" w:pos="974"/>
        </w:tabs>
        <w:spacing w:line="240" w:lineRule="auto"/>
        <w:ind w:firstLine="709"/>
        <w:jc w:val="both"/>
        <w:rPr>
          <w:color w:val="000000" w:themeColor="text1"/>
          <w:sz w:val="28"/>
          <w:szCs w:val="28"/>
        </w:rPr>
      </w:pPr>
      <w:r w:rsidRPr="00326B1A">
        <w:rPr>
          <w:color w:val="000000" w:themeColor="text1"/>
          <w:sz w:val="28"/>
          <w:szCs w:val="28"/>
        </w:rPr>
        <w:t>1.Провести на территории муниципального образования город Лениногорск Лениногорского муниципального района Республики Татарстан муниципальный конкурс «Лучшее территориальное общественное самоуправление года муниципального образования город Лениногорск Лениногорского муниципального района».</w:t>
      </w:r>
    </w:p>
    <w:p w:rsidR="009F40BA" w:rsidRPr="00326B1A" w:rsidRDefault="009F40BA" w:rsidP="009F40BA">
      <w:pPr>
        <w:pStyle w:val="4"/>
        <w:shd w:val="clear" w:color="auto" w:fill="auto"/>
        <w:tabs>
          <w:tab w:val="left" w:pos="142"/>
          <w:tab w:val="left" w:pos="974"/>
        </w:tabs>
        <w:spacing w:line="240" w:lineRule="auto"/>
        <w:ind w:firstLine="709"/>
        <w:jc w:val="both"/>
        <w:rPr>
          <w:color w:val="000000" w:themeColor="text1"/>
          <w:sz w:val="28"/>
          <w:szCs w:val="28"/>
        </w:rPr>
      </w:pPr>
      <w:r w:rsidRPr="00326B1A">
        <w:rPr>
          <w:color w:val="000000" w:themeColor="text1"/>
          <w:sz w:val="28"/>
          <w:szCs w:val="28"/>
        </w:rPr>
        <w:t>2.Утвердить прилагаемые:</w:t>
      </w:r>
    </w:p>
    <w:p w:rsidR="009F40BA" w:rsidRPr="00326B1A" w:rsidRDefault="009F40BA" w:rsidP="009F40BA">
      <w:pPr>
        <w:pStyle w:val="4"/>
        <w:shd w:val="clear" w:color="auto" w:fill="auto"/>
        <w:tabs>
          <w:tab w:val="left" w:pos="142"/>
        </w:tabs>
        <w:spacing w:line="240" w:lineRule="auto"/>
        <w:ind w:firstLine="709"/>
        <w:jc w:val="both"/>
        <w:rPr>
          <w:color w:val="000000" w:themeColor="text1"/>
          <w:sz w:val="28"/>
          <w:szCs w:val="28"/>
        </w:rPr>
      </w:pPr>
      <w:r w:rsidRPr="00326B1A">
        <w:rPr>
          <w:color w:val="000000" w:themeColor="text1"/>
          <w:sz w:val="28"/>
          <w:szCs w:val="28"/>
        </w:rPr>
        <w:t>Положение о муниципальном конкурсе;</w:t>
      </w:r>
    </w:p>
    <w:p w:rsidR="009F40BA" w:rsidRPr="00326B1A" w:rsidRDefault="009F40BA" w:rsidP="009F40BA">
      <w:pPr>
        <w:pStyle w:val="4"/>
        <w:shd w:val="clear" w:color="auto" w:fill="auto"/>
        <w:tabs>
          <w:tab w:val="left" w:pos="142"/>
        </w:tabs>
        <w:spacing w:line="240" w:lineRule="auto"/>
        <w:ind w:firstLine="709"/>
        <w:jc w:val="both"/>
        <w:rPr>
          <w:color w:val="000000" w:themeColor="text1"/>
          <w:sz w:val="28"/>
          <w:szCs w:val="28"/>
        </w:rPr>
      </w:pPr>
      <w:r w:rsidRPr="00326B1A">
        <w:rPr>
          <w:color w:val="000000" w:themeColor="text1"/>
          <w:sz w:val="28"/>
          <w:szCs w:val="28"/>
        </w:rPr>
        <w:t>состав конкурсной комиссии по проведению муниципального конкурса.</w:t>
      </w:r>
    </w:p>
    <w:p w:rsidR="009F40BA" w:rsidRPr="00326B1A" w:rsidRDefault="009F40BA" w:rsidP="009F40BA">
      <w:pPr>
        <w:pStyle w:val="4"/>
        <w:shd w:val="clear" w:color="auto" w:fill="auto"/>
        <w:tabs>
          <w:tab w:val="left" w:pos="142"/>
          <w:tab w:val="left" w:pos="974"/>
        </w:tabs>
        <w:spacing w:line="240" w:lineRule="auto"/>
        <w:ind w:firstLine="709"/>
        <w:jc w:val="both"/>
        <w:rPr>
          <w:color w:val="000000" w:themeColor="text1"/>
          <w:sz w:val="28"/>
          <w:szCs w:val="28"/>
        </w:rPr>
      </w:pPr>
      <w:r w:rsidRPr="00326B1A">
        <w:rPr>
          <w:color w:val="000000" w:themeColor="text1"/>
          <w:sz w:val="28"/>
          <w:szCs w:val="28"/>
        </w:rPr>
        <w:t>3.</w:t>
      </w:r>
      <w:proofErr w:type="gramStart"/>
      <w:r w:rsidRPr="00326B1A">
        <w:rPr>
          <w:color w:val="000000" w:themeColor="text1"/>
          <w:sz w:val="28"/>
          <w:szCs w:val="28"/>
        </w:rPr>
        <w:t>Контроль за</w:t>
      </w:r>
      <w:proofErr w:type="gramEnd"/>
      <w:r w:rsidRPr="00326B1A">
        <w:rPr>
          <w:color w:val="000000" w:themeColor="text1"/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город Лениногорск                           Г.М. Рафикову. </w:t>
      </w:r>
    </w:p>
    <w:p w:rsidR="009F40BA" w:rsidRPr="00326B1A" w:rsidRDefault="009F40BA" w:rsidP="009F40BA">
      <w:pPr>
        <w:pStyle w:val="4"/>
        <w:shd w:val="clear" w:color="auto" w:fill="auto"/>
        <w:tabs>
          <w:tab w:val="left" w:pos="142"/>
          <w:tab w:val="left" w:pos="974"/>
        </w:tabs>
        <w:spacing w:line="24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9F40BA" w:rsidRPr="00326B1A" w:rsidRDefault="009F40BA" w:rsidP="00575290">
      <w:pPr>
        <w:spacing w:after="0" w:line="240" w:lineRule="auto"/>
        <w:jc w:val="right"/>
        <w:rPr>
          <w:color w:val="000000" w:themeColor="text1"/>
          <w:szCs w:val="28"/>
        </w:rPr>
      </w:pPr>
      <w:r w:rsidRPr="00326B1A">
        <w:rPr>
          <w:color w:val="000000" w:themeColor="text1"/>
          <w:szCs w:val="28"/>
        </w:rPr>
        <w:t>Р.Г.</w:t>
      </w:r>
      <w:r w:rsidR="00575290">
        <w:rPr>
          <w:color w:val="000000" w:themeColor="text1"/>
          <w:szCs w:val="28"/>
        </w:rPr>
        <w:t xml:space="preserve"> </w:t>
      </w:r>
      <w:r w:rsidRPr="00326B1A">
        <w:rPr>
          <w:color w:val="000000" w:themeColor="text1"/>
          <w:szCs w:val="28"/>
        </w:rPr>
        <w:t>Хусаинов</w:t>
      </w:r>
    </w:p>
    <w:p w:rsidR="009F40BA" w:rsidRPr="00326B1A" w:rsidRDefault="009F40BA" w:rsidP="009F40BA">
      <w:pPr>
        <w:spacing w:after="0" w:line="240" w:lineRule="auto"/>
        <w:rPr>
          <w:color w:val="000000" w:themeColor="text1"/>
        </w:rPr>
      </w:pPr>
    </w:p>
    <w:p w:rsidR="009F40BA" w:rsidRPr="003508D0" w:rsidRDefault="009F40BA" w:rsidP="009F40BA">
      <w:pPr>
        <w:spacing w:after="0" w:line="240" w:lineRule="auto"/>
        <w:jc w:val="both"/>
        <w:rPr>
          <w:rFonts w:eastAsia="Times New Roman"/>
          <w:color w:val="000000" w:themeColor="text1"/>
          <w:sz w:val="22"/>
          <w:szCs w:val="24"/>
        </w:rPr>
      </w:pPr>
      <w:r w:rsidRPr="003508D0">
        <w:rPr>
          <w:rFonts w:eastAsia="Times New Roman"/>
          <w:color w:val="000000" w:themeColor="text1"/>
          <w:sz w:val="22"/>
          <w:szCs w:val="24"/>
        </w:rPr>
        <w:t>Г.М.</w:t>
      </w:r>
      <w:r w:rsidR="00AC5091" w:rsidRPr="003508D0">
        <w:rPr>
          <w:rFonts w:eastAsia="Times New Roman"/>
          <w:color w:val="000000" w:themeColor="text1"/>
          <w:sz w:val="22"/>
          <w:szCs w:val="24"/>
        </w:rPr>
        <w:t xml:space="preserve"> </w:t>
      </w:r>
      <w:proofErr w:type="spellStart"/>
      <w:r w:rsidRPr="003508D0">
        <w:rPr>
          <w:rFonts w:eastAsia="Times New Roman"/>
          <w:color w:val="000000" w:themeColor="text1"/>
          <w:sz w:val="22"/>
          <w:szCs w:val="24"/>
        </w:rPr>
        <w:t>Рафикова</w:t>
      </w:r>
      <w:proofErr w:type="spellEnd"/>
    </w:p>
    <w:p w:rsidR="009F40BA" w:rsidRPr="003508D0" w:rsidRDefault="009F40BA" w:rsidP="009F40BA">
      <w:pPr>
        <w:spacing w:after="0" w:line="240" w:lineRule="auto"/>
        <w:jc w:val="both"/>
        <w:rPr>
          <w:color w:val="000000" w:themeColor="text1"/>
          <w:sz w:val="24"/>
        </w:rPr>
      </w:pPr>
      <w:r w:rsidRPr="003508D0">
        <w:rPr>
          <w:rFonts w:eastAsia="Times New Roman"/>
          <w:color w:val="000000" w:themeColor="text1"/>
          <w:sz w:val="22"/>
          <w:szCs w:val="24"/>
        </w:rPr>
        <w:t>5-13-80</w:t>
      </w:r>
    </w:p>
    <w:p w:rsidR="009F40BA" w:rsidRPr="00326B1A" w:rsidRDefault="009F40BA">
      <w:pPr>
        <w:spacing w:after="0" w:line="240" w:lineRule="auto"/>
        <w:rPr>
          <w:rFonts w:eastAsia="Times New Roman"/>
          <w:bCs/>
          <w:color w:val="000000" w:themeColor="text1"/>
          <w:sz w:val="24"/>
          <w:szCs w:val="24"/>
        </w:rPr>
      </w:pPr>
    </w:p>
    <w:p w:rsidR="001C446E" w:rsidRPr="00326B1A" w:rsidRDefault="001C446E" w:rsidP="001C446E">
      <w:pPr>
        <w:pStyle w:val="10"/>
        <w:keepNext/>
        <w:keepLines/>
        <w:shd w:val="clear" w:color="auto" w:fill="auto"/>
        <w:ind w:left="5103" w:firstLine="0"/>
        <w:jc w:val="center"/>
        <w:rPr>
          <w:b w:val="0"/>
          <w:color w:val="000000" w:themeColor="text1"/>
          <w:sz w:val="24"/>
          <w:szCs w:val="24"/>
        </w:rPr>
      </w:pPr>
      <w:r w:rsidRPr="00326B1A">
        <w:rPr>
          <w:b w:val="0"/>
          <w:color w:val="000000" w:themeColor="text1"/>
          <w:sz w:val="24"/>
          <w:szCs w:val="24"/>
        </w:rPr>
        <w:lastRenderedPageBreak/>
        <w:t>Утверждено</w:t>
      </w:r>
    </w:p>
    <w:p w:rsidR="001C446E" w:rsidRPr="00326B1A" w:rsidRDefault="001C446E" w:rsidP="001C446E">
      <w:pPr>
        <w:pStyle w:val="10"/>
        <w:keepNext/>
        <w:keepLines/>
        <w:shd w:val="clear" w:color="auto" w:fill="auto"/>
        <w:ind w:left="5103" w:firstLine="0"/>
        <w:jc w:val="center"/>
        <w:rPr>
          <w:b w:val="0"/>
          <w:color w:val="000000" w:themeColor="text1"/>
          <w:sz w:val="24"/>
          <w:szCs w:val="24"/>
        </w:rPr>
      </w:pPr>
    </w:p>
    <w:p w:rsidR="001C446E" w:rsidRPr="00326B1A" w:rsidRDefault="001C446E" w:rsidP="001C446E">
      <w:pPr>
        <w:pStyle w:val="10"/>
        <w:keepNext/>
        <w:keepLines/>
        <w:shd w:val="clear" w:color="auto" w:fill="auto"/>
        <w:spacing w:line="240" w:lineRule="auto"/>
        <w:ind w:left="5103" w:firstLine="0"/>
        <w:jc w:val="both"/>
        <w:rPr>
          <w:b w:val="0"/>
          <w:color w:val="000000" w:themeColor="text1"/>
          <w:sz w:val="24"/>
          <w:szCs w:val="24"/>
        </w:rPr>
      </w:pPr>
      <w:r w:rsidRPr="00326B1A">
        <w:rPr>
          <w:b w:val="0"/>
          <w:color w:val="000000" w:themeColor="text1"/>
          <w:sz w:val="24"/>
          <w:szCs w:val="24"/>
        </w:rPr>
        <w:t>постановлением Главы муниципального образования «Лениногорский муниципальный район», мэра города Лениногорска</w:t>
      </w:r>
    </w:p>
    <w:p w:rsidR="001C446E" w:rsidRPr="00326B1A" w:rsidRDefault="001C446E" w:rsidP="001C446E">
      <w:pPr>
        <w:pStyle w:val="10"/>
        <w:keepNext/>
        <w:keepLines/>
        <w:shd w:val="clear" w:color="auto" w:fill="auto"/>
        <w:spacing w:line="240" w:lineRule="auto"/>
        <w:ind w:left="5103" w:firstLine="0"/>
        <w:jc w:val="both"/>
        <w:rPr>
          <w:b w:val="0"/>
          <w:color w:val="000000" w:themeColor="text1"/>
          <w:sz w:val="24"/>
          <w:szCs w:val="24"/>
        </w:rPr>
      </w:pPr>
    </w:p>
    <w:p w:rsidR="001C446E" w:rsidRPr="00326B1A" w:rsidRDefault="001C446E" w:rsidP="001C446E">
      <w:pPr>
        <w:pStyle w:val="10"/>
        <w:keepNext/>
        <w:keepLines/>
        <w:shd w:val="clear" w:color="auto" w:fill="auto"/>
        <w:spacing w:line="240" w:lineRule="auto"/>
        <w:ind w:left="5103" w:firstLine="0"/>
        <w:jc w:val="both"/>
        <w:rPr>
          <w:b w:val="0"/>
          <w:color w:val="000000" w:themeColor="text1"/>
          <w:sz w:val="24"/>
          <w:szCs w:val="24"/>
        </w:rPr>
      </w:pPr>
      <w:r w:rsidRPr="00326B1A">
        <w:rPr>
          <w:b w:val="0"/>
          <w:color w:val="000000" w:themeColor="text1"/>
          <w:sz w:val="24"/>
          <w:szCs w:val="24"/>
        </w:rPr>
        <w:t>от «</w:t>
      </w:r>
      <w:r w:rsidR="009132D3">
        <w:rPr>
          <w:b w:val="0"/>
          <w:color w:val="000000" w:themeColor="text1"/>
          <w:sz w:val="24"/>
          <w:szCs w:val="24"/>
        </w:rPr>
        <w:t>17</w:t>
      </w:r>
      <w:r w:rsidRPr="00326B1A">
        <w:rPr>
          <w:b w:val="0"/>
          <w:color w:val="000000" w:themeColor="text1"/>
          <w:sz w:val="24"/>
          <w:szCs w:val="24"/>
        </w:rPr>
        <w:t>»</w:t>
      </w:r>
      <w:r w:rsidR="009132D3">
        <w:rPr>
          <w:b w:val="0"/>
          <w:color w:val="000000" w:themeColor="text1"/>
          <w:sz w:val="24"/>
          <w:szCs w:val="24"/>
        </w:rPr>
        <w:t xml:space="preserve"> января</w:t>
      </w:r>
      <w:r w:rsidR="009132D3" w:rsidRPr="00326B1A">
        <w:rPr>
          <w:b w:val="0"/>
          <w:color w:val="000000" w:themeColor="text1"/>
          <w:sz w:val="24"/>
          <w:szCs w:val="24"/>
        </w:rPr>
        <w:t xml:space="preserve"> </w:t>
      </w:r>
      <w:r w:rsidRPr="00326B1A">
        <w:rPr>
          <w:b w:val="0"/>
          <w:color w:val="000000" w:themeColor="text1"/>
          <w:sz w:val="24"/>
          <w:szCs w:val="24"/>
        </w:rPr>
        <w:t>20</w:t>
      </w:r>
      <w:r w:rsidR="00EE108D" w:rsidRPr="00326B1A">
        <w:rPr>
          <w:b w:val="0"/>
          <w:color w:val="000000" w:themeColor="text1"/>
          <w:sz w:val="24"/>
          <w:szCs w:val="24"/>
        </w:rPr>
        <w:t>20</w:t>
      </w:r>
      <w:r w:rsidRPr="00326B1A">
        <w:rPr>
          <w:b w:val="0"/>
          <w:color w:val="000000" w:themeColor="text1"/>
          <w:sz w:val="24"/>
          <w:szCs w:val="24"/>
        </w:rPr>
        <w:t xml:space="preserve"> г. №</w:t>
      </w:r>
      <w:r w:rsidR="00575290">
        <w:rPr>
          <w:b w:val="0"/>
          <w:color w:val="000000" w:themeColor="text1"/>
          <w:sz w:val="24"/>
          <w:szCs w:val="24"/>
        </w:rPr>
        <w:t xml:space="preserve"> </w:t>
      </w:r>
      <w:r w:rsidR="009132D3">
        <w:rPr>
          <w:b w:val="0"/>
          <w:color w:val="000000" w:themeColor="text1"/>
          <w:sz w:val="24"/>
          <w:szCs w:val="24"/>
        </w:rPr>
        <w:t>3</w:t>
      </w:r>
    </w:p>
    <w:p w:rsidR="001C446E" w:rsidRDefault="001C446E" w:rsidP="001C446E">
      <w:pPr>
        <w:pStyle w:val="10"/>
        <w:keepNext/>
        <w:keepLines/>
        <w:shd w:val="clear" w:color="auto" w:fill="auto"/>
        <w:ind w:firstLine="360"/>
        <w:jc w:val="right"/>
        <w:rPr>
          <w:color w:val="000000" w:themeColor="text1"/>
          <w:sz w:val="28"/>
          <w:szCs w:val="28"/>
        </w:rPr>
      </w:pPr>
    </w:p>
    <w:p w:rsidR="00575290" w:rsidRDefault="00575290" w:rsidP="001C446E">
      <w:pPr>
        <w:pStyle w:val="10"/>
        <w:keepNext/>
        <w:keepLines/>
        <w:shd w:val="clear" w:color="auto" w:fill="auto"/>
        <w:ind w:firstLine="360"/>
        <w:jc w:val="right"/>
        <w:rPr>
          <w:color w:val="000000" w:themeColor="text1"/>
          <w:sz w:val="28"/>
          <w:szCs w:val="28"/>
        </w:rPr>
      </w:pPr>
    </w:p>
    <w:p w:rsidR="00575290" w:rsidRPr="00326B1A" w:rsidRDefault="00575290" w:rsidP="001C446E">
      <w:pPr>
        <w:pStyle w:val="10"/>
        <w:keepNext/>
        <w:keepLines/>
        <w:shd w:val="clear" w:color="auto" w:fill="auto"/>
        <w:ind w:firstLine="360"/>
        <w:jc w:val="right"/>
        <w:rPr>
          <w:color w:val="000000" w:themeColor="text1"/>
          <w:sz w:val="28"/>
          <w:szCs w:val="28"/>
        </w:rPr>
      </w:pPr>
    </w:p>
    <w:p w:rsidR="001C446E" w:rsidRPr="00575290" w:rsidRDefault="001C446E" w:rsidP="001C446E">
      <w:pPr>
        <w:pStyle w:val="10"/>
        <w:keepNext/>
        <w:keepLines/>
        <w:shd w:val="clear" w:color="auto" w:fill="auto"/>
        <w:ind w:firstLine="360"/>
        <w:jc w:val="center"/>
        <w:rPr>
          <w:b w:val="0"/>
          <w:color w:val="000000" w:themeColor="text1"/>
          <w:sz w:val="28"/>
          <w:szCs w:val="28"/>
        </w:rPr>
      </w:pPr>
      <w:r w:rsidRPr="00575290">
        <w:rPr>
          <w:b w:val="0"/>
          <w:color w:val="000000" w:themeColor="text1"/>
          <w:sz w:val="28"/>
          <w:szCs w:val="28"/>
        </w:rPr>
        <w:t xml:space="preserve">Положение </w:t>
      </w:r>
    </w:p>
    <w:p w:rsidR="001C446E" w:rsidRPr="00575290" w:rsidRDefault="001C446E" w:rsidP="001C446E">
      <w:pPr>
        <w:pStyle w:val="10"/>
        <w:keepNext/>
        <w:keepLines/>
        <w:shd w:val="clear" w:color="auto" w:fill="auto"/>
        <w:ind w:firstLine="360"/>
        <w:jc w:val="center"/>
        <w:rPr>
          <w:b w:val="0"/>
          <w:color w:val="000000" w:themeColor="text1"/>
          <w:sz w:val="28"/>
          <w:szCs w:val="28"/>
        </w:rPr>
      </w:pPr>
      <w:r w:rsidRPr="00575290">
        <w:rPr>
          <w:b w:val="0"/>
          <w:color w:val="000000" w:themeColor="text1"/>
          <w:sz w:val="28"/>
          <w:szCs w:val="28"/>
        </w:rPr>
        <w:t>о</w:t>
      </w:r>
      <w:r w:rsidRPr="00575290">
        <w:rPr>
          <w:b w:val="0"/>
          <w:color w:val="000000" w:themeColor="text1"/>
          <w:sz w:val="28"/>
          <w:szCs w:val="28"/>
        </w:rPr>
        <w:tab/>
        <w:t>муниципальном конкурсе «Лучшее территориальное общественное самоуправление года муниципального образования город Лениногорск</w:t>
      </w:r>
    </w:p>
    <w:p w:rsidR="001C446E" w:rsidRDefault="001C446E" w:rsidP="001C446E">
      <w:pPr>
        <w:pStyle w:val="10"/>
        <w:keepNext/>
        <w:keepLines/>
        <w:shd w:val="clear" w:color="auto" w:fill="auto"/>
        <w:ind w:firstLine="360"/>
        <w:jc w:val="center"/>
        <w:rPr>
          <w:b w:val="0"/>
          <w:color w:val="000000" w:themeColor="text1"/>
          <w:sz w:val="28"/>
          <w:szCs w:val="28"/>
        </w:rPr>
      </w:pPr>
      <w:r w:rsidRPr="00575290">
        <w:rPr>
          <w:b w:val="0"/>
          <w:color w:val="000000" w:themeColor="text1"/>
          <w:sz w:val="28"/>
          <w:szCs w:val="28"/>
        </w:rPr>
        <w:t>Ленин</w:t>
      </w:r>
      <w:r w:rsidR="00575290">
        <w:rPr>
          <w:b w:val="0"/>
          <w:color w:val="000000" w:themeColor="text1"/>
          <w:sz w:val="28"/>
          <w:szCs w:val="28"/>
        </w:rPr>
        <w:t>огорского муниципального района</w:t>
      </w:r>
    </w:p>
    <w:p w:rsidR="00575290" w:rsidRPr="00575290" w:rsidRDefault="00575290" w:rsidP="001C446E">
      <w:pPr>
        <w:pStyle w:val="10"/>
        <w:keepNext/>
        <w:keepLines/>
        <w:shd w:val="clear" w:color="auto" w:fill="auto"/>
        <w:ind w:firstLine="360"/>
        <w:jc w:val="center"/>
        <w:rPr>
          <w:b w:val="0"/>
          <w:color w:val="000000" w:themeColor="text1"/>
          <w:sz w:val="28"/>
          <w:szCs w:val="28"/>
        </w:rPr>
      </w:pPr>
    </w:p>
    <w:p w:rsidR="001C446E" w:rsidRPr="00575290" w:rsidRDefault="001C446E" w:rsidP="001C446E">
      <w:pPr>
        <w:pStyle w:val="10"/>
        <w:keepNext/>
        <w:keepLines/>
        <w:shd w:val="clear" w:color="auto" w:fill="auto"/>
        <w:ind w:firstLine="360"/>
        <w:rPr>
          <w:b w:val="0"/>
          <w:color w:val="000000" w:themeColor="text1"/>
          <w:sz w:val="28"/>
          <w:szCs w:val="28"/>
        </w:rPr>
      </w:pPr>
    </w:p>
    <w:p w:rsidR="001C446E" w:rsidRPr="00AC5091" w:rsidRDefault="001C446E" w:rsidP="001C446E">
      <w:pPr>
        <w:pStyle w:val="10"/>
        <w:keepNext/>
        <w:keepLines/>
        <w:shd w:val="clear" w:color="auto" w:fill="auto"/>
        <w:ind w:firstLine="360"/>
        <w:jc w:val="center"/>
        <w:rPr>
          <w:b w:val="0"/>
          <w:color w:val="000000" w:themeColor="text1"/>
          <w:sz w:val="28"/>
          <w:szCs w:val="28"/>
        </w:rPr>
      </w:pPr>
      <w:r w:rsidRPr="00AC5091">
        <w:rPr>
          <w:b w:val="0"/>
          <w:color w:val="000000" w:themeColor="text1"/>
          <w:sz w:val="28"/>
          <w:szCs w:val="28"/>
        </w:rPr>
        <w:t>I. Общие положения</w:t>
      </w:r>
    </w:p>
    <w:p w:rsidR="001C446E" w:rsidRPr="00AC5091" w:rsidRDefault="001C446E" w:rsidP="00AC5091">
      <w:pPr>
        <w:pStyle w:val="10"/>
        <w:keepNext/>
        <w:keepLines/>
        <w:shd w:val="clear" w:color="auto" w:fill="auto"/>
        <w:tabs>
          <w:tab w:val="left" w:pos="851"/>
        </w:tabs>
        <w:ind w:firstLine="851"/>
        <w:jc w:val="center"/>
        <w:rPr>
          <w:color w:val="000000" w:themeColor="text1"/>
          <w:sz w:val="28"/>
          <w:szCs w:val="28"/>
        </w:rPr>
      </w:pPr>
    </w:p>
    <w:p w:rsidR="00776B3E" w:rsidRPr="00AC5091" w:rsidRDefault="00776B3E" w:rsidP="00AC5091">
      <w:pPr>
        <w:shd w:val="clear" w:color="auto" w:fill="FFFFFF"/>
        <w:tabs>
          <w:tab w:val="left" w:pos="851"/>
        </w:tabs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1.1.Настоящее Положение определяет порядок организации и проведения республиканского конкурса </w:t>
      </w:r>
      <w:r w:rsidR="00752ABB"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«Лучшее территориальное общественное самоуправление года муниципального образования город Лениногорск Лениногорского муниципального района Республики Татарстан» </w:t>
      </w: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(далее - Конкурс).</w:t>
      </w:r>
    </w:p>
    <w:p w:rsidR="00776B3E" w:rsidRPr="00AC5091" w:rsidRDefault="00776B3E" w:rsidP="00AC5091">
      <w:pPr>
        <w:shd w:val="clear" w:color="auto" w:fill="FFFFFF"/>
        <w:tabs>
          <w:tab w:val="left" w:pos="851"/>
        </w:tabs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1.2.Основными целями Конкурса являются: повышение эффективности деятельности территориальных общественных самоуправлений в </w:t>
      </w:r>
      <w:r w:rsidR="00752ABB"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городе Лениногорск  Лениногорского муниципального района </w:t>
      </w: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Республик</w:t>
      </w:r>
      <w:r w:rsidR="00752ABB"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и</w:t>
      </w: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Татарстан; развитие и стимулирование деловой и социальной активности населения в осуществлении собственных инициатив по решению вопросов местного значения на территории </w:t>
      </w:r>
      <w:r w:rsidR="00752ABB"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города Лениногорск  Лениногорского муниципального района Республики Татарстан</w:t>
      </w: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.</w:t>
      </w:r>
    </w:p>
    <w:p w:rsidR="00776B3E" w:rsidRPr="00AC5091" w:rsidRDefault="00776B3E" w:rsidP="00AC5091">
      <w:pPr>
        <w:shd w:val="clear" w:color="auto" w:fill="FFFFFF"/>
        <w:tabs>
          <w:tab w:val="left" w:pos="851"/>
        </w:tabs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1.3.Задачи проведения Конкурса: выявление территориальных общественных самоуправлений, добившихся наилучших результатов в самоорганизации граждан по месту жительства для решения вопросов местного значения; выявление и распространение положительного опыта территориального общественного самоуправления.</w:t>
      </w:r>
    </w:p>
    <w:p w:rsidR="00776B3E" w:rsidRPr="00AC5091" w:rsidRDefault="00776B3E" w:rsidP="00AC5091">
      <w:pPr>
        <w:shd w:val="clear" w:color="auto" w:fill="FFFFFF"/>
        <w:tabs>
          <w:tab w:val="left" w:pos="851"/>
        </w:tabs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1.4.Работа по организации и проведению Конкурса основывается на следующих принципах: публичность и открытость; равенство участников Конкурса; социальная значимость решаемых участниками Конкурса проблем.</w:t>
      </w:r>
    </w:p>
    <w:p w:rsidR="00776B3E" w:rsidRPr="00AC5091" w:rsidRDefault="00776B3E" w:rsidP="00AC5091">
      <w:pPr>
        <w:shd w:val="clear" w:color="auto" w:fill="FFFFFF"/>
        <w:tabs>
          <w:tab w:val="left" w:pos="851"/>
        </w:tabs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1.5.Условием проведения Конкурса является наличие ассигнований, предусмотренных на указанные цели в законе Республики Татарстан о бюджете Республики Татарстан на соответствующий финансовый год и на плановый период.</w:t>
      </w:r>
    </w:p>
    <w:p w:rsidR="00776B3E" w:rsidRPr="00AC5091" w:rsidRDefault="00776B3E" w:rsidP="00AC5091">
      <w:pPr>
        <w:shd w:val="clear" w:color="auto" w:fill="FFFFFF"/>
        <w:tabs>
          <w:tab w:val="left" w:pos="851"/>
        </w:tabs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1.6.В настоящем Положении используются следующие понятия и определения:</w:t>
      </w:r>
    </w:p>
    <w:p w:rsidR="00776B3E" w:rsidRPr="00AC5091" w:rsidRDefault="00776B3E" w:rsidP="00AC5091">
      <w:pPr>
        <w:shd w:val="clear" w:color="auto" w:fill="FFFFFF"/>
        <w:tabs>
          <w:tab w:val="left" w:pos="851"/>
        </w:tabs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</w:t>
      </w:r>
      <w:proofErr w:type="gramStart"/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грант - средства бюджета Республики Татарстан, предоставляемые по итогам Конкурса в целях поощрения лучших территориальных общественных самоуправлений Республики Татарстан;</w:t>
      </w:r>
      <w:r w:rsidR="00314C6F"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</w:t>
      </w: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заявка - перечень документов, необходимых для участия в Конкурсе;</w:t>
      </w:r>
      <w:r w:rsidR="00314C6F"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</w:t>
      </w: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участник - территориальное общественное самоуправление Республики Татарстан, подавшее заявку на участие в I этапе Конкурса;</w:t>
      </w:r>
      <w:r w:rsidR="00314C6F"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</w:t>
      </w: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претендент - территориальное общественное самоуправление Республики Татарстан, заявка которого принята для участия во II этапе Конкурса;</w:t>
      </w:r>
      <w:proofErr w:type="gramEnd"/>
      <w:r w:rsidR="00314C6F"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</w:t>
      </w:r>
      <w:proofErr w:type="gramStart"/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уполномоченные органы - исполнительные комитеты муниципальных районов (городских округов) Республики Татарстан;</w:t>
      </w:r>
      <w:r w:rsidR="00314C6F"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</w:t>
      </w: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победители Конкурса - территориальные общественные самоуправления Республики Татарстан, занявшие в Конкурсе I, II и III места;</w:t>
      </w:r>
      <w:r w:rsidR="00314C6F"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</w:t>
      </w: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призеры Конкурса - территориальные общественные самоуправления Республики Татарстан, занявшие в Конкурсе IV и V места;</w:t>
      </w:r>
      <w:r w:rsidR="00314C6F"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</w:t>
      </w: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актив территориального общественного самоуправления - жители, активно участвующие в деятельности территориального общественного самоуправления.</w:t>
      </w:r>
      <w:proofErr w:type="gramEnd"/>
    </w:p>
    <w:p w:rsidR="00776B3E" w:rsidRPr="00AC5091" w:rsidRDefault="00776B3E" w:rsidP="00776B3E">
      <w:pPr>
        <w:shd w:val="clear" w:color="auto" w:fill="FFFFFF"/>
        <w:spacing w:after="0" w:line="315" w:lineRule="atLeast"/>
        <w:ind w:firstLine="567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</w:p>
    <w:p w:rsidR="00776B3E" w:rsidRPr="00AC5091" w:rsidRDefault="00776B3E" w:rsidP="00AC5091">
      <w:pPr>
        <w:shd w:val="clear" w:color="auto" w:fill="FFFFFF"/>
        <w:spacing w:after="0" w:line="240" w:lineRule="auto"/>
        <w:contextualSpacing/>
        <w:jc w:val="center"/>
        <w:textAlignment w:val="baseline"/>
        <w:outlineLvl w:val="2"/>
        <w:rPr>
          <w:rFonts w:eastAsia="Times New Roman"/>
          <w:b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b/>
          <w:color w:val="000000" w:themeColor="text1"/>
          <w:spacing w:val="2"/>
          <w:szCs w:val="28"/>
          <w:lang w:eastAsia="ru-RU"/>
        </w:rPr>
        <w:t>II. Порядок формирования и деятельности комиссий по проведению Конкурса</w:t>
      </w:r>
    </w:p>
    <w:p w:rsidR="002D066B" w:rsidRPr="00AC5091" w:rsidRDefault="002D066B" w:rsidP="00776B3E">
      <w:pPr>
        <w:shd w:val="clear" w:color="auto" w:fill="FFFFFF"/>
        <w:spacing w:after="0" w:line="240" w:lineRule="auto"/>
        <w:ind w:firstLine="567"/>
        <w:contextualSpacing/>
        <w:jc w:val="center"/>
        <w:textAlignment w:val="baseline"/>
        <w:outlineLvl w:val="2"/>
        <w:rPr>
          <w:rFonts w:eastAsia="Times New Roman"/>
          <w:b/>
          <w:color w:val="000000" w:themeColor="text1"/>
          <w:spacing w:val="2"/>
          <w:szCs w:val="28"/>
          <w:lang w:eastAsia="ru-RU"/>
        </w:rPr>
      </w:pPr>
    </w:p>
    <w:p w:rsidR="00776B3E" w:rsidRPr="00AC5091" w:rsidRDefault="00776B3E" w:rsidP="00AC5091">
      <w:pPr>
        <w:shd w:val="clear" w:color="auto" w:fill="FFFFFF"/>
        <w:spacing w:after="0" w:line="240" w:lineRule="auto"/>
        <w:ind w:firstLine="851"/>
        <w:contextualSpacing/>
        <w:jc w:val="both"/>
        <w:textAlignment w:val="baseline"/>
        <w:outlineLvl w:val="2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2.1.В целях проведения Конкурса создаются конкурсная комиссия по проведению Конкурса (далее - Конкурсная комиссия) и муниципальные конкурсные комиссии по проведению Конкурса (далее - муниципальные конкурсные комиссии).</w:t>
      </w:r>
    </w:p>
    <w:p w:rsidR="00776B3E" w:rsidRPr="00AC5091" w:rsidRDefault="00776B3E" w:rsidP="00AC5091">
      <w:pPr>
        <w:shd w:val="clear" w:color="auto" w:fill="FFFFFF"/>
        <w:spacing w:after="0" w:line="240" w:lineRule="auto"/>
        <w:ind w:firstLine="851"/>
        <w:contextualSpacing/>
        <w:jc w:val="both"/>
        <w:textAlignment w:val="baseline"/>
        <w:outlineLvl w:val="2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2.2.Конкурсная комиссия формируется из представителей исполнительных органов государственной власти Республики Татарстан, Государственного Совета Республики Татарстан и Ассоциации </w:t>
      </w:r>
      <w:r w:rsidR="00AC5091">
        <w:rPr>
          <w:rFonts w:eastAsia="Times New Roman"/>
          <w:color w:val="000000" w:themeColor="text1"/>
          <w:spacing w:val="2"/>
          <w:szCs w:val="28"/>
          <w:lang w:eastAsia="ru-RU"/>
        </w:rPr>
        <w:t>«</w:t>
      </w: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Совет муниципальных образований Республики Татарстан</w:t>
      </w:r>
      <w:r w:rsidR="00AC5091">
        <w:rPr>
          <w:rFonts w:eastAsia="Times New Roman"/>
          <w:color w:val="000000" w:themeColor="text1"/>
          <w:spacing w:val="2"/>
          <w:szCs w:val="28"/>
          <w:lang w:eastAsia="ru-RU"/>
        </w:rPr>
        <w:t>»</w:t>
      </w: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(далее - Совет муниципальных образований Республики Татарстан).</w:t>
      </w: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br/>
        <w:t>Состав Конкурсной комиссии утверждается Кабинетом Министров Республики Татарстан.</w:t>
      </w:r>
    </w:p>
    <w:p w:rsidR="00776B3E" w:rsidRPr="00AC5091" w:rsidRDefault="00776B3E" w:rsidP="00AC5091">
      <w:pPr>
        <w:shd w:val="clear" w:color="auto" w:fill="FFFFFF"/>
        <w:spacing w:after="0" w:line="240" w:lineRule="auto"/>
        <w:ind w:firstLine="851"/>
        <w:contextualSpacing/>
        <w:jc w:val="both"/>
        <w:textAlignment w:val="baseline"/>
        <w:outlineLvl w:val="2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2.3.Заседание Конкурсной комиссии правомочно, если на нем присутствует не менее двух третей членов ее списочного состава.</w:t>
      </w:r>
    </w:p>
    <w:p w:rsidR="00776B3E" w:rsidRPr="00AC5091" w:rsidRDefault="00776B3E" w:rsidP="00AC5091">
      <w:pPr>
        <w:shd w:val="clear" w:color="auto" w:fill="FFFFFF"/>
        <w:spacing w:after="0" w:line="240" w:lineRule="auto"/>
        <w:ind w:firstLine="851"/>
        <w:contextualSpacing/>
        <w:jc w:val="both"/>
        <w:textAlignment w:val="baseline"/>
        <w:outlineLvl w:val="2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2.4.Решения Конкурсной комиссии принимаются путем открытого голосования и считаются принятыми, если за них проголосовало более 50 процентов присутствующих членов Конкурсной комиссии. В случае равенства голосов решающим является голос председателя Конкурсной комиссии.</w:t>
      </w:r>
    </w:p>
    <w:p w:rsidR="00AC5091" w:rsidRDefault="00776B3E" w:rsidP="00AC5091">
      <w:pPr>
        <w:shd w:val="clear" w:color="auto" w:fill="FFFFFF"/>
        <w:spacing w:after="0" w:line="240" w:lineRule="auto"/>
        <w:ind w:firstLine="851"/>
        <w:contextualSpacing/>
        <w:jc w:val="both"/>
        <w:textAlignment w:val="baseline"/>
        <w:outlineLvl w:val="2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2.5.Решения Конкурсной комиссии оформляются протоколами и подписываются председателем и членами Конкурсной комиссии в трехдневный срок, исчисляемый в рабочих днях, со дня проведения заседания Конкурсной комиссии.</w:t>
      </w:r>
    </w:p>
    <w:p w:rsidR="00776B3E" w:rsidRPr="00AC5091" w:rsidRDefault="00776B3E" w:rsidP="00AC5091">
      <w:pPr>
        <w:shd w:val="clear" w:color="auto" w:fill="FFFFFF"/>
        <w:spacing w:after="0" w:line="240" w:lineRule="auto"/>
        <w:ind w:firstLine="851"/>
        <w:contextualSpacing/>
        <w:jc w:val="both"/>
        <w:textAlignment w:val="baseline"/>
        <w:outlineLvl w:val="2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Протоколы Конкурсной комиссии подлежат размещению на официальном сайте Совета муниципальных образований Республики Татарстан в трехдневный срок, исчисляемый в рабочих днях, со дня их подписания.</w:t>
      </w:r>
    </w:p>
    <w:p w:rsidR="00776B3E" w:rsidRPr="00AC5091" w:rsidRDefault="00776B3E" w:rsidP="00776B3E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outlineLvl w:val="2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2.6.Муниципальные конкурсные комиссии формируются из представителей представительных и исполнительных органов местного самоуправления, политических партий, общественности.</w:t>
      </w:r>
    </w:p>
    <w:p w:rsidR="00776B3E" w:rsidRPr="00AC5091" w:rsidRDefault="00776B3E" w:rsidP="00776B3E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outlineLvl w:val="2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Руководители территориальных общественных самоуправлений не могут быть членами муниципальных конкурсных комиссий.</w:t>
      </w:r>
    </w:p>
    <w:p w:rsidR="00776B3E" w:rsidRPr="00AC5091" w:rsidRDefault="00776B3E" w:rsidP="00776B3E">
      <w:pPr>
        <w:shd w:val="clear" w:color="auto" w:fill="FFFFFF"/>
        <w:spacing w:after="0" w:line="315" w:lineRule="atLeast"/>
        <w:ind w:firstLine="567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Состав и регламент работы муниципальной конкурсной комиссии утверждаются уполномоченным органом с учетом настоящего Положения.</w:t>
      </w:r>
    </w:p>
    <w:p w:rsidR="00776B3E" w:rsidRPr="00AC5091" w:rsidRDefault="00776B3E" w:rsidP="00776B3E">
      <w:pPr>
        <w:shd w:val="clear" w:color="auto" w:fill="FFFFFF"/>
        <w:spacing w:after="0" w:line="315" w:lineRule="atLeast"/>
        <w:ind w:firstLine="567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2.7.Решения Конкурсной комиссии и муниципальных конкурсных комиссий могут быть обжалованы участниками и претендентами в установленном законодательством порядке.</w:t>
      </w:r>
    </w:p>
    <w:p w:rsidR="00776B3E" w:rsidRPr="00AC5091" w:rsidRDefault="00776B3E" w:rsidP="00776B3E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outlineLvl w:val="2"/>
        <w:rPr>
          <w:rFonts w:eastAsia="Times New Roman"/>
          <w:color w:val="000000" w:themeColor="text1"/>
          <w:spacing w:val="2"/>
          <w:szCs w:val="28"/>
          <w:lang w:eastAsia="ru-RU"/>
        </w:rPr>
      </w:pPr>
    </w:p>
    <w:p w:rsidR="00776B3E" w:rsidRDefault="00776B3E" w:rsidP="00776B3E">
      <w:pPr>
        <w:shd w:val="clear" w:color="auto" w:fill="FFFFFF"/>
        <w:spacing w:after="0" w:line="240" w:lineRule="auto"/>
        <w:ind w:firstLine="567"/>
        <w:contextualSpacing/>
        <w:jc w:val="center"/>
        <w:textAlignment w:val="baseline"/>
        <w:outlineLvl w:val="2"/>
        <w:rPr>
          <w:rFonts w:eastAsia="Times New Roman"/>
          <w:b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b/>
          <w:color w:val="000000" w:themeColor="text1"/>
          <w:spacing w:val="2"/>
          <w:szCs w:val="28"/>
          <w:lang w:eastAsia="ru-RU"/>
        </w:rPr>
        <w:t>III. Организация и порядок проведения Конкурса</w:t>
      </w:r>
    </w:p>
    <w:p w:rsidR="00AC5091" w:rsidRPr="00AC5091" w:rsidRDefault="00AC5091" w:rsidP="00776B3E">
      <w:pPr>
        <w:shd w:val="clear" w:color="auto" w:fill="FFFFFF"/>
        <w:spacing w:after="0" w:line="240" w:lineRule="auto"/>
        <w:ind w:firstLine="567"/>
        <w:contextualSpacing/>
        <w:jc w:val="center"/>
        <w:textAlignment w:val="baseline"/>
        <w:outlineLvl w:val="2"/>
        <w:rPr>
          <w:rFonts w:eastAsia="Times New Roman"/>
          <w:b/>
          <w:color w:val="000000" w:themeColor="text1"/>
          <w:spacing w:val="2"/>
          <w:szCs w:val="28"/>
          <w:lang w:eastAsia="ru-RU"/>
        </w:rPr>
      </w:pP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3.1. Муниципальные образования, на территории которых действуют территориальные общественные самоуправления, распределяются по трем конкурсным группам согласно приложению N 1 к настоящему Положению: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I группа - городские округа;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II группа - городские поселения с численностью жителей более 60 тыс. человек;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III группа - городские поселения с численностью жителей до 60 тыс. человек и сельские поселения.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Победители и призеры Конкурса определяются по каждой конкурсной группе отдельно.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3.2. Конкурс проводится в два этапа.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I этап (муниципальный) проводится муниципальными конкурсными комиссиями.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II этап (республиканский) проводится Конкурсной комиссией.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3.3. </w:t>
      </w:r>
      <w:proofErr w:type="gramStart"/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К участию в Конкурсе допускаются территориальные общественные самоуправления, уставы которых зарегистрированы в соответствии со </w:t>
      </w:r>
      <w:hyperlink r:id="rId9" w:history="1">
        <w:r w:rsidRPr="00AC5091">
          <w:rPr>
            <w:rFonts w:eastAsia="Times New Roman"/>
            <w:color w:val="000000" w:themeColor="text1"/>
            <w:spacing w:val="2"/>
            <w:szCs w:val="28"/>
            <w:u w:val="single"/>
            <w:lang w:eastAsia="ru-RU"/>
          </w:rPr>
          <w:t>статьей 27 Федерального закона от 6 октября 2003 года N 131-ФЗ "Об общих принципах организации местного самоуправления в Российской Федерации"</w:t>
        </w:r>
      </w:hyperlink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, а также осуществляющие свою деятельность на территории Республики Татарстан не менее одного года до дня объявления Конкурса.</w:t>
      </w:r>
      <w:proofErr w:type="gramEnd"/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3.4. Решение об объявлении Конкурса, сроках проведения I и II этапов Конкурса принимает Совет муниципальных образований Республики Татарстан (далее - решение).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3.5. Информационное сообщение о приеме заявок на участие в I этапе Конкурса размещается на официальных сайтах муниципальных районов и городских округов Республики Татарстан в информационно-телекоммуникационной сети "Интернет" в трехдневный срок, исчисляемый в рабочих днях, со дня принятия решения, но не </w:t>
      </w:r>
      <w:proofErr w:type="gramStart"/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позднее</w:t>
      </w:r>
      <w:proofErr w:type="gramEnd"/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чем за три календарных дня до начала срока приема заявок и содержит:</w:t>
      </w:r>
    </w:p>
    <w:p w:rsidR="00752ABB" w:rsidRPr="00AC5091" w:rsidRDefault="00752ABB" w:rsidP="00AC5091">
      <w:pPr>
        <w:pStyle w:val="4"/>
        <w:shd w:val="clear" w:color="auto" w:fill="auto"/>
        <w:tabs>
          <w:tab w:val="left" w:pos="979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AC5091">
        <w:rPr>
          <w:bCs/>
          <w:sz w:val="28"/>
          <w:szCs w:val="28"/>
          <w:lang w:eastAsia="ru-RU"/>
        </w:rPr>
        <w:t xml:space="preserve">Срок приема заявок на I этап Конкурса: с </w:t>
      </w:r>
      <w:r w:rsidR="00DA2139" w:rsidRPr="00AC5091">
        <w:rPr>
          <w:bCs/>
          <w:sz w:val="28"/>
          <w:szCs w:val="28"/>
          <w:lang w:eastAsia="ru-RU"/>
        </w:rPr>
        <w:t>17</w:t>
      </w:r>
      <w:r w:rsidRPr="00AC5091">
        <w:rPr>
          <w:bCs/>
          <w:sz w:val="28"/>
          <w:szCs w:val="28"/>
          <w:lang w:eastAsia="ru-RU"/>
        </w:rPr>
        <w:t xml:space="preserve"> января по </w:t>
      </w:r>
      <w:r w:rsidR="00DA2139" w:rsidRPr="00AC5091">
        <w:rPr>
          <w:bCs/>
          <w:sz w:val="28"/>
          <w:szCs w:val="28"/>
          <w:lang w:eastAsia="ru-RU"/>
        </w:rPr>
        <w:t>30 января</w:t>
      </w:r>
      <w:r w:rsidRPr="00AC5091">
        <w:rPr>
          <w:bCs/>
          <w:sz w:val="28"/>
          <w:szCs w:val="28"/>
          <w:lang w:eastAsia="ru-RU"/>
        </w:rPr>
        <w:t xml:space="preserve"> 20</w:t>
      </w:r>
      <w:r w:rsidR="00DA2139" w:rsidRPr="00AC5091">
        <w:rPr>
          <w:bCs/>
          <w:sz w:val="28"/>
          <w:szCs w:val="28"/>
          <w:lang w:eastAsia="ru-RU"/>
        </w:rPr>
        <w:t>20</w:t>
      </w:r>
      <w:r w:rsidRPr="00AC5091">
        <w:rPr>
          <w:bCs/>
          <w:sz w:val="28"/>
          <w:szCs w:val="28"/>
          <w:lang w:eastAsia="ru-RU"/>
        </w:rPr>
        <w:t xml:space="preserve"> года</w:t>
      </w:r>
      <w:r w:rsidRPr="00AC5091">
        <w:rPr>
          <w:b/>
          <w:bCs/>
          <w:sz w:val="28"/>
          <w:szCs w:val="28"/>
          <w:lang w:eastAsia="ru-RU"/>
        </w:rPr>
        <w:t>.</w:t>
      </w:r>
      <w:r w:rsidRPr="00AC5091">
        <w:rPr>
          <w:sz w:val="28"/>
          <w:szCs w:val="28"/>
          <w:lang w:eastAsia="ru-RU"/>
        </w:rPr>
        <w:t xml:space="preserve"> </w:t>
      </w:r>
    </w:p>
    <w:p w:rsidR="00752ABB" w:rsidRPr="00AC5091" w:rsidRDefault="00752ABB" w:rsidP="00AC5091">
      <w:pPr>
        <w:pStyle w:val="4"/>
        <w:shd w:val="clear" w:color="auto" w:fill="auto"/>
        <w:tabs>
          <w:tab w:val="left" w:pos="979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AC5091">
        <w:rPr>
          <w:sz w:val="28"/>
          <w:szCs w:val="28"/>
          <w:lang w:eastAsia="ru-RU"/>
        </w:rPr>
        <w:t>Место приема заявок: Республика Татарстан, г.Лениногорск,                            ул. Кутузова, д.1, кабинет 22, время с 8.00  до 17.00 ч.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3.6. Информационное сообщение о приеме заявок на участие во II этапе размещается на официальном сайте Совета муниципальных образований Республики Татарстан в информационно-телекоммуникационной сети Интернет в трехдневный срок, исчисляемый в рабочих днях, со дня принятия решения, но не </w:t>
      </w:r>
      <w:proofErr w:type="gramStart"/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позднее</w:t>
      </w:r>
      <w:proofErr w:type="gramEnd"/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чем за три календарных дня до начала срока приема заявок и содержит:</w:t>
      </w:r>
    </w:p>
    <w:p w:rsidR="00752ABB" w:rsidRPr="00AC5091" w:rsidRDefault="00752ABB" w:rsidP="00AC5091">
      <w:pPr>
        <w:shd w:val="clear" w:color="auto" w:fill="FFFFFF"/>
        <w:spacing w:after="0" w:line="240" w:lineRule="auto"/>
        <w:ind w:firstLine="851"/>
        <w:rPr>
          <w:rFonts w:eastAsia="Times New Roman"/>
          <w:szCs w:val="28"/>
          <w:lang w:eastAsia="ru-RU"/>
        </w:rPr>
      </w:pPr>
      <w:r w:rsidRPr="00AC5091">
        <w:rPr>
          <w:rFonts w:eastAsia="Times New Roman"/>
          <w:bCs/>
          <w:szCs w:val="28"/>
          <w:lang w:eastAsia="ru-RU"/>
        </w:rPr>
        <w:t xml:space="preserve">Срок приема заявок на II этап Конкурса: с </w:t>
      </w:r>
      <w:r w:rsidR="00DA2139" w:rsidRPr="00AC5091">
        <w:rPr>
          <w:rFonts w:eastAsia="Times New Roman"/>
          <w:bCs/>
          <w:szCs w:val="28"/>
          <w:lang w:eastAsia="ru-RU"/>
        </w:rPr>
        <w:t>7</w:t>
      </w:r>
      <w:r w:rsidRPr="00AC5091">
        <w:rPr>
          <w:rFonts w:eastAsia="Times New Roman"/>
          <w:bCs/>
          <w:szCs w:val="28"/>
          <w:lang w:eastAsia="ru-RU"/>
        </w:rPr>
        <w:t xml:space="preserve">  февраля по </w:t>
      </w:r>
      <w:r w:rsidR="000B0B55" w:rsidRPr="00AC5091">
        <w:rPr>
          <w:rFonts w:eastAsia="Times New Roman"/>
          <w:bCs/>
          <w:szCs w:val="28"/>
          <w:lang w:eastAsia="ru-RU"/>
        </w:rPr>
        <w:t>2</w:t>
      </w:r>
      <w:r w:rsidR="00DA2139" w:rsidRPr="00AC5091">
        <w:rPr>
          <w:rFonts w:eastAsia="Times New Roman"/>
          <w:bCs/>
          <w:szCs w:val="28"/>
          <w:lang w:eastAsia="ru-RU"/>
        </w:rPr>
        <w:t>0</w:t>
      </w:r>
      <w:r w:rsidRPr="00AC5091">
        <w:rPr>
          <w:rFonts w:eastAsia="Times New Roman"/>
          <w:bCs/>
          <w:szCs w:val="28"/>
          <w:lang w:eastAsia="ru-RU"/>
        </w:rPr>
        <w:t xml:space="preserve"> февраля 20</w:t>
      </w:r>
      <w:r w:rsidR="00DA2139" w:rsidRPr="00AC5091">
        <w:rPr>
          <w:rFonts w:eastAsia="Times New Roman"/>
          <w:bCs/>
          <w:szCs w:val="28"/>
          <w:lang w:eastAsia="ru-RU"/>
        </w:rPr>
        <w:t>20</w:t>
      </w:r>
      <w:r w:rsidRPr="00AC5091">
        <w:rPr>
          <w:rFonts w:eastAsia="Times New Roman"/>
          <w:bCs/>
          <w:szCs w:val="28"/>
          <w:lang w:eastAsia="ru-RU"/>
        </w:rPr>
        <w:t xml:space="preserve"> года.</w:t>
      </w:r>
      <w:r w:rsidRPr="00AC5091">
        <w:rPr>
          <w:rFonts w:eastAsia="Times New Roman"/>
          <w:szCs w:val="28"/>
          <w:lang w:eastAsia="ru-RU"/>
        </w:rPr>
        <w:t> </w:t>
      </w:r>
    </w:p>
    <w:p w:rsidR="00776B3E" w:rsidRPr="00AC5091" w:rsidRDefault="00752ABB" w:rsidP="00AC5091">
      <w:pPr>
        <w:shd w:val="clear" w:color="auto" w:fill="FFFFFF"/>
        <w:spacing w:after="0" w:line="240" w:lineRule="auto"/>
        <w:ind w:firstLine="851"/>
        <w:jc w:val="both"/>
        <w:rPr>
          <w:rFonts w:eastAsia="Times New Roman"/>
          <w:szCs w:val="28"/>
          <w:lang w:eastAsia="ru-RU"/>
        </w:rPr>
      </w:pPr>
      <w:proofErr w:type="gramStart"/>
      <w:r w:rsidRPr="00AC5091">
        <w:rPr>
          <w:rFonts w:eastAsia="Times New Roman"/>
          <w:szCs w:val="28"/>
          <w:lang w:eastAsia="ru-RU"/>
        </w:rPr>
        <w:t xml:space="preserve">Место приема заявок: г. Казань, ул. Батурина, д. 7а, </w:t>
      </w:r>
      <w:proofErr w:type="spellStart"/>
      <w:r w:rsidRPr="00AC5091">
        <w:rPr>
          <w:rFonts w:eastAsia="Times New Roman"/>
          <w:szCs w:val="28"/>
          <w:lang w:eastAsia="ru-RU"/>
        </w:rPr>
        <w:t>каб</w:t>
      </w:r>
      <w:proofErr w:type="spellEnd"/>
      <w:r w:rsidRPr="00AC5091">
        <w:rPr>
          <w:rFonts w:eastAsia="Times New Roman"/>
          <w:szCs w:val="28"/>
          <w:lang w:eastAsia="ru-RU"/>
        </w:rPr>
        <w:t xml:space="preserve">. 140, время приема заявок: с 9.00 до 18.00 ч., почтовый адрес: 420111, г. Казань, </w:t>
      </w:r>
      <w:r w:rsidR="00AC5091">
        <w:rPr>
          <w:rFonts w:eastAsia="Times New Roman"/>
          <w:szCs w:val="28"/>
          <w:lang w:eastAsia="ru-RU"/>
        </w:rPr>
        <w:t xml:space="preserve">                               </w:t>
      </w:r>
      <w:r w:rsidR="008F32EF" w:rsidRPr="00AC5091">
        <w:rPr>
          <w:rFonts w:eastAsia="Times New Roman"/>
          <w:szCs w:val="28"/>
          <w:lang w:eastAsia="ru-RU"/>
        </w:rPr>
        <w:t>ул. Батурина, д. 7а.</w:t>
      </w:r>
      <w:proofErr w:type="gramEnd"/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3.7. Заявка на участие в I этапе Конкурса включает: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заявление об участии в I этапе Конкурса по форме согласно приложению </w:t>
      </w:r>
      <w:r w:rsidR="00AC5091">
        <w:rPr>
          <w:rFonts w:eastAsia="Times New Roman"/>
          <w:color w:val="000000" w:themeColor="text1"/>
          <w:spacing w:val="2"/>
          <w:szCs w:val="28"/>
          <w:lang w:eastAsia="ru-RU"/>
        </w:rPr>
        <w:t>№</w:t>
      </w: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2 к настоящему Положению;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информацию о деятельности территориального общественного самоуправления по форме согласно приложению </w:t>
      </w:r>
      <w:r w:rsidR="00AC5091">
        <w:rPr>
          <w:rFonts w:eastAsia="Times New Roman"/>
          <w:color w:val="000000" w:themeColor="text1"/>
          <w:spacing w:val="2"/>
          <w:szCs w:val="28"/>
          <w:lang w:eastAsia="ru-RU"/>
        </w:rPr>
        <w:t>№</w:t>
      </w: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3 к настоящему Положению.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Заявка представляется непосредственно по месту проведения I этапа Конкурса.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3.8.Муниципальн</w:t>
      </w:r>
      <w:r w:rsidR="002D066B"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ая</w:t>
      </w: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конкурсн</w:t>
      </w:r>
      <w:r w:rsidR="002D066B"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ая</w:t>
      </w: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комисси</w:t>
      </w:r>
      <w:r w:rsidR="002D066B"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я</w:t>
      </w: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в 10-дневный срок, исчисляемый в рабочих днях, со дня начала срока приема заявок осуществляют прием и регистрацию заявок на участие в I этапе Конкурса.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proofErr w:type="gramStart"/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3.9.Муниципальн</w:t>
      </w:r>
      <w:r w:rsidR="002D066B"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ая</w:t>
      </w: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конкурсн</w:t>
      </w:r>
      <w:r w:rsidR="002D066B"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ая</w:t>
      </w: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комисси</w:t>
      </w:r>
      <w:r w:rsidR="002D066B"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я</w:t>
      </w: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в пятидневный срок, исчисляемый в рабочих днях, со дня окончания приема заявок осуществляют оценку заявок, представленных на участие в I этапе Конкурса, в соответствии с критериями согласно приложению </w:t>
      </w:r>
      <w:r w:rsidR="00AC5091">
        <w:rPr>
          <w:rFonts w:eastAsia="Times New Roman"/>
          <w:color w:val="000000" w:themeColor="text1"/>
          <w:spacing w:val="2"/>
          <w:szCs w:val="28"/>
          <w:lang w:eastAsia="ru-RU"/>
        </w:rPr>
        <w:t>№</w:t>
      </w: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4 к настоящему Положению и определяют участников, претендующих на участие во II этапе Конкурса, в порядке, установленном уполномоченным органом.</w:t>
      </w:r>
      <w:proofErr w:type="gramEnd"/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3.10. Муниципальн</w:t>
      </w:r>
      <w:r w:rsidR="002D066B"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ая</w:t>
      </w: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конкурсн</w:t>
      </w:r>
      <w:r w:rsidR="002D066B"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ая</w:t>
      </w: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комисси</w:t>
      </w:r>
      <w:r w:rsidR="002D066B"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я</w:t>
      </w: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по итогам проведения I этапа Конкурса представляют на II этап Конкурса: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заявление об участии во II этапе Конкурса по форме согласно приложению 2.1 к указанному Положению.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копию муниципального правового акта, которым создана муниципальная конкурсная комиссия и утвержден ее состав;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перечень всех участников I этапа Конкурса;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итоговый протокол заседания муниципальной конкурсной комиссии, подписанный председателем муниципальной конкурсной комиссии;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заявки участников, претендующих на участие во II этапе Конкурса в соответствии с пунктом 3.9 настоящего Положения.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3.11. Муниципальны</w:t>
      </w:r>
      <w:r w:rsidR="002D066B"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й</w:t>
      </w: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район направля</w:t>
      </w:r>
      <w:r w:rsidR="002D066B"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е</w:t>
      </w: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т для участия во II этапе Конкурса заявки претендентов в количестве не более чем установлено в приложении </w:t>
      </w:r>
      <w:r w:rsidR="00AC5091">
        <w:rPr>
          <w:rFonts w:eastAsia="Times New Roman"/>
          <w:color w:val="000000" w:themeColor="text1"/>
          <w:spacing w:val="2"/>
          <w:szCs w:val="28"/>
          <w:lang w:eastAsia="ru-RU"/>
        </w:rPr>
        <w:t>№</w:t>
      </w: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1 к настоящему Положению.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3.12. Прием заявок на участие во II этапе Конкурса осуществляется в 10-дневный срок, исчисляемый в рабочих днях, со дня начала срока приема заявок. Прием и регистрацию заявок осуществляет рабочая группа, образуемая при Конкурсной комиссии в составе пяти человек. Состав рабочей группы утверждается председателем Конкурсной комиссии.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3.13. Конкурсная комиссия в 10-дневный срок, исчисляемый в рабочих днях, со дня окончания приема заявок на II этапе Конкурса оценивает заявки по балльной системе в соответствии с критериями оценки заявок согласно приложению</w:t>
      </w:r>
      <w:r w:rsid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№</w:t>
      </w: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4 к настоящему Положению.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3.14. Результаты оценки заявок заносятся в лист оценки заявок, составляемый каждым членом Конкурсной комисси</w:t>
      </w:r>
      <w:r w:rsidR="00AC5091">
        <w:rPr>
          <w:rFonts w:eastAsia="Times New Roman"/>
          <w:color w:val="000000" w:themeColor="text1"/>
          <w:spacing w:val="2"/>
          <w:szCs w:val="28"/>
          <w:lang w:eastAsia="ru-RU"/>
        </w:rPr>
        <w:t>и по форме согласно приложению №</w:t>
      </w: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5 к настоящему Положению. Сумма баллов, выставленная всеми членами Конкурсной комиссии по всем критериям, составляет итоговую оценку претендента. Результаты итоговой оценки заявок на участие в Конкурсе заносятся в форму согласно приложению N 6 к настоящему Положению.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По итогам оценки составляется рейтинг претендентов в порядке убывания баллов.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3.15.Конкурсная комиссия определяет победителей и призеров Конкурса и распределяет гранты исходя из итоговой суммы баллов, набранной каждым претендентом в своей группе, в соответствии с приложением N 7 к настоящему Положению.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3.16.Размер </w:t>
      </w:r>
      <w:proofErr w:type="spellStart"/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грантового</w:t>
      </w:r>
      <w:proofErr w:type="spellEnd"/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фонда определяется ежегодно исходя из бюджетных ассигнований, предусмотренных в законе Республики Татарстан о бюджете Республики Татарстан на соответствующий финансовый год и на плановый период.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3.17. Размеры грантов составляют: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за I место - не более 665,0 тыс. рублей, в том числе не более 608,0 тыс. рублей на реализацию уставной деятельности и решение социально значимых вопросов, не более 28,5 тыс. рублей на поощрение председателя территориального общественного самоуправления, не более 28,5 тыс. рублей на поощрение актива территориального общественного самоуправления;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за II место - не более 500,0 тыс. рублей, в том числе не более 455,0 тыс. рублей на реализацию уставной деятельности и решение социально значимых вопросов, не более 22,5 тыс. рублей на поощрение председателя территориального общественного самоуправления, не более 22,5 тыс. рублей на поощрение актива территориального общественного самоуправления;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за III место - не более 430,0 тыс. рублей, в том числе не более 395,0 тыс. рублей на реализацию уставной деятельности и решение социально значимых вопросов, не более 17,5 тыс. рублей на поощрение председателя территориального общественного самоуправления, не более 17,5 тыс. рублей на поощрение актива территориального общественного самоуправления;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за IV место - не более 298,0 тыс. рублей, в том числе не более 270,0 тыс. рублей на реализацию уставной деятельности и решение социально значимых вопросов, не более 14,0 тыс. рублей на поощрение председателя территориального общественного самоуправления, не более 14,0 тыс. рублей на поощрение актива территориального общественного самоуправления;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за V место - не более 160,0 тыс. рублей, в том числе не более 145,0 тыс. рублей на реализацию уставной деятельности и решение социально значимых вопросов, не более 7,5 тыс. рублей на поощрение председателя территориального общественного самоуправления, не более 7,5 тыс. рублей на поощрение актива территориального общественного самоуправления.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3.18. Претендентам, набравшим наибольшие суммы баллов в своей конкурсной группе, присваивается звание "Лучшее территориальное общественное самоуправление года Республики Татарстан" и вручаются дипломы Совета муниципальных образований Республики Татарстан.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3.19. Победители Конкурса, занявшие I, II и III места на II этапе Конкурса, могут быть участниками Конкурса не ранее чем через два года после проведения Конкурса, по итогам которого они признаны победителями.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3.20. Заявки, поданные для участия в Конкурсе, не рецензируются и не возвращаются.</w:t>
      </w:r>
    </w:p>
    <w:p w:rsidR="00314C6F" w:rsidRPr="00AC5091" w:rsidRDefault="00314C6F" w:rsidP="00314C6F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outlineLvl w:val="2"/>
        <w:rPr>
          <w:rFonts w:eastAsia="Times New Roman"/>
          <w:color w:val="000000" w:themeColor="text1"/>
          <w:spacing w:val="2"/>
          <w:szCs w:val="28"/>
          <w:lang w:eastAsia="ru-RU"/>
        </w:rPr>
      </w:pPr>
    </w:p>
    <w:p w:rsidR="00314C6F" w:rsidRPr="00AC5091" w:rsidRDefault="00776B3E" w:rsidP="00314C6F">
      <w:pPr>
        <w:shd w:val="clear" w:color="auto" w:fill="FFFFFF"/>
        <w:spacing w:after="0" w:line="240" w:lineRule="auto"/>
        <w:ind w:firstLine="567"/>
        <w:contextualSpacing/>
        <w:jc w:val="center"/>
        <w:textAlignment w:val="baseline"/>
        <w:outlineLvl w:val="2"/>
        <w:rPr>
          <w:rFonts w:eastAsia="Times New Roman"/>
          <w:b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b/>
          <w:color w:val="000000" w:themeColor="text1"/>
          <w:spacing w:val="2"/>
          <w:szCs w:val="28"/>
          <w:lang w:eastAsia="ru-RU"/>
        </w:rPr>
        <w:t>IV. Порядок предоставления грантов</w:t>
      </w:r>
    </w:p>
    <w:p w:rsidR="002D066B" w:rsidRPr="00AC5091" w:rsidRDefault="002D066B" w:rsidP="00314C6F">
      <w:pPr>
        <w:shd w:val="clear" w:color="auto" w:fill="FFFFFF"/>
        <w:spacing w:after="0" w:line="240" w:lineRule="auto"/>
        <w:ind w:firstLine="567"/>
        <w:contextualSpacing/>
        <w:jc w:val="center"/>
        <w:textAlignment w:val="baseline"/>
        <w:outlineLvl w:val="2"/>
        <w:rPr>
          <w:rFonts w:eastAsia="Times New Roman"/>
          <w:b/>
          <w:color w:val="000000" w:themeColor="text1"/>
          <w:spacing w:val="2"/>
          <w:szCs w:val="28"/>
          <w:lang w:eastAsia="ru-RU"/>
        </w:rPr>
      </w:pP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4.1.Средства бюджета Республики Татарстан на выплату грантов выделяются путем предоставления иных межбюджетных трансфертов бюджетам городских округов и муниципальных районов Республики Татарстан (далее - иные межбюджетные трансферты, муниципальные образования).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4.2. Иные межбюджетные трансферты предоставляются бюджетам: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городских округов на выплату грантов зарегистрированным на территории городского округа победителям и призерам Конкурса;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муниципальных районов для их последующего предоставления из бюджетов муниципальных районов бюджетам поселений, входящих в состав муниципального района, на выплату грантов зарегистрированным на территории соответствующих поселений победителям и призерам Конкурса.</w:t>
      </w:r>
    </w:p>
    <w:p w:rsidR="00314C6F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4.3.Иные межбюджетные трансферты предоставляются в пределах объема бюджетных ассигнований, предусмотренных на указанные цели в Законе Республики Татарстан о бюджете Республики Татарстан на соответствующий финан</w:t>
      </w:r>
      <w:r w:rsidR="00314C6F"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совый год и на плановый период.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4.4.Главным распорядителем бюджетных ассигнований, предоставляемых в соответствии с настоящим Положением, является Министерство экономики Республики Татарстан (далее - Министерство).</w:t>
      </w:r>
    </w:p>
    <w:p w:rsidR="00776B3E" w:rsidRPr="00AC5091" w:rsidRDefault="00776B3E" w:rsidP="00AC5091">
      <w:pPr>
        <w:widowControl w:val="0"/>
        <w:tabs>
          <w:tab w:val="left" w:pos="1276"/>
          <w:tab w:val="left" w:pos="1560"/>
        </w:tabs>
        <w:autoSpaceDE w:val="0"/>
        <w:autoSpaceDN w:val="0"/>
        <w:adjustRightInd w:val="0"/>
        <w:spacing w:after="0"/>
        <w:ind w:firstLine="851"/>
        <w:contextualSpacing/>
        <w:jc w:val="both"/>
        <w:rPr>
          <w:color w:val="000000" w:themeColor="text1"/>
          <w:szCs w:val="28"/>
        </w:rPr>
      </w:pPr>
      <w:r w:rsidRPr="00AC5091">
        <w:rPr>
          <w:color w:val="000000" w:themeColor="text1"/>
          <w:szCs w:val="28"/>
        </w:rPr>
        <w:t>4.4.1.</w:t>
      </w:r>
      <w:r w:rsidRPr="00AC5091">
        <w:rPr>
          <w:color w:val="000000" w:themeColor="text1"/>
          <w:szCs w:val="28"/>
        </w:rPr>
        <w:tab/>
        <w:t>Объем иных межбюджетных трансфертов, предоставляемых бюджету i-</w:t>
      </w:r>
      <w:proofErr w:type="spellStart"/>
      <w:r w:rsidRPr="00AC5091">
        <w:rPr>
          <w:color w:val="000000" w:themeColor="text1"/>
          <w:szCs w:val="28"/>
        </w:rPr>
        <w:t>го</w:t>
      </w:r>
      <w:proofErr w:type="spellEnd"/>
      <w:r w:rsidRPr="00AC5091">
        <w:rPr>
          <w:color w:val="000000" w:themeColor="text1"/>
          <w:szCs w:val="28"/>
        </w:rPr>
        <w:t xml:space="preserve"> муниципального образования, определяется по следующей формуле:</w:t>
      </w:r>
    </w:p>
    <w:p w:rsidR="00776B3E" w:rsidRPr="00AC5091" w:rsidRDefault="00776B3E" w:rsidP="00AC5091">
      <w:pPr>
        <w:widowControl w:val="0"/>
        <w:autoSpaceDE w:val="0"/>
        <w:autoSpaceDN w:val="0"/>
        <w:adjustRightInd w:val="0"/>
        <w:spacing w:after="0"/>
        <w:ind w:firstLine="851"/>
        <w:contextualSpacing/>
        <w:jc w:val="both"/>
        <w:rPr>
          <w:color w:val="000000" w:themeColor="text1"/>
          <w:szCs w:val="28"/>
        </w:rPr>
      </w:pPr>
    </w:p>
    <w:p w:rsidR="00776B3E" w:rsidRPr="00AC5091" w:rsidRDefault="00776B3E" w:rsidP="00AC5091">
      <w:pPr>
        <w:widowControl w:val="0"/>
        <w:autoSpaceDE w:val="0"/>
        <w:autoSpaceDN w:val="0"/>
        <w:adjustRightInd w:val="0"/>
        <w:spacing w:after="0"/>
        <w:ind w:firstLine="851"/>
        <w:contextualSpacing/>
        <w:jc w:val="both"/>
        <w:rPr>
          <w:color w:val="000000" w:themeColor="text1"/>
          <w:szCs w:val="28"/>
        </w:rPr>
      </w:pPr>
      <w:proofErr w:type="spellStart"/>
      <w:r w:rsidRPr="00AC5091">
        <w:rPr>
          <w:color w:val="000000" w:themeColor="text1"/>
          <w:szCs w:val="28"/>
        </w:rPr>
        <w:t>С</w:t>
      </w:r>
      <w:proofErr w:type="gramStart"/>
      <w:r w:rsidRPr="00AC5091">
        <w:rPr>
          <w:color w:val="000000" w:themeColor="text1"/>
          <w:szCs w:val="28"/>
          <w:vertAlign w:val="subscript"/>
        </w:rPr>
        <w:t>i</w:t>
      </w:r>
      <w:proofErr w:type="spellEnd"/>
      <w:proofErr w:type="gramEnd"/>
      <w:r w:rsidRPr="00AC5091">
        <w:rPr>
          <w:color w:val="000000" w:themeColor="text1"/>
          <w:szCs w:val="28"/>
        </w:rPr>
        <w:t xml:space="preserve"> = N</w:t>
      </w:r>
      <w:r w:rsidRPr="00AC5091">
        <w:rPr>
          <w:color w:val="000000" w:themeColor="text1"/>
          <w:szCs w:val="28"/>
          <w:vertAlign w:val="subscript"/>
        </w:rPr>
        <w:t>1</w:t>
      </w:r>
      <w:r w:rsidRPr="00AC5091">
        <w:rPr>
          <w:color w:val="000000" w:themeColor="text1"/>
          <w:szCs w:val="28"/>
        </w:rPr>
        <w:t xml:space="preserve"> × R</w:t>
      </w:r>
      <w:r w:rsidRPr="00AC5091">
        <w:rPr>
          <w:color w:val="000000" w:themeColor="text1"/>
          <w:szCs w:val="28"/>
          <w:vertAlign w:val="subscript"/>
        </w:rPr>
        <w:t>1</w:t>
      </w:r>
      <w:r w:rsidRPr="00AC5091">
        <w:rPr>
          <w:color w:val="000000" w:themeColor="text1"/>
          <w:szCs w:val="28"/>
        </w:rPr>
        <w:t xml:space="preserve"> + N</w:t>
      </w:r>
      <w:r w:rsidRPr="00AC5091">
        <w:rPr>
          <w:color w:val="000000" w:themeColor="text1"/>
          <w:szCs w:val="28"/>
          <w:vertAlign w:val="subscript"/>
        </w:rPr>
        <w:t>2</w:t>
      </w:r>
      <w:r w:rsidRPr="00AC5091">
        <w:rPr>
          <w:color w:val="000000" w:themeColor="text1"/>
          <w:szCs w:val="28"/>
        </w:rPr>
        <w:t xml:space="preserve"> × R</w:t>
      </w:r>
      <w:r w:rsidRPr="00AC5091">
        <w:rPr>
          <w:color w:val="000000" w:themeColor="text1"/>
          <w:szCs w:val="28"/>
          <w:vertAlign w:val="subscript"/>
        </w:rPr>
        <w:t>2</w:t>
      </w:r>
      <w:r w:rsidRPr="00AC5091">
        <w:rPr>
          <w:color w:val="000000" w:themeColor="text1"/>
          <w:szCs w:val="28"/>
        </w:rPr>
        <w:t xml:space="preserve"> + N</w:t>
      </w:r>
      <w:r w:rsidRPr="00AC5091">
        <w:rPr>
          <w:color w:val="000000" w:themeColor="text1"/>
          <w:szCs w:val="28"/>
          <w:vertAlign w:val="subscript"/>
        </w:rPr>
        <w:t>3</w:t>
      </w:r>
      <w:r w:rsidRPr="00AC5091">
        <w:rPr>
          <w:color w:val="000000" w:themeColor="text1"/>
          <w:szCs w:val="28"/>
        </w:rPr>
        <w:t xml:space="preserve"> × R</w:t>
      </w:r>
      <w:r w:rsidRPr="00AC5091">
        <w:rPr>
          <w:color w:val="000000" w:themeColor="text1"/>
          <w:szCs w:val="28"/>
          <w:vertAlign w:val="subscript"/>
        </w:rPr>
        <w:t>3</w:t>
      </w:r>
      <w:r w:rsidRPr="00AC5091">
        <w:rPr>
          <w:color w:val="000000" w:themeColor="text1"/>
          <w:szCs w:val="28"/>
        </w:rPr>
        <w:t xml:space="preserve"> + N</w:t>
      </w:r>
      <w:r w:rsidRPr="00AC5091">
        <w:rPr>
          <w:color w:val="000000" w:themeColor="text1"/>
          <w:szCs w:val="28"/>
          <w:vertAlign w:val="subscript"/>
        </w:rPr>
        <w:t>4</w:t>
      </w:r>
      <w:r w:rsidRPr="00AC5091">
        <w:rPr>
          <w:color w:val="000000" w:themeColor="text1"/>
          <w:szCs w:val="28"/>
        </w:rPr>
        <w:t xml:space="preserve"> × R</w:t>
      </w:r>
      <w:r w:rsidRPr="00AC5091">
        <w:rPr>
          <w:color w:val="000000" w:themeColor="text1"/>
          <w:szCs w:val="28"/>
          <w:vertAlign w:val="subscript"/>
        </w:rPr>
        <w:t>4</w:t>
      </w:r>
      <w:r w:rsidRPr="00AC5091">
        <w:rPr>
          <w:color w:val="000000" w:themeColor="text1"/>
          <w:szCs w:val="28"/>
        </w:rPr>
        <w:t xml:space="preserve"> + N</w:t>
      </w:r>
      <w:r w:rsidRPr="00AC5091">
        <w:rPr>
          <w:color w:val="000000" w:themeColor="text1"/>
          <w:szCs w:val="28"/>
          <w:vertAlign w:val="subscript"/>
        </w:rPr>
        <w:t>5</w:t>
      </w:r>
      <w:r w:rsidRPr="00AC5091">
        <w:rPr>
          <w:color w:val="000000" w:themeColor="text1"/>
          <w:szCs w:val="28"/>
        </w:rPr>
        <w:t xml:space="preserve"> × R</w:t>
      </w:r>
      <w:r w:rsidRPr="00AC5091">
        <w:rPr>
          <w:color w:val="000000" w:themeColor="text1"/>
          <w:szCs w:val="28"/>
          <w:vertAlign w:val="subscript"/>
        </w:rPr>
        <w:t>5</w:t>
      </w:r>
      <w:r w:rsidRPr="00AC5091">
        <w:rPr>
          <w:color w:val="000000" w:themeColor="text1"/>
          <w:szCs w:val="28"/>
        </w:rPr>
        <w:t>,</w:t>
      </w:r>
    </w:p>
    <w:p w:rsidR="00776B3E" w:rsidRPr="00AC5091" w:rsidRDefault="00776B3E" w:rsidP="00AC5091">
      <w:pPr>
        <w:widowControl w:val="0"/>
        <w:autoSpaceDE w:val="0"/>
        <w:autoSpaceDN w:val="0"/>
        <w:adjustRightInd w:val="0"/>
        <w:spacing w:after="0"/>
        <w:ind w:firstLine="851"/>
        <w:contextualSpacing/>
        <w:jc w:val="both"/>
        <w:rPr>
          <w:color w:val="000000" w:themeColor="text1"/>
          <w:szCs w:val="28"/>
        </w:rPr>
      </w:pPr>
    </w:p>
    <w:p w:rsidR="00776B3E" w:rsidRPr="00AC5091" w:rsidRDefault="00776B3E" w:rsidP="00AC5091">
      <w:pPr>
        <w:widowControl w:val="0"/>
        <w:autoSpaceDE w:val="0"/>
        <w:autoSpaceDN w:val="0"/>
        <w:adjustRightInd w:val="0"/>
        <w:spacing w:after="0"/>
        <w:ind w:firstLine="851"/>
        <w:contextualSpacing/>
        <w:jc w:val="both"/>
        <w:rPr>
          <w:color w:val="000000" w:themeColor="text1"/>
          <w:szCs w:val="28"/>
        </w:rPr>
      </w:pPr>
      <w:r w:rsidRPr="00AC5091">
        <w:rPr>
          <w:color w:val="000000" w:themeColor="text1"/>
          <w:szCs w:val="28"/>
        </w:rPr>
        <w:t>где:</w:t>
      </w:r>
    </w:p>
    <w:p w:rsidR="00776B3E" w:rsidRPr="00AC5091" w:rsidRDefault="00776B3E" w:rsidP="00AC5091">
      <w:pPr>
        <w:widowControl w:val="0"/>
        <w:autoSpaceDE w:val="0"/>
        <w:autoSpaceDN w:val="0"/>
        <w:adjustRightInd w:val="0"/>
        <w:spacing w:after="0"/>
        <w:ind w:firstLine="851"/>
        <w:contextualSpacing/>
        <w:jc w:val="both"/>
        <w:rPr>
          <w:color w:val="000000" w:themeColor="text1"/>
          <w:szCs w:val="28"/>
        </w:rPr>
      </w:pPr>
      <w:proofErr w:type="spellStart"/>
      <w:r w:rsidRPr="00AC5091">
        <w:rPr>
          <w:color w:val="000000" w:themeColor="text1"/>
          <w:szCs w:val="28"/>
        </w:rPr>
        <w:t>С</w:t>
      </w:r>
      <w:proofErr w:type="gramStart"/>
      <w:r w:rsidRPr="00AC5091">
        <w:rPr>
          <w:color w:val="000000" w:themeColor="text1"/>
          <w:szCs w:val="28"/>
          <w:vertAlign w:val="subscript"/>
        </w:rPr>
        <w:t>i</w:t>
      </w:r>
      <w:proofErr w:type="spellEnd"/>
      <w:proofErr w:type="gramEnd"/>
      <w:r w:rsidRPr="00AC5091">
        <w:rPr>
          <w:color w:val="000000" w:themeColor="text1"/>
          <w:szCs w:val="28"/>
        </w:rPr>
        <w:t xml:space="preserve"> – объем иных межбюджетных трансфертов, предоставляемых бюджету i-</w:t>
      </w:r>
      <w:proofErr w:type="spellStart"/>
      <w:r w:rsidRPr="00AC5091">
        <w:rPr>
          <w:color w:val="000000" w:themeColor="text1"/>
          <w:szCs w:val="28"/>
        </w:rPr>
        <w:t>го</w:t>
      </w:r>
      <w:proofErr w:type="spellEnd"/>
      <w:r w:rsidRPr="00AC5091">
        <w:rPr>
          <w:color w:val="000000" w:themeColor="text1"/>
          <w:szCs w:val="28"/>
        </w:rPr>
        <w:t xml:space="preserve"> муниципального образования, рублей;</w:t>
      </w:r>
    </w:p>
    <w:p w:rsidR="00776B3E" w:rsidRPr="00AC5091" w:rsidRDefault="00776B3E" w:rsidP="00AC5091">
      <w:pPr>
        <w:widowControl w:val="0"/>
        <w:autoSpaceDE w:val="0"/>
        <w:autoSpaceDN w:val="0"/>
        <w:adjustRightInd w:val="0"/>
        <w:spacing w:after="0"/>
        <w:ind w:firstLine="851"/>
        <w:contextualSpacing/>
        <w:jc w:val="both"/>
        <w:rPr>
          <w:color w:val="000000" w:themeColor="text1"/>
          <w:szCs w:val="28"/>
        </w:rPr>
      </w:pPr>
      <w:r w:rsidRPr="00AC5091">
        <w:rPr>
          <w:color w:val="000000" w:themeColor="text1"/>
          <w:szCs w:val="28"/>
        </w:rPr>
        <w:t>N</w:t>
      </w:r>
      <w:r w:rsidRPr="00AC5091">
        <w:rPr>
          <w:color w:val="000000" w:themeColor="text1"/>
          <w:szCs w:val="28"/>
          <w:vertAlign w:val="subscript"/>
        </w:rPr>
        <w:t>1</w:t>
      </w:r>
      <w:r w:rsidRPr="00AC5091">
        <w:rPr>
          <w:color w:val="000000" w:themeColor="text1"/>
          <w:szCs w:val="28"/>
        </w:rPr>
        <w:t xml:space="preserve"> – количество зарегистрированных на территории i-</w:t>
      </w:r>
      <w:proofErr w:type="spellStart"/>
      <w:r w:rsidRPr="00AC5091">
        <w:rPr>
          <w:color w:val="000000" w:themeColor="text1"/>
          <w:szCs w:val="28"/>
        </w:rPr>
        <w:t>го</w:t>
      </w:r>
      <w:proofErr w:type="spellEnd"/>
      <w:r w:rsidRPr="00AC5091">
        <w:rPr>
          <w:color w:val="000000" w:themeColor="text1"/>
          <w:szCs w:val="28"/>
        </w:rPr>
        <w:t xml:space="preserve"> муниципального образования территориальных общественных самоуправлений, занявших в Конкурсе I место, единиц;</w:t>
      </w:r>
    </w:p>
    <w:p w:rsidR="00776B3E" w:rsidRPr="00AC5091" w:rsidRDefault="00776B3E" w:rsidP="00AC5091">
      <w:pPr>
        <w:widowControl w:val="0"/>
        <w:autoSpaceDE w:val="0"/>
        <w:autoSpaceDN w:val="0"/>
        <w:adjustRightInd w:val="0"/>
        <w:spacing w:after="0"/>
        <w:ind w:firstLine="851"/>
        <w:contextualSpacing/>
        <w:jc w:val="both"/>
        <w:rPr>
          <w:color w:val="000000" w:themeColor="text1"/>
          <w:szCs w:val="28"/>
        </w:rPr>
      </w:pPr>
      <w:r w:rsidRPr="00AC5091">
        <w:rPr>
          <w:color w:val="000000" w:themeColor="text1"/>
          <w:szCs w:val="28"/>
        </w:rPr>
        <w:t>N</w:t>
      </w:r>
      <w:r w:rsidRPr="00AC5091">
        <w:rPr>
          <w:color w:val="000000" w:themeColor="text1"/>
          <w:szCs w:val="28"/>
          <w:vertAlign w:val="subscript"/>
        </w:rPr>
        <w:t>2</w:t>
      </w:r>
      <w:r w:rsidRPr="00AC5091">
        <w:rPr>
          <w:color w:val="000000" w:themeColor="text1"/>
          <w:szCs w:val="28"/>
        </w:rPr>
        <w:t xml:space="preserve"> – количество зарегистрированных на территории i-</w:t>
      </w:r>
      <w:proofErr w:type="spellStart"/>
      <w:r w:rsidRPr="00AC5091">
        <w:rPr>
          <w:color w:val="000000" w:themeColor="text1"/>
          <w:szCs w:val="28"/>
        </w:rPr>
        <w:t>го</w:t>
      </w:r>
      <w:proofErr w:type="spellEnd"/>
      <w:r w:rsidRPr="00AC5091">
        <w:rPr>
          <w:color w:val="000000" w:themeColor="text1"/>
          <w:szCs w:val="28"/>
        </w:rPr>
        <w:t xml:space="preserve"> муниципального образования территориальных общественных самоуправлений, занявших в Конкурсе               II место, единиц;</w:t>
      </w:r>
    </w:p>
    <w:p w:rsidR="00776B3E" w:rsidRPr="00AC5091" w:rsidRDefault="00776B3E" w:rsidP="00AC5091">
      <w:pPr>
        <w:widowControl w:val="0"/>
        <w:autoSpaceDE w:val="0"/>
        <w:autoSpaceDN w:val="0"/>
        <w:adjustRightInd w:val="0"/>
        <w:spacing w:after="0"/>
        <w:ind w:firstLine="851"/>
        <w:contextualSpacing/>
        <w:jc w:val="both"/>
        <w:rPr>
          <w:color w:val="000000" w:themeColor="text1"/>
          <w:szCs w:val="28"/>
        </w:rPr>
      </w:pPr>
      <w:r w:rsidRPr="00AC5091">
        <w:rPr>
          <w:color w:val="000000" w:themeColor="text1"/>
          <w:szCs w:val="28"/>
        </w:rPr>
        <w:t>N</w:t>
      </w:r>
      <w:r w:rsidRPr="00AC5091">
        <w:rPr>
          <w:color w:val="000000" w:themeColor="text1"/>
          <w:szCs w:val="28"/>
          <w:vertAlign w:val="subscript"/>
        </w:rPr>
        <w:t>3</w:t>
      </w:r>
      <w:r w:rsidRPr="00AC5091">
        <w:rPr>
          <w:color w:val="000000" w:themeColor="text1"/>
          <w:szCs w:val="28"/>
        </w:rPr>
        <w:t xml:space="preserve"> – количество зарегистрированных на территории i-</w:t>
      </w:r>
      <w:proofErr w:type="spellStart"/>
      <w:r w:rsidRPr="00AC5091">
        <w:rPr>
          <w:color w:val="000000" w:themeColor="text1"/>
          <w:szCs w:val="28"/>
        </w:rPr>
        <w:t>го</w:t>
      </w:r>
      <w:proofErr w:type="spellEnd"/>
      <w:r w:rsidRPr="00AC5091">
        <w:rPr>
          <w:color w:val="000000" w:themeColor="text1"/>
          <w:szCs w:val="28"/>
        </w:rPr>
        <w:t xml:space="preserve"> муниципального образования территориальных общественных самоуправлений, занявших в Конкурсе                 III место, единиц;</w:t>
      </w:r>
    </w:p>
    <w:p w:rsidR="00776B3E" w:rsidRPr="00AC5091" w:rsidRDefault="00776B3E" w:rsidP="00AC5091">
      <w:pPr>
        <w:widowControl w:val="0"/>
        <w:autoSpaceDE w:val="0"/>
        <w:autoSpaceDN w:val="0"/>
        <w:adjustRightInd w:val="0"/>
        <w:spacing w:after="0"/>
        <w:ind w:firstLine="851"/>
        <w:contextualSpacing/>
        <w:jc w:val="both"/>
        <w:rPr>
          <w:color w:val="000000" w:themeColor="text1"/>
          <w:szCs w:val="28"/>
        </w:rPr>
      </w:pPr>
      <w:r w:rsidRPr="00AC5091">
        <w:rPr>
          <w:color w:val="000000" w:themeColor="text1"/>
          <w:szCs w:val="28"/>
        </w:rPr>
        <w:t>N</w:t>
      </w:r>
      <w:r w:rsidRPr="00AC5091">
        <w:rPr>
          <w:color w:val="000000" w:themeColor="text1"/>
          <w:szCs w:val="28"/>
          <w:vertAlign w:val="subscript"/>
        </w:rPr>
        <w:t>4</w:t>
      </w:r>
      <w:r w:rsidRPr="00AC5091">
        <w:rPr>
          <w:color w:val="000000" w:themeColor="text1"/>
          <w:szCs w:val="28"/>
        </w:rPr>
        <w:t xml:space="preserve"> – количество зарегистрированных на территории i-</w:t>
      </w:r>
      <w:proofErr w:type="spellStart"/>
      <w:r w:rsidRPr="00AC5091">
        <w:rPr>
          <w:color w:val="000000" w:themeColor="text1"/>
          <w:szCs w:val="28"/>
        </w:rPr>
        <w:t>го</w:t>
      </w:r>
      <w:proofErr w:type="spellEnd"/>
      <w:r w:rsidRPr="00AC5091">
        <w:rPr>
          <w:color w:val="000000" w:themeColor="text1"/>
          <w:szCs w:val="28"/>
        </w:rPr>
        <w:t xml:space="preserve"> муниципального образования территориальных общественных самоуправлений, занявших в Конкурсе                IV место, единиц;</w:t>
      </w:r>
    </w:p>
    <w:p w:rsidR="00776B3E" w:rsidRPr="00AC5091" w:rsidRDefault="00776B3E" w:rsidP="00AC5091">
      <w:pPr>
        <w:widowControl w:val="0"/>
        <w:autoSpaceDE w:val="0"/>
        <w:autoSpaceDN w:val="0"/>
        <w:adjustRightInd w:val="0"/>
        <w:spacing w:after="0"/>
        <w:ind w:firstLine="851"/>
        <w:contextualSpacing/>
        <w:jc w:val="both"/>
        <w:rPr>
          <w:color w:val="000000" w:themeColor="text1"/>
          <w:szCs w:val="28"/>
        </w:rPr>
      </w:pPr>
      <w:r w:rsidRPr="00AC5091">
        <w:rPr>
          <w:color w:val="000000" w:themeColor="text1"/>
          <w:szCs w:val="28"/>
        </w:rPr>
        <w:t>N</w:t>
      </w:r>
      <w:r w:rsidRPr="00AC5091">
        <w:rPr>
          <w:color w:val="000000" w:themeColor="text1"/>
          <w:szCs w:val="28"/>
          <w:vertAlign w:val="subscript"/>
        </w:rPr>
        <w:t>5</w:t>
      </w:r>
      <w:r w:rsidRPr="00AC5091">
        <w:rPr>
          <w:color w:val="000000" w:themeColor="text1"/>
          <w:szCs w:val="28"/>
        </w:rPr>
        <w:t xml:space="preserve"> – количество зарегистрированных на территории i-</w:t>
      </w:r>
      <w:proofErr w:type="spellStart"/>
      <w:r w:rsidRPr="00AC5091">
        <w:rPr>
          <w:color w:val="000000" w:themeColor="text1"/>
          <w:szCs w:val="28"/>
        </w:rPr>
        <w:t>го</w:t>
      </w:r>
      <w:proofErr w:type="spellEnd"/>
      <w:r w:rsidRPr="00AC5091">
        <w:rPr>
          <w:color w:val="000000" w:themeColor="text1"/>
          <w:szCs w:val="28"/>
        </w:rPr>
        <w:t xml:space="preserve"> муниципального образования территориальных общественных самоуправлений, занявших в Конкурсе                V место, единиц;</w:t>
      </w:r>
    </w:p>
    <w:p w:rsidR="00776B3E" w:rsidRPr="00AC5091" w:rsidRDefault="00776B3E" w:rsidP="00AC5091">
      <w:pPr>
        <w:widowControl w:val="0"/>
        <w:autoSpaceDE w:val="0"/>
        <w:autoSpaceDN w:val="0"/>
        <w:adjustRightInd w:val="0"/>
        <w:spacing w:after="0"/>
        <w:ind w:firstLine="851"/>
        <w:contextualSpacing/>
        <w:jc w:val="both"/>
        <w:rPr>
          <w:color w:val="000000" w:themeColor="text1"/>
          <w:szCs w:val="28"/>
        </w:rPr>
      </w:pPr>
      <w:r w:rsidRPr="00AC5091">
        <w:rPr>
          <w:color w:val="000000" w:themeColor="text1"/>
          <w:szCs w:val="28"/>
        </w:rPr>
        <w:t>R</w:t>
      </w:r>
      <w:r w:rsidRPr="00AC5091">
        <w:rPr>
          <w:color w:val="000000" w:themeColor="text1"/>
          <w:szCs w:val="28"/>
          <w:vertAlign w:val="subscript"/>
        </w:rPr>
        <w:t>1</w:t>
      </w:r>
      <w:r w:rsidRPr="00AC5091">
        <w:rPr>
          <w:color w:val="000000" w:themeColor="text1"/>
          <w:szCs w:val="28"/>
        </w:rPr>
        <w:t xml:space="preserve"> – размер гранта территориальным общественным самоуправлениям, занявшим в Конкурсе I место, рублей;</w:t>
      </w:r>
    </w:p>
    <w:p w:rsidR="00776B3E" w:rsidRPr="00AC5091" w:rsidRDefault="00776B3E" w:rsidP="00AC5091">
      <w:pPr>
        <w:widowControl w:val="0"/>
        <w:autoSpaceDE w:val="0"/>
        <w:autoSpaceDN w:val="0"/>
        <w:adjustRightInd w:val="0"/>
        <w:spacing w:after="0"/>
        <w:ind w:firstLine="851"/>
        <w:contextualSpacing/>
        <w:jc w:val="both"/>
        <w:rPr>
          <w:color w:val="000000" w:themeColor="text1"/>
          <w:szCs w:val="28"/>
        </w:rPr>
      </w:pPr>
      <w:r w:rsidRPr="00AC5091">
        <w:rPr>
          <w:color w:val="000000" w:themeColor="text1"/>
          <w:szCs w:val="28"/>
        </w:rPr>
        <w:t>R</w:t>
      </w:r>
      <w:r w:rsidRPr="00AC5091">
        <w:rPr>
          <w:color w:val="000000" w:themeColor="text1"/>
          <w:szCs w:val="28"/>
          <w:vertAlign w:val="subscript"/>
        </w:rPr>
        <w:t>2</w:t>
      </w:r>
      <w:r w:rsidRPr="00AC5091">
        <w:rPr>
          <w:color w:val="000000" w:themeColor="text1"/>
          <w:szCs w:val="28"/>
        </w:rPr>
        <w:t xml:space="preserve"> – размер гранта территориальным общественным самоуправлениям, занявшим в Конкурсе II место, рублей;</w:t>
      </w:r>
    </w:p>
    <w:p w:rsidR="00776B3E" w:rsidRPr="00AC5091" w:rsidRDefault="00776B3E" w:rsidP="00AC5091">
      <w:pPr>
        <w:widowControl w:val="0"/>
        <w:autoSpaceDE w:val="0"/>
        <w:autoSpaceDN w:val="0"/>
        <w:adjustRightInd w:val="0"/>
        <w:spacing w:after="0"/>
        <w:ind w:firstLine="851"/>
        <w:contextualSpacing/>
        <w:jc w:val="both"/>
        <w:rPr>
          <w:color w:val="000000" w:themeColor="text1"/>
          <w:szCs w:val="28"/>
        </w:rPr>
      </w:pPr>
      <w:r w:rsidRPr="00AC5091">
        <w:rPr>
          <w:color w:val="000000" w:themeColor="text1"/>
          <w:szCs w:val="28"/>
        </w:rPr>
        <w:t>R</w:t>
      </w:r>
      <w:r w:rsidRPr="00AC5091">
        <w:rPr>
          <w:color w:val="000000" w:themeColor="text1"/>
          <w:szCs w:val="28"/>
          <w:vertAlign w:val="subscript"/>
        </w:rPr>
        <w:t>3</w:t>
      </w:r>
      <w:r w:rsidRPr="00AC5091">
        <w:rPr>
          <w:color w:val="000000" w:themeColor="text1"/>
          <w:szCs w:val="28"/>
        </w:rPr>
        <w:t xml:space="preserve"> – размер гранта территориальным общественным самоуправлениям, занявшим в Конкурсе III место, рублей;</w:t>
      </w:r>
    </w:p>
    <w:p w:rsidR="00776B3E" w:rsidRPr="00AC5091" w:rsidRDefault="00776B3E" w:rsidP="00AC5091">
      <w:pPr>
        <w:widowControl w:val="0"/>
        <w:autoSpaceDE w:val="0"/>
        <w:autoSpaceDN w:val="0"/>
        <w:adjustRightInd w:val="0"/>
        <w:spacing w:after="0"/>
        <w:ind w:firstLine="851"/>
        <w:contextualSpacing/>
        <w:jc w:val="both"/>
        <w:rPr>
          <w:color w:val="000000" w:themeColor="text1"/>
          <w:szCs w:val="28"/>
        </w:rPr>
      </w:pPr>
      <w:r w:rsidRPr="00AC5091">
        <w:rPr>
          <w:color w:val="000000" w:themeColor="text1"/>
          <w:szCs w:val="28"/>
        </w:rPr>
        <w:t>R</w:t>
      </w:r>
      <w:r w:rsidRPr="00AC5091">
        <w:rPr>
          <w:color w:val="000000" w:themeColor="text1"/>
          <w:szCs w:val="28"/>
          <w:vertAlign w:val="subscript"/>
        </w:rPr>
        <w:t>4</w:t>
      </w:r>
      <w:r w:rsidRPr="00AC5091">
        <w:rPr>
          <w:color w:val="000000" w:themeColor="text1"/>
          <w:szCs w:val="28"/>
        </w:rPr>
        <w:t xml:space="preserve"> – размер гранта территориальным общественным самоуправлениям, занявшим в Конкурсе IV место, рублей;</w:t>
      </w:r>
    </w:p>
    <w:p w:rsidR="00314C6F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color w:val="000000" w:themeColor="text1"/>
          <w:szCs w:val="28"/>
        </w:rPr>
        <w:t>R</w:t>
      </w:r>
      <w:r w:rsidRPr="00AC5091">
        <w:rPr>
          <w:color w:val="000000" w:themeColor="text1"/>
          <w:szCs w:val="28"/>
          <w:vertAlign w:val="subscript"/>
        </w:rPr>
        <w:t>5</w:t>
      </w:r>
      <w:r w:rsidRPr="00AC5091">
        <w:rPr>
          <w:color w:val="000000" w:themeColor="text1"/>
          <w:szCs w:val="28"/>
        </w:rPr>
        <w:t xml:space="preserve"> – размер гранта территориальным общественным самоуправлениям, занявшим в Конкурсе V место, рублей.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4.5. Распределение иных межбюджетных трансфертов между бюджетами муниципальных образований утверждается нормативным правовым актом Кабинета Министров Республики Татарстан.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4.6. Условиями предоставления иных межбюджетных трансфертов бюджетам муниципальных образований являются: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а) наличие распоряжения уполномоченного органа об утверждении перечня победителей и призеров, которым осуществляется выплата грантов за счет средств бюджета Республики Татарстан;</w:t>
      </w:r>
    </w:p>
    <w:p w:rsid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б) для городского округа - наличие принятого в установленном порядке правового акта городского округа, определяющего расходные обязательства по выплате грантов зарегистрированным на территории городского округа п</w:t>
      </w:r>
      <w:r w:rsidR="00314C6F"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обедителям и призерам Конкурса;</w:t>
      </w:r>
    </w:p>
    <w:p w:rsidR="00314C6F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proofErr w:type="gramStart"/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для муниципального района - наличие принятого в установленном порядке правового акта муниципального района, определяющего расходные обязательства муниципального района по предоставлению иных межбюджетных трансфертов бюджетам поселений, входящих в состав муниципального района, на выплату грантов зарегистрированным на территории соответствующих поселений победителям и призерам Конкурса, который должен предусматривать условием предоставления иных межбюджетных трансфертов наличие принятого в установленном порядке муниципального правового акта поселения, определяющего расходные</w:t>
      </w:r>
      <w:proofErr w:type="gramEnd"/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обязательства по выплате грантов зарегистрированным на территории соответствующих поселений п</w:t>
      </w:r>
      <w:r w:rsidR="00314C6F"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обедителям и призерам Конкурса.</w:t>
      </w:r>
    </w:p>
    <w:p w:rsidR="00314C6F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4.7.Показателем результативности использования иных межбюджетных трансфертов является количество выплаченных грантов победителям и призерам Кон</w:t>
      </w:r>
      <w:r w:rsidR="00314C6F"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курса.</w:t>
      </w:r>
    </w:p>
    <w:p w:rsidR="00314C6F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4.8. Иные межбюджетные трансферты предоставляются на основании соглашения, заключаемого между Министерством и уполномоченным органом в соответствии с формой, утвержденной Министерством (далее - Соглашение).</w:t>
      </w:r>
    </w:p>
    <w:p w:rsidR="00314C6F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4.9. </w:t>
      </w:r>
      <w:proofErr w:type="gramStart"/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В Соглашении предусматриваются:</w:t>
      </w:r>
      <w:r w:rsidR="002D066B"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</w:t>
      </w: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размер иных межбюджетных трансфертов, их целевое назначение;</w:t>
      </w:r>
      <w:r w:rsidR="002D066B"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</w:t>
      </w: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значения показателей результативности использования иных межбюджетных трансфертов;</w:t>
      </w:r>
      <w:r w:rsidR="002D066B"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</w:t>
      </w: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порядок перечисления иных межбюджетных трансфертов;</w:t>
      </w:r>
      <w:r w:rsidR="002D066B"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</w:t>
      </w: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сроки и формы представления отчетности об использовании иных межбюджетных трансфертов и достижении показателей результативности использования иных межбюджетных трансфертов;</w:t>
      </w:r>
      <w:r w:rsidR="002D066B"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</w:t>
      </w: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последствия не</w:t>
      </w:r>
      <w:r w:rsid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</w:t>
      </w: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достижения получателем иных межбюджетных трансфертов установленного показателя результативности использования иного межбюджетного трансферта;</w:t>
      </w:r>
      <w:proofErr w:type="gramEnd"/>
      <w:r w:rsidR="002D066B"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</w:t>
      </w: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порядок осуществления </w:t>
      </w:r>
      <w:proofErr w:type="gramStart"/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контроля за</w:t>
      </w:r>
      <w:proofErr w:type="gramEnd"/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соблюдением получателем иных межбюджетных трансфертов обязательств, предусмотренных Соглашением;</w:t>
      </w:r>
      <w:r w:rsid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</w:t>
      </w: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ответственность сторон за нарушение условий Соглашения.</w:t>
      </w:r>
    </w:p>
    <w:p w:rsidR="00314C6F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4.10. Иные межбюджетные трансферты перечисляются Министерством бюджетам муниципальных образований на счета территориальных органов Управления Федерального казначейства по Республике Татарстан, открытые в учреждениях Центрального банка Российской Федерации для учета операций со средствами бюджетов муниципальных образований в 10-дневный срок, исчисляемый в рабочих днях, со дня заключения Соглашения.</w:t>
      </w:r>
    </w:p>
    <w:p w:rsidR="00314C6F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4.11. Уполномоченные органы представляют в Министерство отчет об использовании иных межбюджетных трансфертов и достижении показателей результативности использования иных межбюджетных трансфертов в сроки и по форме, предусмотренные Соглашением.</w:t>
      </w:r>
    </w:p>
    <w:p w:rsid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4.12. Не использованные по состоянию на 1 января текущего финансового года иные межбюджетные трансферты, полученные в соответствии с настоящим Положением, подлежат возврату в доход бюджета Республики Татарстан в течение первых 15 рабочих дней текущего финансового года.</w:t>
      </w:r>
    </w:p>
    <w:p w:rsidR="00314C6F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proofErr w:type="gramStart"/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В соответствии с решением Министерства о наличии потребности в иных межбюджетных трансфертах, не использованных в отчетном финансовом году, средства в объеме, не превышающем остатка указанных иных межбюджетных трансфертов, могут быть возвращены в текущем финансовом году в доход бюджета городского округа, муниципального района, которому они были ранее предоставлены, для финансового обеспечения расходов бюджета городского округа, муниципального района, соответствующих целям предоставления указанных</w:t>
      </w:r>
      <w:proofErr w:type="gramEnd"/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иных межбюджетных трансфертов.</w:t>
      </w: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br/>
        <w:t>В случае если неиспользованный остаток иных межбюджетных трансфертов, полученных в соответствии с настоящим Положением, не перечислен в доход бюджета Республики Татарстан, указанные средства подлежат взысканию в доход бюджета Республики Татарстан в порядке, определяемом Министерством финансов Республики Татарстан, с соблюдением общих требований, установленных Министерством финансов Российской Федерации.</w:t>
      </w:r>
    </w:p>
    <w:p w:rsidR="00314C6F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4.13. Уполномоченный орган и должностные лица несут в соответствии с законодательством ответственность за недостоверность представляемых отчетных сведений и соблюдение условий предоставления иных межбюджетных трансфертов.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4.14.В случае нарушения условий предоставления иных межбюджетных трансфертов соответствующие средства подлежат перечислению в доход бюджета Республики Татарстан в порядке, установленном бюджетным законодательством Российской Федерации.</w:t>
      </w:r>
    </w:p>
    <w:p w:rsidR="00776B3E" w:rsidRPr="00AC5091" w:rsidRDefault="00776B3E" w:rsidP="00AC5091">
      <w:pPr>
        <w:shd w:val="clear" w:color="auto" w:fill="FFFFFF"/>
        <w:spacing w:after="0" w:line="315" w:lineRule="atLeast"/>
        <w:ind w:firstLine="851"/>
        <w:contextualSpacing/>
        <w:jc w:val="both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4.15.</w:t>
      </w:r>
      <w:proofErr w:type="gramStart"/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>Контроль за</w:t>
      </w:r>
      <w:proofErr w:type="gramEnd"/>
      <w:r w:rsidRPr="00AC5091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целевым использованием предоставленных в соответствии с настоящим Положением иных межбюджетных трансфертов осуществляют в соответствии с законодательством Министерство и Министерство финансов Республики Татарстан.</w:t>
      </w:r>
    </w:p>
    <w:p w:rsidR="001C446E" w:rsidRPr="00AC5091" w:rsidRDefault="00314C6F" w:rsidP="00314C6F">
      <w:pPr>
        <w:pStyle w:val="4"/>
        <w:shd w:val="clear" w:color="auto" w:fill="auto"/>
        <w:spacing w:line="326" w:lineRule="exact"/>
        <w:jc w:val="center"/>
        <w:rPr>
          <w:color w:val="000000" w:themeColor="text1"/>
          <w:sz w:val="28"/>
          <w:szCs w:val="28"/>
        </w:rPr>
      </w:pPr>
      <w:r w:rsidRPr="00AC5091">
        <w:rPr>
          <w:color w:val="000000" w:themeColor="text1"/>
          <w:sz w:val="28"/>
          <w:szCs w:val="28"/>
        </w:rPr>
        <w:t>________________________________________</w:t>
      </w:r>
    </w:p>
    <w:p w:rsidR="001C446E" w:rsidRPr="00326B1A" w:rsidRDefault="001C446E" w:rsidP="001C446E">
      <w:pPr>
        <w:pStyle w:val="4"/>
        <w:shd w:val="clear" w:color="auto" w:fill="auto"/>
        <w:spacing w:line="326" w:lineRule="exact"/>
        <w:ind w:left="5103"/>
        <w:jc w:val="center"/>
        <w:rPr>
          <w:color w:val="000000" w:themeColor="text1"/>
        </w:rPr>
      </w:pPr>
    </w:p>
    <w:p w:rsidR="001C446E" w:rsidRPr="00326B1A" w:rsidRDefault="001C446E" w:rsidP="008F32EF">
      <w:pPr>
        <w:pStyle w:val="4"/>
        <w:shd w:val="clear" w:color="auto" w:fill="auto"/>
        <w:spacing w:line="326" w:lineRule="exact"/>
        <w:rPr>
          <w:color w:val="000000" w:themeColor="text1"/>
        </w:rPr>
      </w:pPr>
    </w:p>
    <w:p w:rsidR="00AC5091" w:rsidRDefault="00AC5091" w:rsidP="008E768C">
      <w:pPr>
        <w:shd w:val="clear" w:color="auto" w:fill="FFFFFF"/>
        <w:spacing w:before="375" w:after="225" w:line="240" w:lineRule="auto"/>
        <w:ind w:left="5670"/>
        <w:jc w:val="center"/>
        <w:textAlignment w:val="baseline"/>
        <w:outlineLvl w:val="2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</w:p>
    <w:p w:rsidR="00AC5091" w:rsidRDefault="00AC5091" w:rsidP="008E768C">
      <w:pPr>
        <w:shd w:val="clear" w:color="auto" w:fill="FFFFFF"/>
        <w:spacing w:before="375" w:after="225" w:line="240" w:lineRule="auto"/>
        <w:ind w:left="5670"/>
        <w:jc w:val="center"/>
        <w:textAlignment w:val="baseline"/>
        <w:outlineLvl w:val="2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</w:p>
    <w:p w:rsidR="00AC5091" w:rsidRDefault="00AC5091" w:rsidP="008E768C">
      <w:pPr>
        <w:shd w:val="clear" w:color="auto" w:fill="FFFFFF"/>
        <w:spacing w:before="375" w:after="225" w:line="240" w:lineRule="auto"/>
        <w:ind w:left="5670"/>
        <w:jc w:val="center"/>
        <w:textAlignment w:val="baseline"/>
        <w:outlineLvl w:val="2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</w:p>
    <w:p w:rsidR="00AC5091" w:rsidRDefault="00AC5091" w:rsidP="008E768C">
      <w:pPr>
        <w:shd w:val="clear" w:color="auto" w:fill="FFFFFF"/>
        <w:spacing w:before="375" w:after="225" w:line="240" w:lineRule="auto"/>
        <w:ind w:left="5670"/>
        <w:jc w:val="center"/>
        <w:textAlignment w:val="baseline"/>
        <w:outlineLvl w:val="2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</w:p>
    <w:p w:rsidR="00AC5091" w:rsidRDefault="00AC5091" w:rsidP="008E768C">
      <w:pPr>
        <w:shd w:val="clear" w:color="auto" w:fill="FFFFFF"/>
        <w:spacing w:before="375" w:after="225" w:line="240" w:lineRule="auto"/>
        <w:ind w:left="5670"/>
        <w:jc w:val="center"/>
        <w:textAlignment w:val="baseline"/>
        <w:outlineLvl w:val="2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</w:p>
    <w:p w:rsidR="00AC5091" w:rsidRDefault="00AC5091" w:rsidP="008E768C">
      <w:pPr>
        <w:shd w:val="clear" w:color="auto" w:fill="FFFFFF"/>
        <w:spacing w:before="375" w:after="225" w:line="240" w:lineRule="auto"/>
        <w:ind w:left="5670"/>
        <w:jc w:val="center"/>
        <w:textAlignment w:val="baseline"/>
        <w:outlineLvl w:val="2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</w:p>
    <w:p w:rsidR="003508D0" w:rsidRDefault="003508D0" w:rsidP="008E768C">
      <w:pPr>
        <w:shd w:val="clear" w:color="auto" w:fill="FFFFFF"/>
        <w:spacing w:before="375" w:after="225" w:line="240" w:lineRule="auto"/>
        <w:ind w:left="5670"/>
        <w:jc w:val="center"/>
        <w:textAlignment w:val="baseline"/>
        <w:outlineLvl w:val="2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</w:p>
    <w:p w:rsidR="003508D0" w:rsidRDefault="003508D0" w:rsidP="008E768C">
      <w:pPr>
        <w:shd w:val="clear" w:color="auto" w:fill="FFFFFF"/>
        <w:spacing w:before="375" w:after="225" w:line="240" w:lineRule="auto"/>
        <w:ind w:left="5670"/>
        <w:jc w:val="center"/>
        <w:textAlignment w:val="baseline"/>
        <w:outlineLvl w:val="2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</w:p>
    <w:p w:rsidR="003508D0" w:rsidRDefault="003508D0" w:rsidP="008E768C">
      <w:pPr>
        <w:shd w:val="clear" w:color="auto" w:fill="FFFFFF"/>
        <w:spacing w:before="375" w:after="225" w:line="240" w:lineRule="auto"/>
        <w:ind w:left="5670"/>
        <w:jc w:val="center"/>
        <w:textAlignment w:val="baseline"/>
        <w:outlineLvl w:val="2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</w:p>
    <w:p w:rsidR="003508D0" w:rsidRDefault="003508D0" w:rsidP="008E768C">
      <w:pPr>
        <w:shd w:val="clear" w:color="auto" w:fill="FFFFFF"/>
        <w:spacing w:before="375" w:after="225" w:line="240" w:lineRule="auto"/>
        <w:ind w:left="5670"/>
        <w:jc w:val="center"/>
        <w:textAlignment w:val="baseline"/>
        <w:outlineLvl w:val="2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</w:p>
    <w:p w:rsidR="00AC5091" w:rsidRDefault="00AC5091" w:rsidP="008E768C">
      <w:pPr>
        <w:shd w:val="clear" w:color="auto" w:fill="FFFFFF"/>
        <w:spacing w:before="375" w:after="225" w:line="240" w:lineRule="auto"/>
        <w:ind w:left="5670"/>
        <w:jc w:val="center"/>
        <w:textAlignment w:val="baseline"/>
        <w:outlineLvl w:val="2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</w:p>
    <w:p w:rsidR="008E768C" w:rsidRPr="00326B1A" w:rsidRDefault="008E768C" w:rsidP="00AC5091">
      <w:pPr>
        <w:shd w:val="clear" w:color="auto" w:fill="FFFFFF"/>
        <w:spacing w:before="375" w:after="225" w:line="240" w:lineRule="auto"/>
        <w:ind w:left="5812"/>
        <w:jc w:val="center"/>
        <w:textAlignment w:val="baseline"/>
        <w:outlineLvl w:val="2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Приложени</w:t>
      </w:r>
      <w:r w:rsidR="00AC5091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е №</w:t>
      </w: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 xml:space="preserve"> 1 </w:t>
      </w:r>
    </w:p>
    <w:p w:rsidR="002D6820" w:rsidRPr="00326B1A" w:rsidRDefault="002D6820" w:rsidP="00AC5091">
      <w:pPr>
        <w:pStyle w:val="4"/>
        <w:shd w:val="clear" w:color="auto" w:fill="auto"/>
        <w:spacing w:line="240" w:lineRule="auto"/>
        <w:ind w:left="5812"/>
        <w:jc w:val="both"/>
        <w:rPr>
          <w:color w:val="000000" w:themeColor="text1"/>
        </w:rPr>
      </w:pPr>
      <w:r w:rsidRPr="00326B1A">
        <w:rPr>
          <w:color w:val="000000" w:themeColor="text1"/>
        </w:rPr>
        <w:t>к Положению о муниципальном конкурсе «Лучшее территориальное общественное самоуправление года муниципального образования «Лениногорский муниципальный район» Республики Татарстан»</w:t>
      </w:r>
    </w:p>
    <w:p w:rsidR="008E768C" w:rsidRPr="00AC5091" w:rsidRDefault="008E768C" w:rsidP="008E768C">
      <w:pPr>
        <w:spacing w:after="0" w:line="240" w:lineRule="auto"/>
        <w:jc w:val="center"/>
        <w:rPr>
          <w:color w:val="000000" w:themeColor="text1"/>
          <w:szCs w:val="28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br/>
      </w: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br/>
      </w:r>
      <w:r w:rsidRPr="00AC5091">
        <w:rPr>
          <w:color w:val="000000" w:themeColor="text1"/>
          <w:szCs w:val="28"/>
        </w:rPr>
        <w:t>Конкурсные  группы</w:t>
      </w:r>
    </w:p>
    <w:p w:rsidR="008E768C" w:rsidRPr="00AC5091" w:rsidRDefault="008E768C" w:rsidP="008E768C">
      <w:pPr>
        <w:spacing w:after="0" w:line="240" w:lineRule="auto"/>
        <w:jc w:val="center"/>
        <w:rPr>
          <w:color w:val="000000" w:themeColor="text1"/>
          <w:szCs w:val="28"/>
        </w:rPr>
      </w:pPr>
      <w:r w:rsidRPr="00AC5091">
        <w:rPr>
          <w:color w:val="000000" w:themeColor="text1"/>
          <w:szCs w:val="28"/>
        </w:rPr>
        <w:t xml:space="preserve">муниципальных  образований,  на  территориях  которых  действуют </w:t>
      </w:r>
    </w:p>
    <w:p w:rsidR="008E768C" w:rsidRPr="00AC5091" w:rsidRDefault="008E768C" w:rsidP="008E768C">
      <w:pPr>
        <w:spacing w:after="0" w:line="240" w:lineRule="auto"/>
        <w:jc w:val="center"/>
        <w:rPr>
          <w:color w:val="000000" w:themeColor="text1"/>
          <w:szCs w:val="28"/>
        </w:rPr>
      </w:pPr>
      <w:r w:rsidRPr="00AC5091">
        <w:rPr>
          <w:color w:val="000000" w:themeColor="text1"/>
          <w:szCs w:val="28"/>
        </w:rPr>
        <w:t>территориальные  общественные  самоуправления</w:t>
      </w:r>
    </w:p>
    <w:p w:rsidR="008E768C" w:rsidRPr="00AC5091" w:rsidRDefault="008E768C" w:rsidP="008E768C">
      <w:pPr>
        <w:jc w:val="center"/>
        <w:rPr>
          <w:color w:val="000000" w:themeColor="text1"/>
          <w:szCs w:val="28"/>
        </w:rPr>
      </w:pPr>
    </w:p>
    <w:tbl>
      <w:tblPr>
        <w:tblpPr w:leftFromText="180" w:rightFromText="180" w:vertAnchor="text" w:horzAnchor="margin" w:tblpXSpec="center" w:tblpY="77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969"/>
        <w:gridCol w:w="2126"/>
        <w:gridCol w:w="1559"/>
      </w:tblGrid>
      <w:tr w:rsidR="00326B1A" w:rsidRPr="00AC5091" w:rsidTr="002D6820">
        <w:trPr>
          <w:trHeight w:val="1408"/>
        </w:trPr>
        <w:tc>
          <w:tcPr>
            <w:tcW w:w="2660" w:type="dxa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Группы</w:t>
            </w:r>
          </w:p>
        </w:tc>
        <w:tc>
          <w:tcPr>
            <w:tcW w:w="3969" w:type="dxa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 xml:space="preserve">Наименование муниципального </w:t>
            </w:r>
          </w:p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образования</w:t>
            </w:r>
          </w:p>
        </w:tc>
        <w:tc>
          <w:tcPr>
            <w:tcW w:w="2126" w:type="dxa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Количество</w:t>
            </w:r>
          </w:p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территориальных общественных самоуправлений на</w:t>
            </w:r>
            <w:r w:rsidRPr="00AC5091">
              <w:rPr>
                <w:color w:val="000000" w:themeColor="text1"/>
                <w:szCs w:val="28"/>
                <w:lang w:val="en-US"/>
              </w:rPr>
              <w:t> </w:t>
            </w:r>
            <w:r w:rsidRPr="00AC5091">
              <w:rPr>
                <w:color w:val="000000" w:themeColor="text1"/>
                <w:szCs w:val="28"/>
              </w:rPr>
              <w:t>01.01.2019</w:t>
            </w:r>
          </w:p>
        </w:tc>
        <w:tc>
          <w:tcPr>
            <w:tcW w:w="1559" w:type="dxa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Максимальное количество</w:t>
            </w:r>
          </w:p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заявок</w:t>
            </w:r>
          </w:p>
        </w:tc>
      </w:tr>
      <w:tr w:rsidR="00326B1A" w:rsidRPr="00AC5091" w:rsidTr="002D6820">
        <w:trPr>
          <w:trHeight w:val="263"/>
        </w:trPr>
        <w:tc>
          <w:tcPr>
            <w:tcW w:w="2660" w:type="dxa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4</w:t>
            </w:r>
          </w:p>
        </w:tc>
      </w:tr>
      <w:tr w:rsidR="00326B1A" w:rsidRPr="00AC5091" w:rsidTr="002D6820">
        <w:trPr>
          <w:trHeight w:val="170"/>
        </w:trPr>
        <w:tc>
          <w:tcPr>
            <w:tcW w:w="2660" w:type="dxa"/>
            <w:vMerge w:val="restart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  <w:lang w:val="en-US"/>
              </w:rPr>
              <w:t>I</w:t>
            </w:r>
            <w:r w:rsidRPr="00AC5091">
              <w:rPr>
                <w:color w:val="000000" w:themeColor="text1"/>
                <w:szCs w:val="28"/>
              </w:rPr>
              <w:t xml:space="preserve"> группа – городские округа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  <w:proofErr w:type="spellStart"/>
            <w:r w:rsidRPr="00AC5091">
              <w:rPr>
                <w:color w:val="000000" w:themeColor="text1"/>
                <w:szCs w:val="28"/>
              </w:rPr>
              <w:t>г</w:t>
            </w:r>
            <w:proofErr w:type="gramStart"/>
            <w:r w:rsidRPr="00AC5091">
              <w:rPr>
                <w:color w:val="000000" w:themeColor="text1"/>
                <w:szCs w:val="28"/>
              </w:rPr>
              <w:t>.К</w:t>
            </w:r>
            <w:proofErr w:type="gramEnd"/>
            <w:r w:rsidRPr="00AC5091">
              <w:rPr>
                <w:color w:val="000000" w:themeColor="text1"/>
                <w:szCs w:val="28"/>
              </w:rPr>
              <w:t>азань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38</w:t>
            </w:r>
          </w:p>
        </w:tc>
      </w:tr>
      <w:tr w:rsidR="00326B1A" w:rsidRPr="00AC5091" w:rsidTr="002D6820">
        <w:trPr>
          <w:trHeight w:val="170"/>
        </w:trPr>
        <w:tc>
          <w:tcPr>
            <w:tcW w:w="2660" w:type="dxa"/>
            <w:vMerge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  <w:proofErr w:type="spellStart"/>
            <w:r w:rsidRPr="00AC5091">
              <w:rPr>
                <w:color w:val="000000" w:themeColor="text1"/>
                <w:szCs w:val="28"/>
              </w:rPr>
              <w:t>г</w:t>
            </w:r>
            <w:proofErr w:type="gramStart"/>
            <w:r w:rsidRPr="00AC5091">
              <w:rPr>
                <w:color w:val="000000" w:themeColor="text1"/>
                <w:szCs w:val="28"/>
              </w:rPr>
              <w:t>.Н</w:t>
            </w:r>
            <w:proofErr w:type="gramEnd"/>
            <w:r w:rsidRPr="00AC5091">
              <w:rPr>
                <w:color w:val="000000" w:themeColor="text1"/>
                <w:szCs w:val="28"/>
              </w:rPr>
              <w:t>абережные</w:t>
            </w:r>
            <w:proofErr w:type="spellEnd"/>
            <w:r w:rsidRPr="00AC5091">
              <w:rPr>
                <w:color w:val="000000" w:themeColor="text1"/>
                <w:szCs w:val="28"/>
              </w:rPr>
              <w:t xml:space="preserve"> Челны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38</w:t>
            </w:r>
          </w:p>
        </w:tc>
      </w:tr>
      <w:tr w:rsidR="00326B1A" w:rsidRPr="00AC5091" w:rsidTr="002D6820">
        <w:trPr>
          <w:trHeight w:val="249"/>
        </w:trPr>
        <w:tc>
          <w:tcPr>
            <w:tcW w:w="2660" w:type="dxa"/>
            <w:vMerge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152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76</w:t>
            </w:r>
          </w:p>
        </w:tc>
      </w:tr>
      <w:tr w:rsidR="00326B1A" w:rsidRPr="00AC5091" w:rsidTr="002D6820">
        <w:trPr>
          <w:trHeight w:val="170"/>
        </w:trPr>
        <w:tc>
          <w:tcPr>
            <w:tcW w:w="2660" w:type="dxa"/>
            <w:vMerge w:val="restart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  <w:lang w:val="en-US"/>
              </w:rPr>
              <w:t>II</w:t>
            </w:r>
            <w:r w:rsidRPr="00AC5091">
              <w:rPr>
                <w:color w:val="000000" w:themeColor="text1"/>
                <w:szCs w:val="28"/>
              </w:rPr>
              <w:t xml:space="preserve"> группа – городские поселения               с численностью                 жителей более               60 </w:t>
            </w:r>
            <w:proofErr w:type="spellStart"/>
            <w:r w:rsidRPr="00AC5091">
              <w:rPr>
                <w:color w:val="000000" w:themeColor="text1"/>
                <w:szCs w:val="28"/>
              </w:rPr>
              <w:t>тыс.человек</w:t>
            </w:r>
            <w:proofErr w:type="spellEnd"/>
          </w:p>
        </w:tc>
        <w:tc>
          <w:tcPr>
            <w:tcW w:w="3969" w:type="dxa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  <w:proofErr w:type="spellStart"/>
            <w:r w:rsidRPr="00AC5091">
              <w:rPr>
                <w:color w:val="000000" w:themeColor="text1"/>
                <w:szCs w:val="28"/>
              </w:rPr>
              <w:t>г</w:t>
            </w:r>
            <w:proofErr w:type="gramStart"/>
            <w:r w:rsidRPr="00AC5091">
              <w:rPr>
                <w:color w:val="000000" w:themeColor="text1"/>
                <w:szCs w:val="28"/>
              </w:rPr>
              <w:t>.А</w:t>
            </w:r>
            <w:proofErr w:type="gramEnd"/>
            <w:r w:rsidRPr="00AC5091">
              <w:rPr>
                <w:color w:val="000000" w:themeColor="text1"/>
                <w:szCs w:val="28"/>
              </w:rPr>
              <w:t>льметьевск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18</w:t>
            </w:r>
          </w:p>
        </w:tc>
      </w:tr>
      <w:tr w:rsidR="00326B1A" w:rsidRPr="00AC5091" w:rsidTr="002D6820">
        <w:trPr>
          <w:trHeight w:val="170"/>
        </w:trPr>
        <w:tc>
          <w:tcPr>
            <w:tcW w:w="2660" w:type="dxa"/>
            <w:vMerge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  <w:proofErr w:type="spellStart"/>
            <w:r w:rsidRPr="00AC5091">
              <w:rPr>
                <w:color w:val="000000" w:themeColor="text1"/>
                <w:szCs w:val="28"/>
              </w:rPr>
              <w:t>г</w:t>
            </w:r>
            <w:proofErr w:type="gramStart"/>
            <w:r w:rsidRPr="00AC5091">
              <w:rPr>
                <w:color w:val="000000" w:themeColor="text1"/>
                <w:szCs w:val="28"/>
              </w:rPr>
              <w:t>.Б</w:t>
            </w:r>
            <w:proofErr w:type="gramEnd"/>
            <w:r w:rsidRPr="00AC5091">
              <w:rPr>
                <w:color w:val="000000" w:themeColor="text1"/>
                <w:szCs w:val="28"/>
              </w:rPr>
              <w:t>угульма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2</w:t>
            </w:r>
          </w:p>
        </w:tc>
      </w:tr>
      <w:tr w:rsidR="00326B1A" w:rsidRPr="00AC5091" w:rsidTr="002D6820">
        <w:trPr>
          <w:trHeight w:val="170"/>
        </w:trPr>
        <w:tc>
          <w:tcPr>
            <w:tcW w:w="2660" w:type="dxa"/>
            <w:vMerge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  <w:proofErr w:type="spellStart"/>
            <w:r w:rsidRPr="00AC5091">
              <w:rPr>
                <w:color w:val="000000" w:themeColor="text1"/>
                <w:szCs w:val="28"/>
              </w:rPr>
              <w:t>г</w:t>
            </w:r>
            <w:proofErr w:type="gramStart"/>
            <w:r w:rsidRPr="00AC5091">
              <w:rPr>
                <w:color w:val="000000" w:themeColor="text1"/>
                <w:szCs w:val="28"/>
              </w:rPr>
              <w:t>.Е</w:t>
            </w:r>
            <w:proofErr w:type="gramEnd"/>
            <w:r w:rsidRPr="00AC5091">
              <w:rPr>
                <w:color w:val="000000" w:themeColor="text1"/>
                <w:szCs w:val="28"/>
              </w:rPr>
              <w:t>лабуга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9</w:t>
            </w:r>
          </w:p>
        </w:tc>
      </w:tr>
      <w:tr w:rsidR="00326B1A" w:rsidRPr="00AC5091" w:rsidTr="002D6820">
        <w:trPr>
          <w:trHeight w:val="170"/>
        </w:trPr>
        <w:tc>
          <w:tcPr>
            <w:tcW w:w="2660" w:type="dxa"/>
            <w:vMerge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  <w:proofErr w:type="spellStart"/>
            <w:r w:rsidRPr="00AC5091">
              <w:rPr>
                <w:color w:val="000000" w:themeColor="text1"/>
                <w:szCs w:val="28"/>
              </w:rPr>
              <w:t>г</w:t>
            </w:r>
            <w:proofErr w:type="gramStart"/>
            <w:r w:rsidRPr="00AC5091">
              <w:rPr>
                <w:color w:val="000000" w:themeColor="text1"/>
                <w:szCs w:val="28"/>
              </w:rPr>
              <w:t>.З</w:t>
            </w:r>
            <w:proofErr w:type="gramEnd"/>
            <w:r w:rsidRPr="00AC5091">
              <w:rPr>
                <w:color w:val="000000" w:themeColor="text1"/>
                <w:szCs w:val="28"/>
              </w:rPr>
              <w:t>еленодольск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2</w:t>
            </w:r>
          </w:p>
        </w:tc>
      </w:tr>
      <w:tr w:rsidR="00326B1A" w:rsidRPr="00AC5091" w:rsidTr="002D6820">
        <w:trPr>
          <w:trHeight w:val="170"/>
        </w:trPr>
        <w:tc>
          <w:tcPr>
            <w:tcW w:w="2660" w:type="dxa"/>
            <w:vMerge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г.Лениногорск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7</w:t>
            </w:r>
          </w:p>
        </w:tc>
      </w:tr>
      <w:tr w:rsidR="00326B1A" w:rsidRPr="00AC5091" w:rsidTr="002D6820">
        <w:trPr>
          <w:trHeight w:val="170"/>
        </w:trPr>
        <w:tc>
          <w:tcPr>
            <w:tcW w:w="2660" w:type="dxa"/>
            <w:vMerge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  <w:proofErr w:type="spellStart"/>
            <w:r w:rsidRPr="00AC5091">
              <w:rPr>
                <w:color w:val="000000" w:themeColor="text1"/>
                <w:szCs w:val="28"/>
              </w:rPr>
              <w:t>г</w:t>
            </w:r>
            <w:proofErr w:type="gramStart"/>
            <w:r w:rsidRPr="00AC5091">
              <w:rPr>
                <w:color w:val="000000" w:themeColor="text1"/>
                <w:szCs w:val="28"/>
              </w:rPr>
              <w:t>.Н</w:t>
            </w:r>
            <w:proofErr w:type="gramEnd"/>
            <w:r w:rsidRPr="00AC5091">
              <w:rPr>
                <w:color w:val="000000" w:themeColor="text1"/>
                <w:szCs w:val="28"/>
              </w:rPr>
              <w:t>ижнекамск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13</w:t>
            </w:r>
          </w:p>
        </w:tc>
      </w:tr>
      <w:tr w:rsidR="00326B1A" w:rsidRPr="00AC5091" w:rsidTr="002D6820">
        <w:trPr>
          <w:trHeight w:val="170"/>
        </w:trPr>
        <w:tc>
          <w:tcPr>
            <w:tcW w:w="2660" w:type="dxa"/>
            <w:vMerge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  <w:proofErr w:type="spellStart"/>
            <w:r w:rsidRPr="00AC5091">
              <w:rPr>
                <w:color w:val="000000" w:themeColor="text1"/>
                <w:szCs w:val="28"/>
              </w:rPr>
              <w:t>г</w:t>
            </w:r>
            <w:proofErr w:type="gramStart"/>
            <w:r w:rsidRPr="00AC5091">
              <w:rPr>
                <w:color w:val="000000" w:themeColor="text1"/>
                <w:szCs w:val="28"/>
              </w:rPr>
              <w:t>.Ч</w:t>
            </w:r>
            <w:proofErr w:type="gramEnd"/>
            <w:r w:rsidRPr="00AC5091">
              <w:rPr>
                <w:color w:val="000000" w:themeColor="text1"/>
                <w:szCs w:val="28"/>
              </w:rPr>
              <w:t>истополь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4</w:t>
            </w:r>
          </w:p>
        </w:tc>
      </w:tr>
      <w:tr w:rsidR="00326B1A" w:rsidRPr="00AC5091" w:rsidTr="002D6820">
        <w:trPr>
          <w:trHeight w:val="244"/>
        </w:trPr>
        <w:tc>
          <w:tcPr>
            <w:tcW w:w="2660" w:type="dxa"/>
            <w:vMerge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108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55</w:t>
            </w:r>
          </w:p>
        </w:tc>
      </w:tr>
      <w:tr w:rsidR="00326B1A" w:rsidRPr="00AC5091" w:rsidTr="002D6820">
        <w:trPr>
          <w:trHeight w:val="292"/>
        </w:trPr>
        <w:tc>
          <w:tcPr>
            <w:tcW w:w="2660" w:type="dxa"/>
            <w:vMerge w:val="restart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  <w:lang w:val="en-US"/>
              </w:rPr>
              <w:t>III</w:t>
            </w:r>
            <w:r w:rsidRPr="00AC5091">
              <w:rPr>
                <w:color w:val="000000" w:themeColor="text1"/>
                <w:szCs w:val="28"/>
              </w:rPr>
              <w:t xml:space="preserve"> группа – городские поселения с         численностью  </w:t>
            </w:r>
            <w:proofErr w:type="spellStart"/>
            <w:r w:rsidRPr="00AC5091">
              <w:rPr>
                <w:color w:val="000000" w:themeColor="text1"/>
                <w:szCs w:val="28"/>
              </w:rPr>
              <w:t>жи</w:t>
            </w:r>
            <w:proofErr w:type="spellEnd"/>
            <w:r w:rsidRPr="00AC5091">
              <w:rPr>
                <w:color w:val="000000" w:themeColor="text1"/>
                <w:szCs w:val="28"/>
              </w:rPr>
              <w:t xml:space="preserve">-        </w:t>
            </w:r>
            <w:proofErr w:type="spellStart"/>
            <w:r w:rsidRPr="00AC5091">
              <w:rPr>
                <w:color w:val="000000" w:themeColor="text1"/>
                <w:szCs w:val="28"/>
              </w:rPr>
              <w:t>телей</w:t>
            </w:r>
            <w:proofErr w:type="spellEnd"/>
            <w:r w:rsidRPr="00AC5091">
              <w:rPr>
                <w:color w:val="000000" w:themeColor="text1"/>
                <w:szCs w:val="28"/>
              </w:rPr>
              <w:t xml:space="preserve"> до 60 </w:t>
            </w:r>
            <w:proofErr w:type="spellStart"/>
            <w:r w:rsidRPr="00AC5091">
              <w:rPr>
                <w:color w:val="000000" w:themeColor="text1"/>
                <w:szCs w:val="28"/>
              </w:rPr>
              <w:t>тыс.че-ловек</w:t>
            </w:r>
            <w:proofErr w:type="spellEnd"/>
            <w:r w:rsidRPr="00AC5091">
              <w:rPr>
                <w:color w:val="000000" w:themeColor="text1"/>
                <w:szCs w:val="28"/>
              </w:rPr>
              <w:t xml:space="preserve"> и сель-                    </w:t>
            </w:r>
            <w:proofErr w:type="spellStart"/>
            <w:r w:rsidRPr="00AC5091">
              <w:rPr>
                <w:color w:val="000000" w:themeColor="text1"/>
                <w:szCs w:val="28"/>
              </w:rPr>
              <w:t>ские</w:t>
            </w:r>
            <w:proofErr w:type="spellEnd"/>
            <w:r w:rsidRPr="00AC5091">
              <w:rPr>
                <w:color w:val="000000" w:themeColor="text1"/>
                <w:szCs w:val="28"/>
              </w:rPr>
              <w:t xml:space="preserve"> поселения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  <w:proofErr w:type="spellStart"/>
            <w:r w:rsidRPr="00AC5091">
              <w:rPr>
                <w:color w:val="000000" w:themeColor="text1"/>
                <w:szCs w:val="28"/>
              </w:rPr>
              <w:t>г</w:t>
            </w:r>
            <w:proofErr w:type="gramStart"/>
            <w:r w:rsidRPr="00AC5091">
              <w:rPr>
                <w:color w:val="000000" w:themeColor="text1"/>
                <w:szCs w:val="28"/>
              </w:rPr>
              <w:t>.А</w:t>
            </w:r>
            <w:proofErr w:type="gramEnd"/>
            <w:r w:rsidRPr="00AC5091">
              <w:rPr>
                <w:color w:val="000000" w:themeColor="text1"/>
                <w:szCs w:val="28"/>
              </w:rPr>
              <w:t>грыз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2</w:t>
            </w:r>
          </w:p>
        </w:tc>
      </w:tr>
      <w:tr w:rsidR="00326B1A" w:rsidRPr="00AC5091" w:rsidTr="002D6820">
        <w:trPr>
          <w:trHeight w:val="861"/>
        </w:trPr>
        <w:tc>
          <w:tcPr>
            <w:tcW w:w="2660" w:type="dxa"/>
            <w:vMerge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  <w:proofErr w:type="spellStart"/>
            <w:r w:rsidRPr="00AC5091">
              <w:rPr>
                <w:color w:val="000000" w:themeColor="text1"/>
                <w:szCs w:val="28"/>
              </w:rPr>
              <w:t>г</w:t>
            </w:r>
            <w:proofErr w:type="gramStart"/>
            <w:r w:rsidRPr="00AC5091">
              <w:rPr>
                <w:color w:val="000000" w:themeColor="text1"/>
                <w:szCs w:val="28"/>
              </w:rPr>
              <w:t>.А</w:t>
            </w:r>
            <w:proofErr w:type="gramEnd"/>
            <w:r w:rsidRPr="00AC5091">
              <w:rPr>
                <w:color w:val="000000" w:themeColor="text1"/>
                <w:szCs w:val="28"/>
              </w:rPr>
              <w:t>знакаево</w:t>
            </w:r>
            <w:proofErr w:type="spellEnd"/>
            <w:r w:rsidRPr="00AC5091">
              <w:rPr>
                <w:color w:val="000000" w:themeColor="text1"/>
                <w:szCs w:val="28"/>
              </w:rPr>
              <w:t xml:space="preserve">, </w:t>
            </w:r>
            <w:proofErr w:type="spellStart"/>
            <w:r w:rsidRPr="00AC5091">
              <w:rPr>
                <w:color w:val="000000" w:themeColor="text1"/>
                <w:szCs w:val="28"/>
              </w:rPr>
              <w:t>пгт.Актюбин-ский</w:t>
            </w:r>
            <w:proofErr w:type="spellEnd"/>
            <w:r w:rsidRPr="00AC5091">
              <w:rPr>
                <w:color w:val="000000" w:themeColor="text1"/>
                <w:szCs w:val="28"/>
              </w:rPr>
              <w:t xml:space="preserve">, входящий в состав </w:t>
            </w:r>
            <w:proofErr w:type="spellStart"/>
            <w:r w:rsidRPr="00AC5091">
              <w:rPr>
                <w:color w:val="000000" w:themeColor="text1"/>
                <w:szCs w:val="28"/>
              </w:rPr>
              <w:t>Азнакаевского</w:t>
            </w:r>
            <w:proofErr w:type="spellEnd"/>
            <w:r w:rsidRPr="00AC5091">
              <w:rPr>
                <w:color w:val="000000" w:themeColor="text1"/>
                <w:szCs w:val="28"/>
              </w:rPr>
              <w:t xml:space="preserve"> муниципального района</w:t>
            </w:r>
          </w:p>
        </w:tc>
        <w:tc>
          <w:tcPr>
            <w:tcW w:w="2126" w:type="dxa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17</w:t>
            </w:r>
          </w:p>
        </w:tc>
        <w:tc>
          <w:tcPr>
            <w:tcW w:w="1559" w:type="dxa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9</w:t>
            </w:r>
          </w:p>
        </w:tc>
      </w:tr>
      <w:tr w:rsidR="00326B1A" w:rsidRPr="00AC5091" w:rsidTr="002D6820">
        <w:trPr>
          <w:trHeight w:val="1134"/>
        </w:trPr>
        <w:tc>
          <w:tcPr>
            <w:tcW w:w="2660" w:type="dxa"/>
            <w:vMerge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  <w:proofErr w:type="spellStart"/>
            <w:r w:rsidRPr="00AC5091">
              <w:rPr>
                <w:color w:val="000000" w:themeColor="text1"/>
                <w:szCs w:val="28"/>
              </w:rPr>
              <w:t>Староильдеряковское</w:t>
            </w:r>
            <w:proofErr w:type="spellEnd"/>
            <w:r w:rsidRPr="00AC5091">
              <w:rPr>
                <w:color w:val="000000" w:themeColor="text1"/>
                <w:szCs w:val="28"/>
              </w:rPr>
              <w:t xml:space="preserve"> сельское поселение, входящее в состав </w:t>
            </w:r>
            <w:proofErr w:type="spellStart"/>
            <w:r w:rsidRPr="00AC5091">
              <w:rPr>
                <w:color w:val="000000" w:themeColor="text1"/>
                <w:szCs w:val="28"/>
              </w:rPr>
              <w:t>Аксубаевского</w:t>
            </w:r>
            <w:proofErr w:type="spellEnd"/>
            <w:r w:rsidRPr="00AC5091">
              <w:rPr>
                <w:color w:val="000000" w:themeColor="text1"/>
                <w:szCs w:val="28"/>
              </w:rPr>
              <w:t xml:space="preserve"> муниципального района</w:t>
            </w:r>
          </w:p>
        </w:tc>
        <w:tc>
          <w:tcPr>
            <w:tcW w:w="2126" w:type="dxa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1</w:t>
            </w:r>
          </w:p>
        </w:tc>
      </w:tr>
      <w:tr w:rsidR="00326B1A" w:rsidRPr="00AC5091" w:rsidTr="002D6820">
        <w:trPr>
          <w:trHeight w:val="952"/>
        </w:trPr>
        <w:tc>
          <w:tcPr>
            <w:tcW w:w="2660" w:type="dxa"/>
            <w:vMerge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  <w:proofErr w:type="spellStart"/>
            <w:r w:rsidRPr="00AC5091">
              <w:rPr>
                <w:color w:val="000000" w:themeColor="text1"/>
                <w:szCs w:val="28"/>
              </w:rPr>
              <w:t>пгт</w:t>
            </w:r>
            <w:proofErr w:type="gramStart"/>
            <w:r w:rsidRPr="00AC5091">
              <w:rPr>
                <w:color w:val="000000" w:themeColor="text1"/>
                <w:szCs w:val="28"/>
              </w:rPr>
              <w:t>.А</w:t>
            </w:r>
            <w:proofErr w:type="gramEnd"/>
            <w:r w:rsidRPr="00AC5091">
              <w:rPr>
                <w:color w:val="000000" w:themeColor="text1"/>
                <w:szCs w:val="28"/>
              </w:rPr>
              <w:t>лексеевское</w:t>
            </w:r>
            <w:proofErr w:type="spellEnd"/>
            <w:r w:rsidRPr="00AC5091">
              <w:rPr>
                <w:color w:val="000000" w:themeColor="text1"/>
                <w:szCs w:val="28"/>
              </w:rPr>
              <w:t>, входящий в состав Алексеевского муниципального района</w:t>
            </w:r>
          </w:p>
        </w:tc>
        <w:tc>
          <w:tcPr>
            <w:tcW w:w="2126" w:type="dxa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2</w:t>
            </w:r>
          </w:p>
        </w:tc>
      </w:tr>
      <w:tr w:rsidR="00326B1A" w:rsidRPr="00AC5091" w:rsidTr="002D6820">
        <w:trPr>
          <w:trHeight w:val="320"/>
        </w:trPr>
        <w:tc>
          <w:tcPr>
            <w:tcW w:w="2660" w:type="dxa"/>
            <w:vMerge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  <w:proofErr w:type="spellStart"/>
            <w:r w:rsidRPr="00AC5091">
              <w:rPr>
                <w:color w:val="000000" w:themeColor="text1"/>
                <w:szCs w:val="28"/>
              </w:rPr>
              <w:t>г</w:t>
            </w:r>
            <w:proofErr w:type="gramStart"/>
            <w:r w:rsidRPr="00AC5091">
              <w:rPr>
                <w:color w:val="000000" w:themeColor="text1"/>
                <w:szCs w:val="28"/>
              </w:rPr>
              <w:t>.А</w:t>
            </w:r>
            <w:proofErr w:type="gramEnd"/>
            <w:r w:rsidRPr="00AC5091">
              <w:rPr>
                <w:color w:val="000000" w:themeColor="text1"/>
                <w:szCs w:val="28"/>
              </w:rPr>
              <w:t>рск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3</w:t>
            </w:r>
          </w:p>
        </w:tc>
      </w:tr>
      <w:tr w:rsidR="00326B1A" w:rsidRPr="00AC5091" w:rsidTr="002D6820">
        <w:trPr>
          <w:trHeight w:val="265"/>
        </w:trPr>
        <w:tc>
          <w:tcPr>
            <w:tcW w:w="2660" w:type="dxa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  <w:lang w:val="tt-RU"/>
              </w:rPr>
            </w:pPr>
            <w:r w:rsidRPr="00AC5091">
              <w:rPr>
                <w:color w:val="000000" w:themeColor="text1"/>
                <w:szCs w:val="28"/>
                <w:lang w:val="tt-RU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  <w:lang w:val="tt-RU"/>
              </w:rPr>
            </w:pPr>
            <w:r w:rsidRPr="00AC5091">
              <w:rPr>
                <w:color w:val="000000" w:themeColor="text1"/>
                <w:szCs w:val="28"/>
                <w:lang w:val="tt-RU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  <w:lang w:val="tt-RU"/>
              </w:rPr>
            </w:pPr>
            <w:r w:rsidRPr="00AC5091">
              <w:rPr>
                <w:color w:val="000000" w:themeColor="text1"/>
                <w:szCs w:val="28"/>
                <w:lang w:val="tt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  <w:lang w:val="tt-RU"/>
              </w:rPr>
            </w:pPr>
            <w:r w:rsidRPr="00AC5091">
              <w:rPr>
                <w:color w:val="000000" w:themeColor="text1"/>
                <w:szCs w:val="28"/>
                <w:lang w:val="tt-RU"/>
              </w:rPr>
              <w:t>4</w:t>
            </w:r>
          </w:p>
        </w:tc>
      </w:tr>
      <w:tr w:rsidR="00326B1A" w:rsidRPr="00AC5091" w:rsidTr="002D6820">
        <w:trPr>
          <w:trHeight w:val="265"/>
        </w:trPr>
        <w:tc>
          <w:tcPr>
            <w:tcW w:w="2660" w:type="dxa"/>
            <w:vMerge w:val="restart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  <w:lang w:val="tt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  <w:proofErr w:type="spellStart"/>
            <w:r w:rsidRPr="00AC5091">
              <w:rPr>
                <w:color w:val="000000" w:themeColor="text1"/>
                <w:szCs w:val="28"/>
              </w:rPr>
              <w:t>г</w:t>
            </w:r>
            <w:proofErr w:type="gramStart"/>
            <w:r w:rsidRPr="00AC5091">
              <w:rPr>
                <w:color w:val="000000" w:themeColor="text1"/>
                <w:szCs w:val="28"/>
              </w:rPr>
              <w:t>.Б</w:t>
            </w:r>
            <w:proofErr w:type="gramEnd"/>
            <w:r w:rsidRPr="00AC5091">
              <w:rPr>
                <w:color w:val="000000" w:themeColor="text1"/>
                <w:szCs w:val="28"/>
              </w:rPr>
              <w:t>авлы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1</w:t>
            </w:r>
          </w:p>
        </w:tc>
      </w:tr>
      <w:tr w:rsidR="00326B1A" w:rsidRPr="00AC5091" w:rsidTr="002D6820">
        <w:trPr>
          <w:trHeight w:val="265"/>
        </w:trPr>
        <w:tc>
          <w:tcPr>
            <w:tcW w:w="2660" w:type="dxa"/>
            <w:vMerge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  <w:lang w:val="tt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  <w:proofErr w:type="spellStart"/>
            <w:r w:rsidRPr="00AC5091">
              <w:rPr>
                <w:color w:val="000000" w:themeColor="text1"/>
                <w:szCs w:val="28"/>
              </w:rPr>
              <w:t>пгт</w:t>
            </w:r>
            <w:proofErr w:type="gramStart"/>
            <w:r w:rsidRPr="00AC5091">
              <w:rPr>
                <w:color w:val="000000" w:themeColor="text1"/>
                <w:szCs w:val="28"/>
              </w:rPr>
              <w:t>.К</w:t>
            </w:r>
            <w:proofErr w:type="gramEnd"/>
            <w:r w:rsidRPr="00AC5091">
              <w:rPr>
                <w:color w:val="000000" w:themeColor="text1"/>
                <w:szCs w:val="28"/>
              </w:rPr>
              <w:t>арабаш</w:t>
            </w:r>
            <w:proofErr w:type="spellEnd"/>
            <w:r w:rsidRPr="00AC5091">
              <w:rPr>
                <w:color w:val="000000" w:themeColor="text1"/>
                <w:szCs w:val="28"/>
              </w:rPr>
              <w:t xml:space="preserve">, входящий в состав </w:t>
            </w:r>
            <w:proofErr w:type="spellStart"/>
            <w:r w:rsidRPr="00AC5091">
              <w:rPr>
                <w:color w:val="000000" w:themeColor="text1"/>
                <w:szCs w:val="28"/>
              </w:rPr>
              <w:t>Бугульминского</w:t>
            </w:r>
            <w:proofErr w:type="spellEnd"/>
            <w:r w:rsidRPr="00AC5091">
              <w:rPr>
                <w:color w:val="000000" w:themeColor="text1"/>
                <w:szCs w:val="28"/>
              </w:rPr>
              <w:t xml:space="preserve"> муниципального района</w:t>
            </w:r>
          </w:p>
        </w:tc>
        <w:tc>
          <w:tcPr>
            <w:tcW w:w="2126" w:type="dxa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1</w:t>
            </w:r>
          </w:p>
        </w:tc>
      </w:tr>
      <w:tr w:rsidR="00326B1A" w:rsidRPr="00AC5091" w:rsidTr="002D6820">
        <w:trPr>
          <w:trHeight w:val="364"/>
        </w:trPr>
        <w:tc>
          <w:tcPr>
            <w:tcW w:w="2660" w:type="dxa"/>
            <w:vMerge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  <w:lang w:val="tt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  <w:proofErr w:type="spellStart"/>
            <w:r w:rsidRPr="00AC5091">
              <w:rPr>
                <w:color w:val="000000" w:themeColor="text1"/>
                <w:szCs w:val="28"/>
              </w:rPr>
              <w:t>г</w:t>
            </w:r>
            <w:proofErr w:type="gramStart"/>
            <w:r w:rsidRPr="00AC5091">
              <w:rPr>
                <w:color w:val="000000" w:themeColor="text1"/>
                <w:szCs w:val="28"/>
              </w:rPr>
              <w:t>.Б</w:t>
            </w:r>
            <w:proofErr w:type="gramEnd"/>
            <w:r w:rsidRPr="00AC5091">
              <w:rPr>
                <w:color w:val="000000" w:themeColor="text1"/>
                <w:szCs w:val="28"/>
              </w:rPr>
              <w:t>уинск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3</w:t>
            </w:r>
          </w:p>
        </w:tc>
      </w:tr>
      <w:tr w:rsidR="00326B1A" w:rsidRPr="00AC5091" w:rsidTr="002D6820">
        <w:trPr>
          <w:trHeight w:val="265"/>
        </w:trPr>
        <w:tc>
          <w:tcPr>
            <w:tcW w:w="2660" w:type="dxa"/>
            <w:vMerge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  <w:lang w:val="tt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  <w:proofErr w:type="spellStart"/>
            <w:r w:rsidRPr="00AC5091">
              <w:rPr>
                <w:color w:val="000000" w:themeColor="text1"/>
                <w:szCs w:val="28"/>
              </w:rPr>
              <w:t>Стародрожжановское</w:t>
            </w:r>
            <w:proofErr w:type="spellEnd"/>
            <w:r w:rsidRPr="00AC5091">
              <w:rPr>
                <w:color w:val="000000" w:themeColor="text1"/>
                <w:szCs w:val="28"/>
              </w:rPr>
              <w:t xml:space="preserve"> сельское поселение, входящее в состав </w:t>
            </w:r>
            <w:proofErr w:type="spellStart"/>
            <w:r w:rsidRPr="00AC5091">
              <w:rPr>
                <w:color w:val="000000" w:themeColor="text1"/>
                <w:szCs w:val="28"/>
              </w:rPr>
              <w:t>Дрожжановского</w:t>
            </w:r>
            <w:proofErr w:type="spellEnd"/>
            <w:r w:rsidRPr="00AC5091">
              <w:rPr>
                <w:color w:val="000000" w:themeColor="text1"/>
                <w:szCs w:val="28"/>
              </w:rPr>
              <w:t xml:space="preserve"> муниципального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1</w:t>
            </w:r>
          </w:p>
        </w:tc>
      </w:tr>
      <w:tr w:rsidR="00326B1A" w:rsidRPr="00AC5091" w:rsidTr="002D6820">
        <w:trPr>
          <w:trHeight w:val="265"/>
        </w:trPr>
        <w:tc>
          <w:tcPr>
            <w:tcW w:w="2660" w:type="dxa"/>
            <w:vMerge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  <w:lang w:val="tt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 xml:space="preserve">сельские поселения, входящие  в  состав   </w:t>
            </w:r>
            <w:proofErr w:type="spellStart"/>
            <w:r w:rsidRPr="00AC5091">
              <w:rPr>
                <w:color w:val="000000" w:themeColor="text1"/>
                <w:szCs w:val="28"/>
              </w:rPr>
              <w:t>Елабужского</w:t>
            </w:r>
            <w:proofErr w:type="spellEnd"/>
            <w:r w:rsidRPr="00AC5091">
              <w:rPr>
                <w:color w:val="000000" w:themeColor="text1"/>
                <w:szCs w:val="28"/>
              </w:rPr>
              <w:t xml:space="preserve"> муниципального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1</w:t>
            </w:r>
          </w:p>
        </w:tc>
      </w:tr>
      <w:tr w:rsidR="00326B1A" w:rsidRPr="00AC5091" w:rsidTr="002D6820">
        <w:trPr>
          <w:trHeight w:val="336"/>
        </w:trPr>
        <w:tc>
          <w:tcPr>
            <w:tcW w:w="2660" w:type="dxa"/>
            <w:vMerge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  <w:proofErr w:type="spellStart"/>
            <w:r w:rsidRPr="00AC5091">
              <w:rPr>
                <w:color w:val="000000" w:themeColor="text1"/>
                <w:szCs w:val="28"/>
              </w:rPr>
              <w:t>г</w:t>
            </w:r>
            <w:proofErr w:type="gramStart"/>
            <w:r w:rsidRPr="00AC5091">
              <w:rPr>
                <w:color w:val="000000" w:themeColor="text1"/>
                <w:szCs w:val="28"/>
              </w:rPr>
              <w:t>.З</w:t>
            </w:r>
            <w:proofErr w:type="gramEnd"/>
            <w:r w:rsidRPr="00AC5091">
              <w:rPr>
                <w:color w:val="000000" w:themeColor="text1"/>
                <w:szCs w:val="28"/>
              </w:rPr>
              <w:t>аинск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3</w:t>
            </w:r>
          </w:p>
        </w:tc>
      </w:tr>
      <w:tr w:rsidR="00326B1A" w:rsidRPr="00AC5091" w:rsidTr="002D6820">
        <w:trPr>
          <w:trHeight w:val="1179"/>
        </w:trPr>
        <w:tc>
          <w:tcPr>
            <w:tcW w:w="2660" w:type="dxa"/>
            <w:vMerge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  <w:proofErr w:type="spellStart"/>
            <w:r w:rsidRPr="00AC5091">
              <w:rPr>
                <w:color w:val="000000" w:themeColor="text1"/>
                <w:szCs w:val="28"/>
              </w:rPr>
              <w:t>пгт</w:t>
            </w:r>
            <w:proofErr w:type="gramStart"/>
            <w:r w:rsidRPr="00AC5091">
              <w:rPr>
                <w:color w:val="000000" w:themeColor="text1"/>
                <w:szCs w:val="28"/>
              </w:rPr>
              <w:t>.В</w:t>
            </w:r>
            <w:proofErr w:type="gramEnd"/>
            <w:r w:rsidRPr="00AC5091">
              <w:rPr>
                <w:color w:val="000000" w:themeColor="text1"/>
                <w:szCs w:val="28"/>
              </w:rPr>
              <w:t>асильево</w:t>
            </w:r>
            <w:proofErr w:type="spellEnd"/>
            <w:r w:rsidRPr="00AC5091">
              <w:rPr>
                <w:color w:val="000000" w:themeColor="text1"/>
                <w:szCs w:val="28"/>
              </w:rPr>
              <w:t xml:space="preserve">, </w:t>
            </w:r>
            <w:proofErr w:type="spellStart"/>
            <w:r w:rsidRPr="00AC5091">
              <w:rPr>
                <w:color w:val="000000" w:themeColor="text1"/>
                <w:szCs w:val="28"/>
              </w:rPr>
              <w:t>пгт.Нижние</w:t>
            </w:r>
            <w:proofErr w:type="spellEnd"/>
            <w:r w:rsidRPr="00AC5091">
              <w:rPr>
                <w:color w:val="000000" w:themeColor="text1"/>
                <w:szCs w:val="28"/>
              </w:rPr>
              <w:t xml:space="preserve"> Вязовые, входящие в состав </w:t>
            </w:r>
            <w:proofErr w:type="spellStart"/>
            <w:r w:rsidRPr="00AC5091">
              <w:rPr>
                <w:color w:val="000000" w:themeColor="text1"/>
                <w:szCs w:val="28"/>
              </w:rPr>
              <w:t>Зеленодольского</w:t>
            </w:r>
            <w:proofErr w:type="spellEnd"/>
            <w:r w:rsidRPr="00AC5091">
              <w:rPr>
                <w:color w:val="000000" w:themeColor="text1"/>
                <w:szCs w:val="28"/>
              </w:rPr>
              <w:t xml:space="preserve"> муниципального района</w:t>
            </w:r>
          </w:p>
        </w:tc>
        <w:tc>
          <w:tcPr>
            <w:tcW w:w="2126" w:type="dxa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2</w:t>
            </w:r>
          </w:p>
        </w:tc>
      </w:tr>
      <w:tr w:rsidR="00326B1A" w:rsidRPr="00AC5091" w:rsidTr="002D6820">
        <w:trPr>
          <w:trHeight w:val="1155"/>
        </w:trPr>
        <w:tc>
          <w:tcPr>
            <w:tcW w:w="2660" w:type="dxa"/>
            <w:vMerge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все городские и сельские поселения, входящие в состав Камско-</w:t>
            </w:r>
            <w:proofErr w:type="spellStart"/>
            <w:r w:rsidRPr="00AC5091">
              <w:rPr>
                <w:color w:val="000000" w:themeColor="text1"/>
                <w:szCs w:val="28"/>
              </w:rPr>
              <w:t>Устьинского</w:t>
            </w:r>
            <w:proofErr w:type="spellEnd"/>
            <w:r w:rsidRPr="00AC5091">
              <w:rPr>
                <w:color w:val="000000" w:themeColor="text1"/>
                <w:szCs w:val="28"/>
              </w:rPr>
              <w:t xml:space="preserve"> муниципального района</w:t>
            </w:r>
          </w:p>
        </w:tc>
        <w:tc>
          <w:tcPr>
            <w:tcW w:w="2126" w:type="dxa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1559" w:type="dxa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10</w:t>
            </w:r>
          </w:p>
        </w:tc>
      </w:tr>
      <w:tr w:rsidR="00326B1A" w:rsidRPr="00AC5091" w:rsidTr="002D6820">
        <w:trPr>
          <w:trHeight w:val="210"/>
        </w:trPr>
        <w:tc>
          <w:tcPr>
            <w:tcW w:w="2660" w:type="dxa"/>
            <w:vMerge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  <w:proofErr w:type="spellStart"/>
            <w:r w:rsidRPr="00AC5091">
              <w:rPr>
                <w:color w:val="000000" w:themeColor="text1"/>
                <w:szCs w:val="28"/>
              </w:rPr>
              <w:t>г</w:t>
            </w:r>
            <w:proofErr w:type="gramStart"/>
            <w:r w:rsidRPr="00AC5091">
              <w:rPr>
                <w:color w:val="000000" w:themeColor="text1"/>
                <w:szCs w:val="28"/>
              </w:rPr>
              <w:t>.К</w:t>
            </w:r>
            <w:proofErr w:type="gramEnd"/>
            <w:r w:rsidRPr="00AC5091">
              <w:rPr>
                <w:color w:val="000000" w:themeColor="text1"/>
                <w:szCs w:val="28"/>
              </w:rPr>
              <w:t>укмор</w:t>
            </w:r>
            <w:proofErr w:type="spellEnd"/>
            <w:r w:rsidRPr="00AC5091">
              <w:rPr>
                <w:color w:val="000000" w:themeColor="text1"/>
                <w:szCs w:val="28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2</w:t>
            </w:r>
          </w:p>
        </w:tc>
      </w:tr>
      <w:tr w:rsidR="00326B1A" w:rsidRPr="00AC5091" w:rsidTr="002D6820">
        <w:trPr>
          <w:trHeight w:val="732"/>
        </w:trPr>
        <w:tc>
          <w:tcPr>
            <w:tcW w:w="2660" w:type="dxa"/>
            <w:vMerge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  <w:proofErr w:type="spellStart"/>
            <w:r w:rsidRPr="00AC5091">
              <w:rPr>
                <w:color w:val="000000" w:themeColor="text1"/>
                <w:szCs w:val="28"/>
              </w:rPr>
              <w:t>г</w:t>
            </w:r>
            <w:proofErr w:type="gramStart"/>
            <w:r w:rsidRPr="00AC5091">
              <w:rPr>
                <w:color w:val="000000" w:themeColor="text1"/>
                <w:szCs w:val="28"/>
              </w:rPr>
              <w:t>.Л</w:t>
            </w:r>
            <w:proofErr w:type="gramEnd"/>
            <w:r w:rsidRPr="00AC5091">
              <w:rPr>
                <w:color w:val="000000" w:themeColor="text1"/>
                <w:szCs w:val="28"/>
              </w:rPr>
              <w:t>аишево</w:t>
            </w:r>
            <w:proofErr w:type="spellEnd"/>
            <w:r w:rsidRPr="00AC5091">
              <w:rPr>
                <w:color w:val="000000" w:themeColor="text1"/>
                <w:szCs w:val="28"/>
              </w:rPr>
              <w:t xml:space="preserve"> и сельские поселения, входящие в состав Лаишевского муниципального района</w:t>
            </w:r>
          </w:p>
        </w:tc>
        <w:tc>
          <w:tcPr>
            <w:tcW w:w="2126" w:type="dxa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19</w:t>
            </w:r>
          </w:p>
        </w:tc>
        <w:tc>
          <w:tcPr>
            <w:tcW w:w="1559" w:type="dxa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10</w:t>
            </w:r>
          </w:p>
        </w:tc>
      </w:tr>
      <w:tr w:rsidR="00326B1A" w:rsidRPr="00AC5091" w:rsidTr="002D6820">
        <w:trPr>
          <w:trHeight w:val="1142"/>
        </w:trPr>
        <w:tc>
          <w:tcPr>
            <w:tcW w:w="2660" w:type="dxa"/>
            <w:vMerge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  <w:proofErr w:type="spellStart"/>
            <w:r w:rsidRPr="00AC5091">
              <w:rPr>
                <w:color w:val="000000" w:themeColor="text1"/>
                <w:szCs w:val="28"/>
              </w:rPr>
              <w:t>г</w:t>
            </w:r>
            <w:proofErr w:type="gramStart"/>
            <w:r w:rsidRPr="00AC5091">
              <w:rPr>
                <w:color w:val="000000" w:themeColor="text1"/>
                <w:szCs w:val="28"/>
              </w:rPr>
              <w:t>.М</w:t>
            </w:r>
            <w:proofErr w:type="gramEnd"/>
            <w:r w:rsidRPr="00AC5091">
              <w:rPr>
                <w:color w:val="000000" w:themeColor="text1"/>
                <w:szCs w:val="28"/>
              </w:rPr>
              <w:t>амадыш</w:t>
            </w:r>
            <w:proofErr w:type="spellEnd"/>
            <w:r w:rsidRPr="00AC5091">
              <w:rPr>
                <w:color w:val="000000" w:themeColor="text1"/>
                <w:szCs w:val="28"/>
              </w:rPr>
              <w:t>, Красногорское сельское поселение, входящее в состав Мамадышского муниципального района</w:t>
            </w:r>
          </w:p>
        </w:tc>
        <w:tc>
          <w:tcPr>
            <w:tcW w:w="2126" w:type="dxa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5</w:t>
            </w:r>
          </w:p>
        </w:tc>
      </w:tr>
      <w:tr w:rsidR="00326B1A" w:rsidRPr="00AC5091" w:rsidTr="002D6820">
        <w:trPr>
          <w:trHeight w:val="269"/>
        </w:trPr>
        <w:tc>
          <w:tcPr>
            <w:tcW w:w="2660" w:type="dxa"/>
            <w:vMerge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  <w:proofErr w:type="spellStart"/>
            <w:r w:rsidRPr="00AC5091">
              <w:rPr>
                <w:color w:val="000000" w:themeColor="text1"/>
                <w:szCs w:val="28"/>
              </w:rPr>
              <w:t>г</w:t>
            </w:r>
            <w:proofErr w:type="gramStart"/>
            <w:r w:rsidRPr="00AC5091">
              <w:rPr>
                <w:color w:val="000000" w:themeColor="text1"/>
                <w:szCs w:val="28"/>
              </w:rPr>
              <w:t>.М</w:t>
            </w:r>
            <w:proofErr w:type="gramEnd"/>
            <w:r w:rsidRPr="00AC5091">
              <w:rPr>
                <w:color w:val="000000" w:themeColor="text1"/>
                <w:szCs w:val="28"/>
              </w:rPr>
              <w:t>енделеевск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3</w:t>
            </w:r>
          </w:p>
        </w:tc>
      </w:tr>
      <w:tr w:rsidR="00326B1A" w:rsidRPr="00AC5091" w:rsidTr="002D6820">
        <w:trPr>
          <w:trHeight w:val="216"/>
        </w:trPr>
        <w:tc>
          <w:tcPr>
            <w:tcW w:w="2660" w:type="dxa"/>
            <w:vMerge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  <w:proofErr w:type="spellStart"/>
            <w:r w:rsidRPr="00AC5091">
              <w:rPr>
                <w:color w:val="000000" w:themeColor="text1"/>
                <w:szCs w:val="28"/>
              </w:rPr>
              <w:t>г</w:t>
            </w:r>
            <w:proofErr w:type="gramStart"/>
            <w:r w:rsidRPr="00AC5091">
              <w:rPr>
                <w:color w:val="000000" w:themeColor="text1"/>
                <w:szCs w:val="28"/>
              </w:rPr>
              <w:t>.М</w:t>
            </w:r>
            <w:proofErr w:type="gramEnd"/>
            <w:r w:rsidRPr="00AC5091">
              <w:rPr>
                <w:color w:val="000000" w:themeColor="text1"/>
                <w:szCs w:val="28"/>
              </w:rPr>
              <w:t>ензелинск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3</w:t>
            </w:r>
          </w:p>
        </w:tc>
      </w:tr>
      <w:tr w:rsidR="00326B1A" w:rsidRPr="00AC5091" w:rsidTr="002D6820">
        <w:trPr>
          <w:trHeight w:val="1074"/>
        </w:trPr>
        <w:tc>
          <w:tcPr>
            <w:tcW w:w="2660" w:type="dxa"/>
            <w:vMerge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  <w:proofErr w:type="spellStart"/>
            <w:r w:rsidRPr="00AC5091">
              <w:rPr>
                <w:color w:val="000000" w:themeColor="text1"/>
                <w:szCs w:val="28"/>
              </w:rPr>
              <w:t>пгт</w:t>
            </w:r>
            <w:proofErr w:type="gramStart"/>
            <w:r w:rsidRPr="00AC5091">
              <w:rPr>
                <w:color w:val="000000" w:themeColor="text1"/>
                <w:szCs w:val="28"/>
              </w:rPr>
              <w:t>.К</w:t>
            </w:r>
            <w:proofErr w:type="gramEnd"/>
            <w:r w:rsidRPr="00AC5091">
              <w:rPr>
                <w:color w:val="000000" w:themeColor="text1"/>
                <w:szCs w:val="28"/>
              </w:rPr>
              <w:t>амские</w:t>
            </w:r>
            <w:proofErr w:type="spellEnd"/>
            <w:r w:rsidRPr="00AC5091">
              <w:rPr>
                <w:color w:val="000000" w:themeColor="text1"/>
                <w:szCs w:val="28"/>
              </w:rPr>
              <w:t xml:space="preserve"> Поляны, входящий в состав Нижнекамского муниципального района</w:t>
            </w:r>
          </w:p>
        </w:tc>
        <w:tc>
          <w:tcPr>
            <w:tcW w:w="2126" w:type="dxa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1</w:t>
            </w:r>
          </w:p>
        </w:tc>
      </w:tr>
      <w:tr w:rsidR="00326B1A" w:rsidRPr="00AC5091" w:rsidTr="002D6820">
        <w:trPr>
          <w:trHeight w:val="968"/>
        </w:trPr>
        <w:tc>
          <w:tcPr>
            <w:tcW w:w="2660" w:type="dxa"/>
            <w:vMerge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  <w:proofErr w:type="spellStart"/>
            <w:r w:rsidRPr="00AC5091">
              <w:rPr>
                <w:color w:val="000000" w:themeColor="text1"/>
                <w:szCs w:val="28"/>
              </w:rPr>
              <w:t>г</w:t>
            </w:r>
            <w:proofErr w:type="gramStart"/>
            <w:r w:rsidRPr="00AC5091">
              <w:rPr>
                <w:color w:val="000000" w:themeColor="text1"/>
                <w:szCs w:val="28"/>
              </w:rPr>
              <w:t>.Н</w:t>
            </w:r>
            <w:proofErr w:type="gramEnd"/>
            <w:r w:rsidRPr="00AC5091">
              <w:rPr>
                <w:color w:val="000000" w:themeColor="text1"/>
                <w:szCs w:val="28"/>
              </w:rPr>
              <w:t>урлат</w:t>
            </w:r>
            <w:proofErr w:type="spellEnd"/>
            <w:r w:rsidRPr="00AC5091">
              <w:rPr>
                <w:color w:val="000000" w:themeColor="text1"/>
                <w:szCs w:val="28"/>
              </w:rPr>
              <w:t xml:space="preserve"> и сельские поселения, входящие в состав </w:t>
            </w:r>
            <w:proofErr w:type="spellStart"/>
            <w:r w:rsidRPr="00AC5091">
              <w:rPr>
                <w:color w:val="000000" w:themeColor="text1"/>
                <w:szCs w:val="28"/>
              </w:rPr>
              <w:t>Нурлатского</w:t>
            </w:r>
            <w:proofErr w:type="spellEnd"/>
            <w:r w:rsidRPr="00AC5091">
              <w:rPr>
                <w:color w:val="000000" w:themeColor="text1"/>
                <w:szCs w:val="28"/>
              </w:rPr>
              <w:t xml:space="preserve"> муниципального района</w:t>
            </w:r>
          </w:p>
        </w:tc>
        <w:tc>
          <w:tcPr>
            <w:tcW w:w="2126" w:type="dxa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13</w:t>
            </w:r>
          </w:p>
        </w:tc>
        <w:tc>
          <w:tcPr>
            <w:tcW w:w="1559" w:type="dxa"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7</w:t>
            </w:r>
          </w:p>
        </w:tc>
      </w:tr>
      <w:tr w:rsidR="00326B1A" w:rsidRPr="00AC5091" w:rsidTr="002D6820">
        <w:trPr>
          <w:trHeight w:val="407"/>
        </w:trPr>
        <w:tc>
          <w:tcPr>
            <w:tcW w:w="2660" w:type="dxa"/>
            <w:vMerge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  <w:proofErr w:type="spellStart"/>
            <w:r w:rsidRPr="00AC5091">
              <w:rPr>
                <w:color w:val="000000" w:themeColor="text1"/>
                <w:szCs w:val="28"/>
              </w:rPr>
              <w:t>пгт</w:t>
            </w:r>
            <w:proofErr w:type="gramStart"/>
            <w:r w:rsidRPr="00AC5091">
              <w:rPr>
                <w:color w:val="000000" w:themeColor="text1"/>
                <w:szCs w:val="28"/>
              </w:rPr>
              <w:t>.Р</w:t>
            </w:r>
            <w:proofErr w:type="gramEnd"/>
            <w:r w:rsidRPr="00AC5091">
              <w:rPr>
                <w:color w:val="000000" w:themeColor="text1"/>
                <w:szCs w:val="28"/>
              </w:rPr>
              <w:t>ыбная</w:t>
            </w:r>
            <w:proofErr w:type="spellEnd"/>
            <w:r w:rsidRPr="00AC5091">
              <w:rPr>
                <w:color w:val="000000" w:themeColor="text1"/>
                <w:szCs w:val="28"/>
              </w:rPr>
              <w:t xml:space="preserve"> Слобода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2</w:t>
            </w:r>
          </w:p>
        </w:tc>
      </w:tr>
      <w:tr w:rsidR="00326B1A" w:rsidRPr="00AC5091" w:rsidTr="002D6820">
        <w:trPr>
          <w:trHeight w:val="265"/>
        </w:trPr>
        <w:tc>
          <w:tcPr>
            <w:tcW w:w="2660" w:type="dxa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  <w:lang w:val="tt-RU"/>
              </w:rPr>
            </w:pPr>
            <w:r w:rsidRPr="00AC5091">
              <w:rPr>
                <w:color w:val="000000" w:themeColor="text1"/>
                <w:szCs w:val="28"/>
                <w:lang w:val="tt-RU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  <w:lang w:val="tt-RU"/>
              </w:rPr>
            </w:pPr>
            <w:r w:rsidRPr="00AC5091">
              <w:rPr>
                <w:color w:val="000000" w:themeColor="text1"/>
                <w:szCs w:val="28"/>
                <w:lang w:val="tt-RU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  <w:lang w:val="tt-RU"/>
              </w:rPr>
            </w:pPr>
            <w:r w:rsidRPr="00AC5091">
              <w:rPr>
                <w:color w:val="000000" w:themeColor="text1"/>
                <w:szCs w:val="28"/>
                <w:lang w:val="tt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  <w:lang w:val="tt-RU"/>
              </w:rPr>
            </w:pPr>
            <w:r w:rsidRPr="00AC5091">
              <w:rPr>
                <w:color w:val="000000" w:themeColor="text1"/>
                <w:szCs w:val="28"/>
                <w:lang w:val="tt-RU"/>
              </w:rPr>
              <w:t>4</w:t>
            </w:r>
          </w:p>
        </w:tc>
      </w:tr>
      <w:tr w:rsidR="00326B1A" w:rsidRPr="00AC5091" w:rsidTr="002D6820">
        <w:trPr>
          <w:trHeight w:val="961"/>
        </w:trPr>
        <w:tc>
          <w:tcPr>
            <w:tcW w:w="2660" w:type="dxa"/>
            <w:vMerge w:val="restart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  <w:lang w:val="tt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 xml:space="preserve">сельские поселения, входящие в состав </w:t>
            </w:r>
            <w:proofErr w:type="spellStart"/>
            <w:r w:rsidRPr="00AC5091">
              <w:rPr>
                <w:color w:val="000000" w:themeColor="text1"/>
                <w:szCs w:val="28"/>
              </w:rPr>
              <w:t>Сармановского</w:t>
            </w:r>
            <w:proofErr w:type="spellEnd"/>
            <w:r w:rsidRPr="00AC5091">
              <w:rPr>
                <w:color w:val="000000" w:themeColor="text1"/>
                <w:szCs w:val="28"/>
              </w:rPr>
              <w:t xml:space="preserve"> муниципального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2</w:t>
            </w:r>
          </w:p>
        </w:tc>
      </w:tr>
      <w:tr w:rsidR="00326B1A" w:rsidRPr="00AC5091" w:rsidTr="002D6820">
        <w:trPr>
          <w:trHeight w:val="286"/>
        </w:trPr>
        <w:tc>
          <w:tcPr>
            <w:tcW w:w="2660" w:type="dxa"/>
            <w:vMerge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ind w:right="-86"/>
              <w:contextualSpacing/>
              <w:jc w:val="both"/>
              <w:rPr>
                <w:color w:val="000000" w:themeColor="text1"/>
                <w:szCs w:val="28"/>
              </w:rPr>
            </w:pPr>
            <w:proofErr w:type="spellStart"/>
            <w:r w:rsidRPr="00AC5091">
              <w:rPr>
                <w:color w:val="000000" w:themeColor="text1"/>
                <w:szCs w:val="28"/>
              </w:rPr>
              <w:t>г</w:t>
            </w:r>
            <w:proofErr w:type="gramStart"/>
            <w:r w:rsidRPr="00AC5091">
              <w:rPr>
                <w:color w:val="000000" w:themeColor="text1"/>
                <w:szCs w:val="28"/>
              </w:rPr>
              <w:t>.Б</w:t>
            </w:r>
            <w:proofErr w:type="gramEnd"/>
            <w:r w:rsidRPr="00AC5091">
              <w:rPr>
                <w:color w:val="000000" w:themeColor="text1"/>
                <w:szCs w:val="28"/>
              </w:rPr>
              <w:t>олгар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1</w:t>
            </w:r>
          </w:p>
        </w:tc>
      </w:tr>
      <w:tr w:rsidR="00326B1A" w:rsidRPr="00AC5091" w:rsidTr="002D6820">
        <w:trPr>
          <w:trHeight w:val="234"/>
        </w:trPr>
        <w:tc>
          <w:tcPr>
            <w:tcW w:w="2660" w:type="dxa"/>
            <w:vMerge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  <w:proofErr w:type="spellStart"/>
            <w:r w:rsidRPr="00AC5091">
              <w:rPr>
                <w:color w:val="000000" w:themeColor="text1"/>
                <w:szCs w:val="28"/>
              </w:rPr>
              <w:t>г</w:t>
            </w:r>
            <w:proofErr w:type="gramStart"/>
            <w:r w:rsidRPr="00AC5091">
              <w:rPr>
                <w:color w:val="000000" w:themeColor="text1"/>
                <w:szCs w:val="28"/>
              </w:rPr>
              <w:t>.Т</w:t>
            </w:r>
            <w:proofErr w:type="gramEnd"/>
            <w:r w:rsidRPr="00AC5091">
              <w:rPr>
                <w:color w:val="000000" w:themeColor="text1"/>
                <w:szCs w:val="28"/>
              </w:rPr>
              <w:t>етюши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3</w:t>
            </w:r>
          </w:p>
        </w:tc>
      </w:tr>
      <w:tr w:rsidR="00326B1A" w:rsidRPr="00AC5091" w:rsidTr="002D6820">
        <w:trPr>
          <w:trHeight w:val="736"/>
        </w:trPr>
        <w:tc>
          <w:tcPr>
            <w:tcW w:w="2660" w:type="dxa"/>
            <w:vMerge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 xml:space="preserve">сельские поселения, входящие в состав </w:t>
            </w:r>
            <w:proofErr w:type="spellStart"/>
            <w:r w:rsidRPr="00AC5091">
              <w:rPr>
                <w:color w:val="000000" w:themeColor="text1"/>
                <w:szCs w:val="28"/>
              </w:rPr>
              <w:t>Тукаевского</w:t>
            </w:r>
            <w:proofErr w:type="spellEnd"/>
            <w:r w:rsidRPr="00AC5091">
              <w:rPr>
                <w:color w:val="000000" w:themeColor="text1"/>
                <w:szCs w:val="28"/>
              </w:rPr>
              <w:t xml:space="preserve"> муниципального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2</w:t>
            </w:r>
          </w:p>
        </w:tc>
      </w:tr>
      <w:tr w:rsidR="00326B1A" w:rsidRPr="00AC5091" w:rsidTr="002D6820">
        <w:trPr>
          <w:trHeight w:val="763"/>
        </w:trPr>
        <w:tc>
          <w:tcPr>
            <w:tcW w:w="2660" w:type="dxa"/>
            <w:vMerge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both"/>
              <w:rPr>
                <w:color w:val="000000" w:themeColor="text1"/>
                <w:szCs w:val="28"/>
              </w:rPr>
            </w:pPr>
            <w:proofErr w:type="spellStart"/>
            <w:r w:rsidRPr="00AC5091">
              <w:rPr>
                <w:color w:val="000000" w:themeColor="text1"/>
                <w:szCs w:val="28"/>
              </w:rPr>
              <w:t>пгт</w:t>
            </w:r>
            <w:proofErr w:type="gramStart"/>
            <w:r w:rsidRPr="00AC5091">
              <w:rPr>
                <w:color w:val="000000" w:themeColor="text1"/>
                <w:szCs w:val="28"/>
              </w:rPr>
              <w:t>.У</w:t>
            </w:r>
            <w:proofErr w:type="gramEnd"/>
            <w:r w:rsidRPr="00AC5091">
              <w:rPr>
                <w:color w:val="000000" w:themeColor="text1"/>
                <w:szCs w:val="28"/>
              </w:rPr>
              <w:t>руссу</w:t>
            </w:r>
            <w:proofErr w:type="spellEnd"/>
            <w:r w:rsidRPr="00AC5091">
              <w:rPr>
                <w:color w:val="000000" w:themeColor="text1"/>
                <w:szCs w:val="28"/>
              </w:rPr>
              <w:t xml:space="preserve">, входящий в состав </w:t>
            </w:r>
            <w:proofErr w:type="spellStart"/>
            <w:r w:rsidRPr="00AC5091">
              <w:rPr>
                <w:color w:val="000000" w:themeColor="text1"/>
                <w:szCs w:val="28"/>
              </w:rPr>
              <w:t>Ютазинского</w:t>
            </w:r>
            <w:proofErr w:type="spellEnd"/>
            <w:r w:rsidRPr="00AC5091">
              <w:rPr>
                <w:color w:val="000000" w:themeColor="text1"/>
                <w:szCs w:val="28"/>
              </w:rPr>
              <w:t xml:space="preserve"> муниципального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1</w:t>
            </w:r>
          </w:p>
        </w:tc>
      </w:tr>
      <w:tr w:rsidR="00326B1A" w:rsidRPr="00AC5091" w:rsidTr="002D6820">
        <w:trPr>
          <w:trHeight w:val="170"/>
        </w:trPr>
        <w:tc>
          <w:tcPr>
            <w:tcW w:w="2660" w:type="dxa"/>
            <w:vMerge/>
            <w:shd w:val="clear" w:color="auto" w:fill="auto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144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81</w:t>
            </w:r>
          </w:p>
        </w:tc>
      </w:tr>
      <w:tr w:rsidR="00326B1A" w:rsidRPr="00AC5091" w:rsidTr="002D6820">
        <w:trPr>
          <w:trHeight w:val="170"/>
        </w:trPr>
        <w:tc>
          <w:tcPr>
            <w:tcW w:w="6629" w:type="dxa"/>
            <w:gridSpan w:val="2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 xml:space="preserve">                                                                       Всего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404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E768C" w:rsidRPr="00AC5091" w:rsidRDefault="008E768C" w:rsidP="008E768C">
            <w:pPr>
              <w:spacing w:after="0" w:line="240" w:lineRule="auto"/>
              <w:contextualSpacing/>
              <w:jc w:val="center"/>
              <w:rPr>
                <w:color w:val="000000" w:themeColor="text1"/>
                <w:szCs w:val="28"/>
              </w:rPr>
            </w:pPr>
            <w:r w:rsidRPr="00AC5091">
              <w:rPr>
                <w:color w:val="000000" w:themeColor="text1"/>
                <w:szCs w:val="28"/>
              </w:rPr>
              <w:t>212</w:t>
            </w:r>
          </w:p>
        </w:tc>
      </w:tr>
    </w:tbl>
    <w:p w:rsidR="008E768C" w:rsidRPr="00326B1A" w:rsidRDefault="008E768C" w:rsidP="008E768C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</w:p>
    <w:p w:rsidR="008E768C" w:rsidRPr="002D6820" w:rsidRDefault="008E768C" w:rsidP="002D6820">
      <w:pPr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color w:val="000000" w:themeColor="text1"/>
        </w:rPr>
        <w:br w:type="page"/>
      </w:r>
    </w:p>
    <w:p w:rsidR="008F32EF" w:rsidRDefault="008E768C" w:rsidP="004A0138">
      <w:pPr>
        <w:shd w:val="clear" w:color="auto" w:fill="FFFFFF"/>
        <w:spacing w:after="0" w:line="315" w:lineRule="atLeast"/>
        <w:ind w:left="5670"/>
        <w:jc w:val="center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 xml:space="preserve">Приложение </w:t>
      </w:r>
      <w:r w:rsidR="002D6820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№</w:t>
      </w: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 xml:space="preserve"> 2</w:t>
      </w:r>
    </w:p>
    <w:p w:rsidR="004A0138" w:rsidRDefault="004A0138" w:rsidP="004A0138">
      <w:pPr>
        <w:shd w:val="clear" w:color="auto" w:fill="FFFFFF"/>
        <w:spacing w:after="0" w:line="315" w:lineRule="atLeast"/>
        <w:ind w:left="5670"/>
        <w:jc w:val="center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</w:p>
    <w:p w:rsidR="004A0138" w:rsidRDefault="002D6820" w:rsidP="004A0138">
      <w:pPr>
        <w:shd w:val="clear" w:color="auto" w:fill="FFFFFF"/>
        <w:spacing w:after="0" w:line="240" w:lineRule="auto"/>
        <w:ind w:left="5670"/>
        <w:jc w:val="both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2D6820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к Положению о муниципальном конкурсе «Лучшее территориальное общественное самоуправление года муниципального образования «Лениногорский муниципальный район» Республики Татарстан»</w:t>
      </w:r>
      <w:r w:rsidR="008E768C"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br/>
      </w:r>
      <w:r w:rsidR="008E768C"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br/>
      </w:r>
    </w:p>
    <w:p w:rsidR="008E768C" w:rsidRPr="00326B1A" w:rsidRDefault="008F32EF" w:rsidP="004A0138">
      <w:pPr>
        <w:shd w:val="clear" w:color="auto" w:fill="FFFFFF"/>
        <w:spacing w:after="0" w:line="240" w:lineRule="auto"/>
        <w:ind w:left="5670"/>
        <w:jc w:val="right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(</w:t>
      </w:r>
      <w:r w:rsidR="008E768C"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Форма</w:t>
      </w:r>
      <w:r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)</w:t>
      </w:r>
    </w:p>
    <w:p w:rsidR="002D6820" w:rsidRDefault="002D6820" w:rsidP="008E768C">
      <w:pPr>
        <w:shd w:val="clear" w:color="auto" w:fill="FFFFFF"/>
        <w:spacing w:before="150" w:after="75" w:line="288" w:lineRule="atLeast"/>
        <w:jc w:val="center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З</w:t>
      </w:r>
      <w:r w:rsidR="004A0138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аявление</w:t>
      </w:r>
    </w:p>
    <w:p w:rsidR="008E768C" w:rsidRPr="00326B1A" w:rsidRDefault="008E768C" w:rsidP="008E768C">
      <w:pPr>
        <w:shd w:val="clear" w:color="auto" w:fill="FFFFFF"/>
        <w:spacing w:before="150" w:after="75" w:line="288" w:lineRule="atLeast"/>
        <w:jc w:val="center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 xml:space="preserve">об участии в I этапе республиканского конкурса </w:t>
      </w:r>
      <w:r w:rsidR="008F32EF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«</w:t>
      </w:r>
      <w:r w:rsidR="008F32EF" w:rsidRPr="008F32EF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Лучшее территориальное общественное самоуправление года муниципального образования «Лениногорский муниципальный район» Республики Татарстан</w:t>
      </w:r>
      <w:r w:rsidR="008F32EF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»</w:t>
      </w:r>
    </w:p>
    <w:p w:rsidR="008E768C" w:rsidRPr="00326B1A" w:rsidRDefault="008E768C" w:rsidP="008E768C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__________________________________________________________</w:t>
      </w:r>
      <w:r w:rsidR="008F32EF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_____</w:t>
      </w: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________________</w:t>
      </w:r>
    </w:p>
    <w:p w:rsidR="008E768C" w:rsidRPr="00326B1A" w:rsidRDefault="008E768C" w:rsidP="008E768C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        (наименование территориального общественного самоуправления)</w:t>
      </w:r>
    </w:p>
    <w:p w:rsidR="008E768C" w:rsidRPr="00326B1A" w:rsidRDefault="008E768C" w:rsidP="008E768C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_________________________________________</w:t>
      </w:r>
      <w:r w:rsidR="004A0138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_</w:t>
      </w:r>
      <w:r w:rsidR="008F32EF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___</w:t>
      </w: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_________________________________,</w:t>
      </w:r>
    </w:p>
    <w:p w:rsidR="008E768C" w:rsidRPr="00326B1A" w:rsidRDefault="008E768C" w:rsidP="008E768C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в лице</w:t>
      </w:r>
    </w:p>
    <w:p w:rsidR="008E768C" w:rsidRPr="00326B1A" w:rsidRDefault="008E768C" w:rsidP="008E768C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__________</w:t>
      </w:r>
      <w:r w:rsidR="004A0138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_______________________________</w:t>
      </w:r>
      <w:r w:rsidR="008F32EF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_____</w:t>
      </w: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________________________________,</w:t>
      </w:r>
    </w:p>
    <w:p w:rsidR="008E768C" w:rsidRPr="00326B1A" w:rsidRDefault="008E768C" w:rsidP="008E768C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        (руководитель территориального общественного самоуправления)</w:t>
      </w:r>
    </w:p>
    <w:p w:rsidR="008E768C" w:rsidRPr="00326B1A" w:rsidRDefault="008E768C" w:rsidP="008E768C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proofErr w:type="gramStart"/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действующего</w:t>
      </w:r>
      <w:proofErr w:type="gramEnd"/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 xml:space="preserve"> на основании</w:t>
      </w:r>
    </w:p>
    <w:p w:rsidR="008E768C" w:rsidRPr="00326B1A" w:rsidRDefault="008E768C" w:rsidP="008E768C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_____</w:t>
      </w:r>
      <w:r w:rsidR="004A0138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______________________________</w:t>
      </w: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_____</w:t>
      </w:r>
      <w:r w:rsidR="008F32EF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_____</w:t>
      </w: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_________________________________</w:t>
      </w:r>
    </w:p>
    <w:p w:rsidR="008E768C" w:rsidRPr="00326B1A" w:rsidRDefault="008E768C" w:rsidP="008E768C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  </w:t>
      </w:r>
      <w:proofErr w:type="gramStart"/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(наименование устава территориального общественного самоуправления, дата</w:t>
      </w:r>
      <w:proofErr w:type="gramEnd"/>
    </w:p>
    <w:p w:rsidR="008E768C" w:rsidRPr="00326B1A" w:rsidRDefault="008E768C" w:rsidP="008E768C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                              его регистрации)</w:t>
      </w:r>
    </w:p>
    <w:p w:rsidR="008E768C" w:rsidRPr="00326B1A" w:rsidRDefault="004A0138" w:rsidP="008E768C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______________________________</w:t>
      </w:r>
      <w:r w:rsidR="008E768C"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____</w:t>
      </w:r>
      <w:r w:rsidR="008F32EF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_____</w:t>
      </w:r>
      <w:r w:rsidR="008E768C"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_______________________________________,</w:t>
      </w:r>
    </w:p>
    <w:p w:rsidR="008E768C" w:rsidRPr="00326B1A" w:rsidRDefault="008E768C" w:rsidP="004A0138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заявляют  о  своем  намерении  принять  участие  в республиканском конкурсе</w:t>
      </w:r>
      <w:r w:rsidR="004A0138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 xml:space="preserve"> «</w:t>
      </w: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Лучшее   территориальное   общественное   самоуправление  года  Республики</w:t>
      </w:r>
      <w:r w:rsidR="004A0138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 xml:space="preserve"> </w:t>
      </w: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Татарстан</w:t>
      </w:r>
      <w:r w:rsidR="004A0138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»</w:t>
      </w: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 xml:space="preserve">   и  представляют  информацию  о  деятельности  территориального</w:t>
      </w:r>
      <w:r w:rsidR="004A0138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 xml:space="preserve"> </w:t>
      </w: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общественного самоуправления за ________ год.</w:t>
      </w:r>
    </w:p>
    <w:p w:rsidR="008E768C" w:rsidRPr="00326B1A" w:rsidRDefault="008E768C" w:rsidP="008E768C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br/>
        <w:t>Достоверность представленной информации подтверждаю.</w:t>
      </w:r>
    </w:p>
    <w:p w:rsidR="008E768C" w:rsidRPr="00326B1A" w:rsidRDefault="008E768C" w:rsidP="004A0138">
      <w:pPr>
        <w:shd w:val="clear" w:color="auto" w:fill="FFFFFF"/>
        <w:spacing w:after="0" w:line="240" w:lineRule="auto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br/>
        <w:t>Наименование должности руководителя</w:t>
      </w:r>
    </w:p>
    <w:p w:rsidR="008E768C" w:rsidRPr="00326B1A" w:rsidRDefault="008E768C" w:rsidP="004A0138">
      <w:pPr>
        <w:shd w:val="clear" w:color="auto" w:fill="FFFFFF"/>
        <w:spacing w:after="0" w:line="240" w:lineRule="auto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территориального общественного</w:t>
      </w:r>
    </w:p>
    <w:p w:rsidR="008E768C" w:rsidRPr="00326B1A" w:rsidRDefault="008E768C" w:rsidP="004A0138">
      <w:pPr>
        <w:shd w:val="clear" w:color="auto" w:fill="FFFFFF"/>
        <w:spacing w:after="0" w:line="240" w:lineRule="auto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самоуправления, подписавшего заявку</w:t>
      </w:r>
    </w:p>
    <w:p w:rsidR="008E768C" w:rsidRPr="00326B1A" w:rsidRDefault="008E768C" w:rsidP="004A0138">
      <w:pPr>
        <w:shd w:val="clear" w:color="auto" w:fill="FFFFFF"/>
        <w:spacing w:after="0" w:line="240" w:lineRule="auto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___________________________________</w:t>
      </w:r>
    </w:p>
    <w:p w:rsidR="008E768C" w:rsidRPr="00326B1A" w:rsidRDefault="008E768C" w:rsidP="004A0138">
      <w:pPr>
        <w:shd w:val="clear" w:color="auto" w:fill="FFFFFF"/>
        <w:spacing w:after="0" w:line="240" w:lineRule="auto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Ф.И.О. ____________________________</w:t>
      </w:r>
    </w:p>
    <w:p w:rsidR="008E768C" w:rsidRPr="00326B1A" w:rsidRDefault="008E768C" w:rsidP="004A0138">
      <w:pPr>
        <w:shd w:val="clear" w:color="auto" w:fill="FFFFFF"/>
        <w:spacing w:after="0" w:line="240" w:lineRule="auto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___________________________________</w:t>
      </w:r>
    </w:p>
    <w:p w:rsidR="008E768C" w:rsidRPr="00326B1A" w:rsidRDefault="008E768C" w:rsidP="004A0138">
      <w:pPr>
        <w:shd w:val="clear" w:color="auto" w:fill="FFFFFF"/>
        <w:spacing w:after="0" w:line="240" w:lineRule="auto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            (подпись)</w:t>
      </w:r>
    </w:p>
    <w:p w:rsidR="008E768C" w:rsidRPr="004A0138" w:rsidRDefault="004A0138" w:rsidP="004A0138">
      <w:pPr>
        <w:shd w:val="clear" w:color="auto" w:fill="FFFFFF"/>
        <w:spacing w:after="0" w:line="240" w:lineRule="auto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«</w:t>
      </w:r>
      <w:r w:rsidR="008E768C" w:rsidRPr="004A0138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__</w:t>
      </w:r>
      <w:r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»</w:t>
      </w:r>
      <w:r w:rsidR="008E768C" w:rsidRPr="004A0138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 xml:space="preserve"> ________ 20__ г.</w:t>
      </w:r>
    </w:p>
    <w:p w:rsidR="008E768C" w:rsidRDefault="008E768C" w:rsidP="004A0138">
      <w:pPr>
        <w:shd w:val="clear" w:color="auto" w:fill="FFFFFF"/>
        <w:spacing w:after="0" w:line="240" w:lineRule="auto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4A0138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br/>
      </w: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М.П. (при наличии)</w:t>
      </w:r>
    </w:p>
    <w:p w:rsidR="004A0138" w:rsidRPr="00326B1A" w:rsidRDefault="004A0138" w:rsidP="004A0138">
      <w:pPr>
        <w:shd w:val="clear" w:color="auto" w:fill="FFFFFF"/>
        <w:spacing w:after="0" w:line="240" w:lineRule="auto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</w:p>
    <w:p w:rsidR="008E768C" w:rsidRPr="00326B1A" w:rsidRDefault="008E768C" w:rsidP="004A0138">
      <w:pPr>
        <w:shd w:val="clear" w:color="auto" w:fill="FFFFFF"/>
        <w:spacing w:after="0" w:line="240" w:lineRule="auto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                                    Дата получения заявки:</w:t>
      </w:r>
    </w:p>
    <w:p w:rsidR="008E768C" w:rsidRPr="00326B1A" w:rsidRDefault="008E768C" w:rsidP="004A0138">
      <w:pPr>
        <w:shd w:val="clear" w:color="auto" w:fill="FFFFFF"/>
        <w:spacing w:after="0" w:line="240" w:lineRule="auto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                                    Номер заявки:</w:t>
      </w:r>
    </w:p>
    <w:p w:rsidR="001C446E" w:rsidRPr="00326B1A" w:rsidRDefault="001C446E" w:rsidP="001C446E">
      <w:pPr>
        <w:pStyle w:val="4"/>
        <w:shd w:val="clear" w:color="auto" w:fill="auto"/>
        <w:spacing w:line="317" w:lineRule="exact"/>
        <w:rPr>
          <w:color w:val="000000" w:themeColor="text1"/>
        </w:rPr>
      </w:pPr>
    </w:p>
    <w:p w:rsidR="004A0138" w:rsidRDefault="004A0138" w:rsidP="002D6820">
      <w:pPr>
        <w:pStyle w:val="4"/>
        <w:shd w:val="clear" w:color="auto" w:fill="auto"/>
        <w:spacing w:line="240" w:lineRule="auto"/>
        <w:ind w:left="5954"/>
        <w:jc w:val="both"/>
        <w:rPr>
          <w:color w:val="000000" w:themeColor="text1"/>
          <w:spacing w:val="2"/>
          <w:sz w:val="24"/>
          <w:szCs w:val="24"/>
          <w:lang w:eastAsia="ru-RU"/>
        </w:rPr>
      </w:pPr>
    </w:p>
    <w:p w:rsidR="004A0138" w:rsidRDefault="004A0138" w:rsidP="002D6820">
      <w:pPr>
        <w:pStyle w:val="4"/>
        <w:shd w:val="clear" w:color="auto" w:fill="auto"/>
        <w:spacing w:line="240" w:lineRule="auto"/>
        <w:ind w:left="5954"/>
        <w:jc w:val="both"/>
        <w:rPr>
          <w:color w:val="000000" w:themeColor="text1"/>
          <w:spacing w:val="2"/>
          <w:sz w:val="24"/>
          <w:szCs w:val="24"/>
          <w:lang w:eastAsia="ru-RU"/>
        </w:rPr>
      </w:pPr>
    </w:p>
    <w:p w:rsidR="003508D0" w:rsidRPr="004A0138" w:rsidRDefault="003508D0" w:rsidP="002D6820">
      <w:pPr>
        <w:pStyle w:val="4"/>
        <w:shd w:val="clear" w:color="auto" w:fill="auto"/>
        <w:spacing w:line="240" w:lineRule="auto"/>
        <w:ind w:left="5954"/>
        <w:jc w:val="both"/>
        <w:rPr>
          <w:color w:val="000000" w:themeColor="text1"/>
          <w:spacing w:val="2"/>
          <w:sz w:val="24"/>
          <w:szCs w:val="24"/>
          <w:lang w:eastAsia="ru-RU"/>
        </w:rPr>
      </w:pPr>
    </w:p>
    <w:p w:rsidR="002D6820" w:rsidRPr="004A0138" w:rsidRDefault="00326B1A" w:rsidP="004A0138">
      <w:pPr>
        <w:pStyle w:val="4"/>
        <w:shd w:val="clear" w:color="auto" w:fill="auto"/>
        <w:spacing w:line="240" w:lineRule="auto"/>
        <w:ind w:left="5954"/>
        <w:jc w:val="center"/>
        <w:rPr>
          <w:color w:val="000000" w:themeColor="text1"/>
          <w:spacing w:val="2"/>
          <w:sz w:val="24"/>
          <w:szCs w:val="24"/>
          <w:lang w:eastAsia="ru-RU"/>
        </w:rPr>
      </w:pPr>
      <w:r w:rsidRPr="004A0138">
        <w:rPr>
          <w:color w:val="000000" w:themeColor="text1"/>
          <w:spacing w:val="2"/>
          <w:sz w:val="24"/>
          <w:szCs w:val="24"/>
          <w:lang w:eastAsia="ru-RU"/>
        </w:rPr>
        <w:t xml:space="preserve">Приложение </w:t>
      </w:r>
    </w:p>
    <w:p w:rsidR="004A0138" w:rsidRPr="004A0138" w:rsidRDefault="004A0138" w:rsidP="004A0138">
      <w:pPr>
        <w:pStyle w:val="4"/>
        <w:shd w:val="clear" w:color="auto" w:fill="auto"/>
        <w:spacing w:line="240" w:lineRule="auto"/>
        <w:ind w:left="5954"/>
        <w:jc w:val="center"/>
        <w:rPr>
          <w:color w:val="000000" w:themeColor="text1"/>
          <w:spacing w:val="2"/>
          <w:sz w:val="24"/>
          <w:szCs w:val="24"/>
          <w:lang w:eastAsia="ru-RU"/>
        </w:rPr>
      </w:pPr>
    </w:p>
    <w:p w:rsidR="002D6820" w:rsidRPr="004A0138" w:rsidRDefault="002D6820" w:rsidP="002D6820">
      <w:pPr>
        <w:pStyle w:val="4"/>
        <w:shd w:val="clear" w:color="auto" w:fill="auto"/>
        <w:spacing w:line="240" w:lineRule="auto"/>
        <w:ind w:left="5954"/>
        <w:jc w:val="both"/>
        <w:rPr>
          <w:color w:val="000000" w:themeColor="text1"/>
          <w:sz w:val="24"/>
          <w:szCs w:val="24"/>
        </w:rPr>
      </w:pPr>
      <w:r w:rsidRPr="004A0138">
        <w:rPr>
          <w:color w:val="000000" w:themeColor="text1"/>
          <w:sz w:val="24"/>
          <w:szCs w:val="24"/>
        </w:rPr>
        <w:t>к Положению о муниципальном конкурсе «Лучшее территориальное общественное самоуправление года муниципального образования «Лениногорский муниципальный район» Республики Татарстан»</w:t>
      </w:r>
    </w:p>
    <w:p w:rsidR="00326B1A" w:rsidRPr="00326B1A" w:rsidRDefault="00326B1A" w:rsidP="00326B1A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br/>
      </w: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br/>
      </w: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br/>
        <w:t>Форма</w:t>
      </w:r>
    </w:p>
    <w:p w:rsidR="002D6820" w:rsidRDefault="00326B1A" w:rsidP="00326B1A">
      <w:pPr>
        <w:shd w:val="clear" w:color="auto" w:fill="FFFFFF"/>
        <w:spacing w:before="150" w:after="75" w:line="288" w:lineRule="atLeast"/>
        <w:jc w:val="center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З</w:t>
      </w:r>
      <w:r w:rsidR="004A0138"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 xml:space="preserve">аявление </w:t>
      </w:r>
    </w:p>
    <w:p w:rsidR="00326B1A" w:rsidRPr="00326B1A" w:rsidRDefault="00326B1A" w:rsidP="00326B1A">
      <w:pPr>
        <w:shd w:val="clear" w:color="auto" w:fill="FFFFFF"/>
        <w:spacing w:before="150" w:after="75" w:line="288" w:lineRule="atLeast"/>
        <w:jc w:val="center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 xml:space="preserve">об участии во II этапе республиканского конкурса </w:t>
      </w:r>
      <w:r w:rsidR="004A0138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«</w:t>
      </w: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Лучшее территориальное общественное самоуправление года Республики Татарстан</w:t>
      </w:r>
      <w:r w:rsidR="004A0138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»</w:t>
      </w:r>
    </w:p>
    <w:p w:rsidR="00326B1A" w:rsidRPr="00326B1A" w:rsidRDefault="00326B1A" w:rsidP="00326B1A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br/>
      </w: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br/>
        <w:t>Исполнительный комитет ____________________________________________________</w:t>
      </w:r>
    </w:p>
    <w:p w:rsidR="00326B1A" w:rsidRPr="004A0138" w:rsidRDefault="004A0138" w:rsidP="004A0138">
      <w:pPr>
        <w:shd w:val="clear" w:color="auto" w:fill="FFFFFF"/>
        <w:spacing w:after="0" w:line="315" w:lineRule="atLeast"/>
        <w:jc w:val="center"/>
        <w:textAlignment w:val="baseline"/>
        <w:rPr>
          <w:rFonts w:eastAsia="Times New Roman"/>
          <w:color w:val="000000" w:themeColor="text1"/>
          <w:spacing w:val="2"/>
          <w:sz w:val="22"/>
          <w:szCs w:val="24"/>
          <w:lang w:eastAsia="ru-RU"/>
        </w:rPr>
      </w:pPr>
      <w:r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 xml:space="preserve">                             </w:t>
      </w:r>
      <w:r w:rsidR="00326B1A"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  </w:t>
      </w:r>
      <w:r w:rsidR="00326B1A" w:rsidRPr="004A0138">
        <w:rPr>
          <w:rFonts w:eastAsia="Times New Roman"/>
          <w:color w:val="000000" w:themeColor="text1"/>
          <w:spacing w:val="2"/>
          <w:sz w:val="22"/>
          <w:szCs w:val="24"/>
          <w:lang w:eastAsia="ru-RU"/>
        </w:rPr>
        <w:t>(наименование муниципального района/городского округа)</w:t>
      </w:r>
    </w:p>
    <w:p w:rsidR="00326B1A" w:rsidRPr="00326B1A" w:rsidRDefault="00326B1A" w:rsidP="00326B1A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муниципального  района  (городского округа) Республики Татарстан направляет</w:t>
      </w:r>
    </w:p>
    <w:p w:rsidR="00326B1A" w:rsidRPr="00326B1A" w:rsidRDefault="00326B1A" w:rsidP="00326B1A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материалы претендента _____________________________________________________</w:t>
      </w:r>
    </w:p>
    <w:p w:rsidR="00326B1A" w:rsidRPr="004A0138" w:rsidRDefault="00326B1A" w:rsidP="00326B1A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000000" w:themeColor="text1"/>
          <w:spacing w:val="2"/>
          <w:sz w:val="22"/>
          <w:szCs w:val="24"/>
          <w:lang w:eastAsia="ru-RU"/>
        </w:rPr>
      </w:pPr>
      <w:r w:rsidRPr="004A0138">
        <w:rPr>
          <w:rFonts w:eastAsia="Times New Roman"/>
          <w:color w:val="000000" w:themeColor="text1"/>
          <w:spacing w:val="2"/>
          <w:sz w:val="22"/>
          <w:szCs w:val="24"/>
          <w:lang w:eastAsia="ru-RU"/>
        </w:rPr>
        <w:t>            </w:t>
      </w:r>
      <w:r w:rsidR="004A0138" w:rsidRPr="004A0138">
        <w:rPr>
          <w:rFonts w:eastAsia="Times New Roman"/>
          <w:color w:val="000000" w:themeColor="text1"/>
          <w:spacing w:val="2"/>
          <w:sz w:val="22"/>
          <w:szCs w:val="24"/>
          <w:lang w:eastAsia="ru-RU"/>
        </w:rPr>
        <w:t xml:space="preserve">               </w:t>
      </w:r>
      <w:r w:rsidR="004A0138">
        <w:rPr>
          <w:rFonts w:eastAsia="Times New Roman"/>
          <w:color w:val="000000" w:themeColor="text1"/>
          <w:spacing w:val="2"/>
          <w:sz w:val="22"/>
          <w:szCs w:val="24"/>
          <w:lang w:eastAsia="ru-RU"/>
        </w:rPr>
        <w:t xml:space="preserve">            </w:t>
      </w:r>
      <w:r w:rsidR="004A0138" w:rsidRPr="004A0138">
        <w:rPr>
          <w:rFonts w:eastAsia="Times New Roman"/>
          <w:color w:val="000000" w:themeColor="text1"/>
          <w:spacing w:val="2"/>
          <w:sz w:val="22"/>
          <w:szCs w:val="24"/>
          <w:lang w:eastAsia="ru-RU"/>
        </w:rPr>
        <w:t xml:space="preserve">     </w:t>
      </w:r>
      <w:r w:rsidRPr="004A0138">
        <w:rPr>
          <w:rFonts w:eastAsia="Times New Roman"/>
          <w:color w:val="000000" w:themeColor="text1"/>
          <w:spacing w:val="2"/>
          <w:sz w:val="22"/>
          <w:szCs w:val="24"/>
          <w:lang w:eastAsia="ru-RU"/>
        </w:rPr>
        <w:t>   (наименование территориального общественного самоуправления)</w:t>
      </w:r>
    </w:p>
    <w:p w:rsidR="00326B1A" w:rsidRPr="00326B1A" w:rsidRDefault="00326B1A" w:rsidP="004A0138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 xml:space="preserve">на  участие  во  II этапе республиканского конкурса </w:t>
      </w:r>
      <w:r w:rsidR="004A0138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«</w:t>
      </w:r>
      <w:r w:rsidR="004A0138"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Лучшее территориальное общественное самоуправление года Республики Татарстан</w:t>
      </w:r>
      <w:r w:rsidR="004A0138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»</w:t>
      </w: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.</w:t>
      </w:r>
    </w:p>
    <w:p w:rsidR="00326B1A" w:rsidRPr="00326B1A" w:rsidRDefault="00326B1A" w:rsidP="00326B1A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br/>
        <w:t>Достоверность представленной информации подтверждаю:</w:t>
      </w:r>
    </w:p>
    <w:p w:rsidR="00326B1A" w:rsidRPr="00326B1A" w:rsidRDefault="00326B1A" w:rsidP="00326B1A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br/>
        <w:t>Руководитель исполнительного комитета</w:t>
      </w:r>
    </w:p>
    <w:p w:rsidR="00326B1A" w:rsidRPr="00326B1A" w:rsidRDefault="00326B1A" w:rsidP="00326B1A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______________________________________________________</w:t>
      </w:r>
    </w:p>
    <w:p w:rsidR="00326B1A" w:rsidRPr="00326B1A" w:rsidRDefault="00326B1A" w:rsidP="00326B1A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(наименование муниципального района/городского округа)</w:t>
      </w:r>
    </w:p>
    <w:p w:rsidR="00326B1A" w:rsidRPr="00326B1A" w:rsidRDefault="00326B1A" w:rsidP="00326B1A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муниципального района (городского округа)</w:t>
      </w:r>
    </w:p>
    <w:p w:rsidR="00326B1A" w:rsidRPr="00326B1A" w:rsidRDefault="00326B1A" w:rsidP="00326B1A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Республики Татарстан</w:t>
      </w:r>
    </w:p>
    <w:p w:rsidR="00326B1A" w:rsidRPr="00326B1A" w:rsidRDefault="00326B1A" w:rsidP="00326B1A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br/>
        <w:t>Ф.И.О. ____________________________________    _____________________</w:t>
      </w:r>
    </w:p>
    <w:p w:rsidR="00326B1A" w:rsidRPr="00326B1A" w:rsidRDefault="00326B1A" w:rsidP="00326B1A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                                                     (подпись)</w:t>
      </w:r>
    </w:p>
    <w:p w:rsidR="00326B1A" w:rsidRPr="00326B1A" w:rsidRDefault="004A0138" w:rsidP="00326B1A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«__»</w:t>
      </w:r>
      <w:r w:rsidR="00326B1A"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 xml:space="preserve"> ________ 20__ г.</w:t>
      </w:r>
    </w:p>
    <w:p w:rsidR="00326B1A" w:rsidRPr="00326B1A" w:rsidRDefault="00326B1A" w:rsidP="00326B1A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br/>
        <w:t>М.П. (Исполнительный комитет)</w:t>
      </w:r>
    </w:p>
    <w:p w:rsidR="00326B1A" w:rsidRPr="00326B1A" w:rsidRDefault="00326B1A" w:rsidP="00326B1A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                                          Дата получения заявки:</w:t>
      </w:r>
    </w:p>
    <w:p w:rsidR="00326B1A" w:rsidRPr="00326B1A" w:rsidRDefault="00326B1A" w:rsidP="00326B1A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                                          Номер заявки:</w:t>
      </w:r>
    </w:p>
    <w:p w:rsidR="003508D0" w:rsidRDefault="003508D0" w:rsidP="004A0138">
      <w:pPr>
        <w:pStyle w:val="4"/>
        <w:shd w:val="clear" w:color="auto" w:fill="auto"/>
        <w:spacing w:line="240" w:lineRule="auto"/>
        <w:ind w:left="5245"/>
        <w:jc w:val="center"/>
        <w:rPr>
          <w:color w:val="000000" w:themeColor="text1"/>
        </w:rPr>
        <w:sectPr w:rsidR="003508D0" w:rsidSect="003508D0">
          <w:headerReference w:type="even" r:id="rId10"/>
          <w:headerReference w:type="default" r:id="rId11"/>
          <w:pgSz w:w="11909" w:h="16834" w:code="9"/>
          <w:pgMar w:top="1134" w:right="1134" w:bottom="851" w:left="1134" w:header="0" w:footer="6" w:gutter="0"/>
          <w:cols w:space="720"/>
          <w:noEndnote/>
          <w:titlePg/>
          <w:docGrid w:linePitch="381"/>
        </w:sectPr>
      </w:pPr>
    </w:p>
    <w:p w:rsidR="002D6820" w:rsidRDefault="00326B1A" w:rsidP="004A0138">
      <w:pPr>
        <w:pStyle w:val="4"/>
        <w:shd w:val="clear" w:color="auto" w:fill="auto"/>
        <w:spacing w:line="240" w:lineRule="auto"/>
        <w:ind w:left="5245"/>
        <w:jc w:val="center"/>
        <w:rPr>
          <w:color w:val="000000" w:themeColor="text1"/>
          <w:spacing w:val="2"/>
          <w:sz w:val="24"/>
          <w:szCs w:val="24"/>
          <w:lang w:eastAsia="ru-RU"/>
        </w:rPr>
      </w:pPr>
      <w:r w:rsidRPr="004A0138">
        <w:rPr>
          <w:color w:val="000000" w:themeColor="text1"/>
          <w:spacing w:val="2"/>
          <w:sz w:val="24"/>
          <w:szCs w:val="24"/>
          <w:lang w:eastAsia="ru-RU"/>
        </w:rPr>
        <w:t xml:space="preserve">Приложение </w:t>
      </w:r>
      <w:r w:rsidR="002D6820" w:rsidRPr="004A0138">
        <w:rPr>
          <w:color w:val="000000" w:themeColor="text1"/>
          <w:spacing w:val="2"/>
          <w:sz w:val="24"/>
          <w:szCs w:val="24"/>
          <w:lang w:eastAsia="ru-RU"/>
        </w:rPr>
        <w:t>№</w:t>
      </w:r>
      <w:r w:rsidRPr="004A0138">
        <w:rPr>
          <w:color w:val="000000" w:themeColor="text1"/>
          <w:spacing w:val="2"/>
          <w:sz w:val="24"/>
          <w:szCs w:val="24"/>
          <w:lang w:eastAsia="ru-RU"/>
        </w:rPr>
        <w:t xml:space="preserve"> 3</w:t>
      </w:r>
    </w:p>
    <w:p w:rsidR="004A0138" w:rsidRPr="004A0138" w:rsidRDefault="004A0138" w:rsidP="004A0138">
      <w:pPr>
        <w:pStyle w:val="4"/>
        <w:shd w:val="clear" w:color="auto" w:fill="auto"/>
        <w:spacing w:line="240" w:lineRule="auto"/>
        <w:ind w:left="5245"/>
        <w:jc w:val="center"/>
        <w:rPr>
          <w:color w:val="000000" w:themeColor="text1"/>
          <w:spacing w:val="2"/>
          <w:sz w:val="24"/>
          <w:szCs w:val="24"/>
          <w:lang w:eastAsia="ru-RU"/>
        </w:rPr>
      </w:pPr>
    </w:p>
    <w:p w:rsidR="002D6820" w:rsidRPr="004A0138" w:rsidRDefault="002D6820" w:rsidP="004A0138">
      <w:pPr>
        <w:pStyle w:val="4"/>
        <w:shd w:val="clear" w:color="auto" w:fill="auto"/>
        <w:spacing w:line="240" w:lineRule="auto"/>
        <w:ind w:left="5245"/>
        <w:jc w:val="both"/>
        <w:rPr>
          <w:color w:val="000000" w:themeColor="text1"/>
          <w:sz w:val="24"/>
          <w:szCs w:val="24"/>
        </w:rPr>
      </w:pPr>
      <w:r w:rsidRPr="004A0138">
        <w:rPr>
          <w:color w:val="000000" w:themeColor="text1"/>
          <w:sz w:val="24"/>
          <w:szCs w:val="24"/>
        </w:rPr>
        <w:t>к Положению о муниципальном конкурсе «Лучшее территориальное общественное самоуправление года муниципального образования «Лениногорский муниципальный район» Республики Татарстан»</w:t>
      </w:r>
    </w:p>
    <w:p w:rsidR="00326B1A" w:rsidRPr="00174DC2" w:rsidRDefault="00326B1A" w:rsidP="00174DC2">
      <w:pPr>
        <w:jc w:val="right"/>
        <w:rPr>
          <w:rFonts w:eastAsia="Times New Roman"/>
          <w:color w:val="000000" w:themeColor="text1"/>
          <w:spacing w:val="2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br/>
      </w:r>
      <w:r w:rsidRPr="00174DC2">
        <w:rPr>
          <w:rFonts w:eastAsia="Times New Roman"/>
          <w:color w:val="000000" w:themeColor="text1"/>
          <w:spacing w:val="2"/>
          <w:szCs w:val="24"/>
          <w:lang w:eastAsia="ru-RU"/>
        </w:rPr>
        <w:t>Форма</w:t>
      </w:r>
    </w:p>
    <w:p w:rsidR="00326B1A" w:rsidRPr="00174DC2" w:rsidRDefault="00326B1A" w:rsidP="00326B1A">
      <w:pPr>
        <w:shd w:val="clear" w:color="auto" w:fill="FFFFFF"/>
        <w:spacing w:before="150" w:after="75" w:line="288" w:lineRule="atLeast"/>
        <w:jc w:val="center"/>
        <w:textAlignment w:val="baseline"/>
        <w:rPr>
          <w:rFonts w:eastAsia="Times New Roman"/>
          <w:color w:val="000000" w:themeColor="text1"/>
          <w:spacing w:val="2"/>
          <w:szCs w:val="24"/>
          <w:lang w:eastAsia="ru-RU"/>
        </w:rPr>
      </w:pPr>
      <w:r w:rsidRPr="00174DC2">
        <w:rPr>
          <w:rFonts w:eastAsia="Times New Roman"/>
          <w:color w:val="000000" w:themeColor="text1"/>
          <w:spacing w:val="2"/>
          <w:szCs w:val="24"/>
          <w:lang w:eastAsia="ru-RU"/>
        </w:rPr>
        <w:t>Информация о деятельности территориального общественного самоуправления</w:t>
      </w:r>
    </w:p>
    <w:p w:rsidR="00326B1A" w:rsidRPr="00174DC2" w:rsidRDefault="00326B1A" w:rsidP="00326B1A">
      <w:pPr>
        <w:shd w:val="clear" w:color="auto" w:fill="FFFFFF"/>
        <w:spacing w:after="0" w:line="315" w:lineRule="atLeast"/>
        <w:jc w:val="center"/>
        <w:textAlignment w:val="baseline"/>
        <w:rPr>
          <w:rFonts w:eastAsia="Times New Roman"/>
          <w:color w:val="000000" w:themeColor="text1"/>
          <w:spacing w:val="2"/>
          <w:szCs w:val="24"/>
          <w:lang w:eastAsia="ru-RU"/>
        </w:rPr>
      </w:pPr>
      <w:r w:rsidRPr="00174DC2">
        <w:rPr>
          <w:rFonts w:eastAsia="Times New Roman"/>
          <w:color w:val="000000" w:themeColor="text1"/>
          <w:spacing w:val="2"/>
          <w:szCs w:val="24"/>
          <w:lang w:eastAsia="ru-RU"/>
        </w:rPr>
        <w:br/>
        <w:t>______________________________ муниципального района (городского округа) Республики Татарстан</w:t>
      </w:r>
    </w:p>
    <w:p w:rsidR="00174DC2" w:rsidRDefault="00174DC2" w:rsidP="002D6820">
      <w:pPr>
        <w:spacing w:after="225" w:line="240" w:lineRule="auto"/>
        <w:ind w:left="142"/>
        <w:jc w:val="center"/>
        <w:textAlignment w:val="baseline"/>
        <w:outlineLvl w:val="3"/>
        <w:rPr>
          <w:rFonts w:eastAsia="Times New Roman"/>
          <w:color w:val="000000" w:themeColor="text1"/>
          <w:spacing w:val="2"/>
          <w:szCs w:val="24"/>
          <w:lang w:eastAsia="ru-RU"/>
        </w:rPr>
      </w:pPr>
    </w:p>
    <w:p w:rsidR="00326B1A" w:rsidRPr="00174DC2" w:rsidRDefault="00326B1A" w:rsidP="002D6820">
      <w:pPr>
        <w:spacing w:after="225" w:line="240" w:lineRule="auto"/>
        <w:ind w:left="142"/>
        <w:jc w:val="center"/>
        <w:textAlignment w:val="baseline"/>
        <w:outlineLvl w:val="3"/>
        <w:rPr>
          <w:rFonts w:eastAsia="Times New Roman"/>
          <w:color w:val="000000" w:themeColor="text1"/>
          <w:spacing w:val="2"/>
          <w:szCs w:val="24"/>
          <w:lang w:eastAsia="ru-RU"/>
        </w:rPr>
      </w:pPr>
      <w:r w:rsidRPr="00174DC2">
        <w:rPr>
          <w:rFonts w:eastAsia="Times New Roman"/>
          <w:color w:val="000000" w:themeColor="text1"/>
          <w:spacing w:val="2"/>
          <w:szCs w:val="24"/>
          <w:lang w:eastAsia="ru-RU"/>
        </w:rPr>
        <w:t>I. Титульный лист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4990"/>
        <w:gridCol w:w="3881"/>
      </w:tblGrid>
      <w:tr w:rsidR="00326B1A" w:rsidRPr="00174DC2" w:rsidTr="00752ABB">
        <w:trPr>
          <w:trHeight w:val="15"/>
        </w:trPr>
        <w:tc>
          <w:tcPr>
            <w:tcW w:w="554" w:type="dxa"/>
            <w:hideMark/>
          </w:tcPr>
          <w:p w:rsidR="00326B1A" w:rsidRPr="00174DC2" w:rsidRDefault="00326B1A" w:rsidP="00752ABB">
            <w:pPr>
              <w:spacing w:after="0" w:line="240" w:lineRule="auto"/>
              <w:rPr>
                <w:rFonts w:eastAsia="Times New Roman"/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4990" w:type="dxa"/>
            <w:hideMark/>
          </w:tcPr>
          <w:p w:rsidR="00326B1A" w:rsidRPr="00174DC2" w:rsidRDefault="00326B1A" w:rsidP="00752ABB">
            <w:pPr>
              <w:spacing w:after="0" w:line="240" w:lineRule="auto"/>
              <w:rPr>
                <w:rFonts w:eastAsia="Times New Roman"/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3881" w:type="dxa"/>
            <w:hideMark/>
          </w:tcPr>
          <w:p w:rsidR="00326B1A" w:rsidRPr="00174DC2" w:rsidRDefault="00326B1A" w:rsidP="00752ABB">
            <w:pPr>
              <w:spacing w:after="0" w:line="240" w:lineRule="auto"/>
              <w:rPr>
                <w:rFonts w:eastAsia="Times New Roman"/>
                <w:color w:val="000000" w:themeColor="text1"/>
                <w:szCs w:val="24"/>
                <w:lang w:eastAsia="ru-RU"/>
              </w:rPr>
            </w:pPr>
          </w:p>
        </w:tc>
      </w:tr>
      <w:tr w:rsidR="00326B1A" w:rsidRPr="00174DC2" w:rsidTr="00752ABB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000000" w:themeColor="text1"/>
                <w:szCs w:val="24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4"/>
                <w:lang w:eastAsia="ru-RU"/>
              </w:rPr>
              <w:t>1.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315" w:lineRule="atLeast"/>
              <w:textAlignment w:val="baseline"/>
              <w:rPr>
                <w:rFonts w:eastAsia="Times New Roman"/>
                <w:color w:val="000000" w:themeColor="text1"/>
                <w:szCs w:val="24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4"/>
                <w:lang w:eastAsia="ru-RU"/>
              </w:rPr>
              <w:t>Наименование территориального общественного самоуправления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240" w:lineRule="auto"/>
              <w:rPr>
                <w:rFonts w:eastAsia="Times New Roman"/>
                <w:color w:val="000000" w:themeColor="text1"/>
                <w:szCs w:val="24"/>
                <w:lang w:eastAsia="ru-RU"/>
              </w:rPr>
            </w:pPr>
          </w:p>
        </w:tc>
      </w:tr>
      <w:tr w:rsidR="00326B1A" w:rsidRPr="00174DC2" w:rsidTr="00752ABB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000000" w:themeColor="text1"/>
                <w:szCs w:val="24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4"/>
                <w:lang w:eastAsia="ru-RU"/>
              </w:rPr>
              <w:t>2.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315" w:lineRule="atLeast"/>
              <w:textAlignment w:val="baseline"/>
              <w:rPr>
                <w:rFonts w:eastAsia="Times New Roman"/>
                <w:color w:val="000000" w:themeColor="text1"/>
                <w:szCs w:val="24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4"/>
                <w:lang w:eastAsia="ru-RU"/>
              </w:rPr>
              <w:t>Адрес местонахождения территориального общественного самоуправления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240" w:lineRule="auto"/>
              <w:rPr>
                <w:rFonts w:eastAsia="Times New Roman"/>
                <w:color w:val="000000" w:themeColor="text1"/>
                <w:szCs w:val="24"/>
                <w:lang w:eastAsia="ru-RU"/>
              </w:rPr>
            </w:pPr>
          </w:p>
        </w:tc>
      </w:tr>
      <w:tr w:rsidR="00326B1A" w:rsidRPr="00174DC2" w:rsidTr="00752ABB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000000" w:themeColor="text1"/>
                <w:szCs w:val="24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4"/>
                <w:lang w:eastAsia="ru-RU"/>
              </w:rPr>
              <w:t>3.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315" w:lineRule="atLeast"/>
              <w:textAlignment w:val="baseline"/>
              <w:rPr>
                <w:rFonts w:eastAsia="Times New Roman"/>
                <w:color w:val="000000" w:themeColor="text1"/>
                <w:szCs w:val="24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4"/>
                <w:lang w:eastAsia="ru-RU"/>
              </w:rPr>
              <w:t>Ф.И.О. руководителя территориального общественного самоуправления и его должность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240" w:lineRule="auto"/>
              <w:rPr>
                <w:rFonts w:eastAsia="Times New Roman"/>
                <w:color w:val="000000" w:themeColor="text1"/>
                <w:szCs w:val="24"/>
                <w:lang w:eastAsia="ru-RU"/>
              </w:rPr>
            </w:pPr>
          </w:p>
        </w:tc>
      </w:tr>
      <w:tr w:rsidR="00326B1A" w:rsidRPr="00174DC2" w:rsidTr="00752ABB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000000" w:themeColor="text1"/>
                <w:szCs w:val="24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4"/>
                <w:lang w:eastAsia="ru-RU"/>
              </w:rPr>
              <w:t>4.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315" w:lineRule="atLeast"/>
              <w:textAlignment w:val="baseline"/>
              <w:rPr>
                <w:rFonts w:eastAsia="Times New Roman"/>
                <w:color w:val="000000" w:themeColor="text1"/>
                <w:szCs w:val="24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4"/>
                <w:lang w:eastAsia="ru-RU"/>
              </w:rPr>
              <w:t>Мобильный телефон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240" w:lineRule="auto"/>
              <w:rPr>
                <w:rFonts w:eastAsia="Times New Roman"/>
                <w:color w:val="000000" w:themeColor="text1"/>
                <w:szCs w:val="24"/>
                <w:lang w:eastAsia="ru-RU"/>
              </w:rPr>
            </w:pPr>
          </w:p>
        </w:tc>
      </w:tr>
      <w:tr w:rsidR="00326B1A" w:rsidRPr="00174DC2" w:rsidTr="00752ABB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000000" w:themeColor="text1"/>
                <w:szCs w:val="24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4"/>
                <w:lang w:eastAsia="ru-RU"/>
              </w:rPr>
              <w:t>5.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315" w:lineRule="atLeast"/>
              <w:textAlignment w:val="baseline"/>
              <w:rPr>
                <w:rFonts w:eastAsia="Times New Roman"/>
                <w:color w:val="000000" w:themeColor="text1"/>
                <w:szCs w:val="24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4"/>
                <w:lang w:eastAsia="ru-RU"/>
              </w:rPr>
              <w:t>Рабочий телефон, факс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240" w:lineRule="auto"/>
              <w:rPr>
                <w:rFonts w:eastAsia="Times New Roman"/>
                <w:color w:val="000000" w:themeColor="text1"/>
                <w:szCs w:val="24"/>
                <w:lang w:eastAsia="ru-RU"/>
              </w:rPr>
            </w:pPr>
          </w:p>
        </w:tc>
      </w:tr>
      <w:tr w:rsidR="00326B1A" w:rsidRPr="00174DC2" w:rsidTr="00752ABB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000000" w:themeColor="text1"/>
                <w:szCs w:val="24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4"/>
                <w:lang w:eastAsia="ru-RU"/>
              </w:rPr>
              <w:t>6.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315" w:lineRule="atLeast"/>
              <w:textAlignment w:val="baseline"/>
              <w:rPr>
                <w:rFonts w:eastAsia="Times New Roman"/>
                <w:color w:val="000000" w:themeColor="text1"/>
                <w:szCs w:val="24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4"/>
                <w:lang w:eastAsia="ru-RU"/>
              </w:rPr>
              <w:t>E-</w:t>
            </w:r>
            <w:proofErr w:type="spellStart"/>
            <w:r w:rsidRPr="00174DC2">
              <w:rPr>
                <w:rFonts w:eastAsia="Times New Roman"/>
                <w:color w:val="000000" w:themeColor="text1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240" w:lineRule="auto"/>
              <w:rPr>
                <w:rFonts w:eastAsia="Times New Roman"/>
                <w:color w:val="000000" w:themeColor="text1"/>
                <w:szCs w:val="24"/>
                <w:lang w:eastAsia="ru-RU"/>
              </w:rPr>
            </w:pPr>
          </w:p>
        </w:tc>
      </w:tr>
      <w:tr w:rsidR="00326B1A" w:rsidRPr="00174DC2" w:rsidTr="00752ABB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000000" w:themeColor="text1"/>
                <w:szCs w:val="24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4"/>
                <w:lang w:eastAsia="ru-RU"/>
              </w:rPr>
              <w:t>7.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315" w:lineRule="atLeast"/>
              <w:textAlignment w:val="baseline"/>
              <w:rPr>
                <w:rFonts w:eastAsia="Times New Roman"/>
                <w:color w:val="000000" w:themeColor="text1"/>
                <w:szCs w:val="24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4"/>
                <w:lang w:eastAsia="ru-RU"/>
              </w:rPr>
              <w:t>Дата создания территориального общественного самоуправления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240" w:lineRule="auto"/>
              <w:rPr>
                <w:rFonts w:eastAsia="Times New Roman"/>
                <w:color w:val="000000" w:themeColor="text1"/>
                <w:szCs w:val="24"/>
                <w:lang w:eastAsia="ru-RU"/>
              </w:rPr>
            </w:pPr>
          </w:p>
        </w:tc>
      </w:tr>
      <w:tr w:rsidR="00326B1A" w:rsidRPr="00174DC2" w:rsidTr="00752ABB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000000" w:themeColor="text1"/>
                <w:szCs w:val="24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4"/>
                <w:lang w:eastAsia="ru-RU"/>
              </w:rPr>
              <w:t>8.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315" w:lineRule="atLeast"/>
              <w:textAlignment w:val="baseline"/>
              <w:rPr>
                <w:rFonts w:eastAsia="Times New Roman"/>
                <w:color w:val="000000" w:themeColor="text1"/>
                <w:szCs w:val="24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4"/>
                <w:lang w:eastAsia="ru-RU"/>
              </w:rPr>
              <w:t>Из какого источника Вы узнали о конкурсе (если из средства массовой информации, то укажите его название)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240" w:lineRule="auto"/>
              <w:rPr>
                <w:rFonts w:eastAsia="Times New Roman"/>
                <w:color w:val="000000" w:themeColor="text1"/>
                <w:szCs w:val="24"/>
                <w:lang w:eastAsia="ru-RU"/>
              </w:rPr>
            </w:pPr>
          </w:p>
        </w:tc>
      </w:tr>
    </w:tbl>
    <w:p w:rsidR="00326B1A" w:rsidRPr="00174DC2" w:rsidRDefault="00326B1A" w:rsidP="00174DC2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/>
          <w:color w:val="000000" w:themeColor="text1"/>
          <w:spacing w:val="2"/>
          <w:szCs w:val="24"/>
          <w:lang w:eastAsia="ru-RU"/>
        </w:rPr>
      </w:pPr>
      <w:r w:rsidRPr="00174DC2">
        <w:rPr>
          <w:rFonts w:eastAsia="Times New Roman"/>
          <w:color w:val="000000" w:themeColor="text1"/>
          <w:spacing w:val="2"/>
          <w:szCs w:val="24"/>
          <w:lang w:eastAsia="ru-RU"/>
        </w:rPr>
        <w:br/>
        <w:t>Настоящим подтверждаем достоверность представленной информации и готовность</w:t>
      </w:r>
      <w:r w:rsidR="00174DC2">
        <w:rPr>
          <w:rFonts w:eastAsia="Times New Roman"/>
          <w:color w:val="000000" w:themeColor="text1"/>
          <w:spacing w:val="2"/>
          <w:szCs w:val="24"/>
          <w:lang w:eastAsia="ru-RU"/>
        </w:rPr>
        <w:t xml:space="preserve"> </w:t>
      </w:r>
      <w:r w:rsidRPr="00174DC2">
        <w:rPr>
          <w:rFonts w:eastAsia="Times New Roman"/>
          <w:color w:val="000000" w:themeColor="text1"/>
          <w:spacing w:val="2"/>
          <w:szCs w:val="24"/>
          <w:lang w:eastAsia="ru-RU"/>
        </w:rPr>
        <w:t>принимать  участие в   республиканском</w:t>
      </w:r>
      <w:r w:rsidR="00174DC2">
        <w:rPr>
          <w:rFonts w:eastAsia="Times New Roman"/>
          <w:color w:val="000000" w:themeColor="text1"/>
          <w:spacing w:val="2"/>
          <w:szCs w:val="24"/>
          <w:lang w:eastAsia="ru-RU"/>
        </w:rPr>
        <w:t xml:space="preserve"> </w:t>
      </w:r>
      <w:r w:rsidRPr="00174DC2">
        <w:rPr>
          <w:rFonts w:eastAsia="Times New Roman"/>
          <w:color w:val="000000" w:themeColor="text1"/>
          <w:spacing w:val="2"/>
          <w:szCs w:val="24"/>
          <w:lang w:eastAsia="ru-RU"/>
        </w:rPr>
        <w:t>конкурсе</w:t>
      </w:r>
      <w:r w:rsidR="00174DC2">
        <w:rPr>
          <w:rFonts w:eastAsia="Times New Roman"/>
          <w:color w:val="000000" w:themeColor="text1"/>
          <w:spacing w:val="2"/>
          <w:szCs w:val="24"/>
          <w:lang w:eastAsia="ru-RU"/>
        </w:rPr>
        <w:t xml:space="preserve"> </w:t>
      </w:r>
      <w:r w:rsidRPr="00174DC2">
        <w:rPr>
          <w:rFonts w:eastAsia="Times New Roman"/>
          <w:color w:val="000000" w:themeColor="text1"/>
          <w:spacing w:val="2"/>
          <w:szCs w:val="24"/>
          <w:lang w:eastAsia="ru-RU"/>
        </w:rPr>
        <w:t> </w:t>
      </w:r>
      <w:r w:rsidR="00174DC2">
        <w:rPr>
          <w:rFonts w:eastAsia="Times New Roman"/>
          <w:color w:val="000000" w:themeColor="text1"/>
          <w:spacing w:val="2"/>
          <w:szCs w:val="24"/>
          <w:lang w:eastAsia="ru-RU"/>
        </w:rPr>
        <w:t>«</w:t>
      </w:r>
      <w:r w:rsidRPr="00174DC2">
        <w:rPr>
          <w:rFonts w:eastAsia="Times New Roman"/>
          <w:color w:val="000000" w:themeColor="text1"/>
          <w:spacing w:val="2"/>
          <w:szCs w:val="24"/>
          <w:lang w:eastAsia="ru-RU"/>
        </w:rPr>
        <w:t>Лучшее</w:t>
      </w:r>
      <w:r w:rsidR="00174DC2">
        <w:rPr>
          <w:rFonts w:eastAsia="Times New Roman"/>
          <w:color w:val="000000" w:themeColor="text1"/>
          <w:spacing w:val="2"/>
          <w:szCs w:val="24"/>
          <w:lang w:eastAsia="ru-RU"/>
        </w:rPr>
        <w:t xml:space="preserve"> </w:t>
      </w:r>
      <w:r w:rsidRPr="00174DC2">
        <w:rPr>
          <w:rFonts w:eastAsia="Times New Roman"/>
          <w:color w:val="000000" w:themeColor="text1"/>
          <w:spacing w:val="2"/>
          <w:szCs w:val="24"/>
          <w:lang w:eastAsia="ru-RU"/>
        </w:rPr>
        <w:t>территориальное общественное самоуправление года Республики Татарстан</w:t>
      </w:r>
      <w:r w:rsidR="00174DC2">
        <w:rPr>
          <w:rFonts w:eastAsia="Times New Roman"/>
          <w:color w:val="000000" w:themeColor="text1"/>
          <w:spacing w:val="2"/>
          <w:szCs w:val="24"/>
          <w:lang w:eastAsia="ru-RU"/>
        </w:rPr>
        <w:t>»</w:t>
      </w:r>
      <w:r w:rsidRPr="00174DC2">
        <w:rPr>
          <w:rFonts w:eastAsia="Times New Roman"/>
          <w:color w:val="000000" w:themeColor="text1"/>
          <w:spacing w:val="2"/>
          <w:szCs w:val="24"/>
          <w:lang w:eastAsia="ru-RU"/>
        </w:rPr>
        <w:t>.</w:t>
      </w:r>
    </w:p>
    <w:p w:rsidR="00174DC2" w:rsidRDefault="00174DC2" w:rsidP="00326B1A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000000" w:themeColor="text1"/>
          <w:spacing w:val="2"/>
          <w:szCs w:val="24"/>
          <w:lang w:eastAsia="ru-RU"/>
        </w:rPr>
      </w:pPr>
    </w:p>
    <w:p w:rsidR="00326B1A" w:rsidRPr="00174DC2" w:rsidRDefault="00326B1A" w:rsidP="00326B1A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000000" w:themeColor="text1"/>
          <w:spacing w:val="2"/>
          <w:szCs w:val="24"/>
          <w:lang w:eastAsia="ru-RU"/>
        </w:rPr>
      </w:pPr>
      <w:r w:rsidRPr="00174DC2">
        <w:rPr>
          <w:rFonts w:eastAsia="Times New Roman"/>
          <w:color w:val="000000" w:themeColor="text1"/>
          <w:spacing w:val="2"/>
          <w:szCs w:val="24"/>
          <w:lang w:eastAsia="ru-RU"/>
        </w:rPr>
        <w:t xml:space="preserve">Руководитель </w:t>
      </w:r>
      <w:proofErr w:type="gramStart"/>
      <w:r w:rsidRPr="00174DC2">
        <w:rPr>
          <w:rFonts w:eastAsia="Times New Roman"/>
          <w:color w:val="000000" w:themeColor="text1"/>
          <w:spacing w:val="2"/>
          <w:szCs w:val="24"/>
          <w:lang w:eastAsia="ru-RU"/>
        </w:rPr>
        <w:t>территориального</w:t>
      </w:r>
      <w:proofErr w:type="gramEnd"/>
      <w:r w:rsidRPr="00174DC2">
        <w:rPr>
          <w:rFonts w:eastAsia="Times New Roman"/>
          <w:color w:val="000000" w:themeColor="text1"/>
          <w:spacing w:val="2"/>
          <w:szCs w:val="24"/>
          <w:lang w:eastAsia="ru-RU"/>
        </w:rPr>
        <w:t xml:space="preserve"> общественного</w:t>
      </w:r>
    </w:p>
    <w:p w:rsidR="00326B1A" w:rsidRPr="00326B1A" w:rsidRDefault="00326B1A" w:rsidP="00326B1A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174DC2">
        <w:rPr>
          <w:rFonts w:eastAsia="Times New Roman"/>
          <w:color w:val="000000" w:themeColor="text1"/>
          <w:spacing w:val="2"/>
          <w:szCs w:val="24"/>
          <w:lang w:eastAsia="ru-RU"/>
        </w:rPr>
        <w:t xml:space="preserve">самоуправления </w:t>
      </w: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_________________ _________________________________</w:t>
      </w:r>
    </w:p>
    <w:p w:rsidR="00326B1A" w:rsidRPr="00326B1A" w:rsidRDefault="00326B1A" w:rsidP="00326B1A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                   (подпись)            (расшифровка подписи)</w:t>
      </w:r>
    </w:p>
    <w:p w:rsidR="004A0138" w:rsidRPr="00326B1A" w:rsidRDefault="004A0138" w:rsidP="004A0138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«__»</w:t>
      </w: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 xml:space="preserve"> ________ 20__ г.</w:t>
      </w:r>
    </w:p>
    <w:p w:rsidR="002D6820" w:rsidRDefault="00326B1A" w:rsidP="00326B1A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326B1A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М.П. (при наличии)</w:t>
      </w:r>
    </w:p>
    <w:p w:rsidR="00326B1A" w:rsidRPr="00174DC2" w:rsidRDefault="002D6820" w:rsidP="004A0138">
      <w:pPr>
        <w:spacing w:after="0" w:line="240" w:lineRule="auto"/>
        <w:jc w:val="center"/>
        <w:rPr>
          <w:rFonts w:eastAsia="Times New Roman"/>
          <w:color w:val="000000" w:themeColor="text1"/>
          <w:spacing w:val="2"/>
          <w:szCs w:val="28"/>
          <w:lang w:eastAsia="ru-RU"/>
        </w:rPr>
      </w:pPr>
      <w:r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br w:type="page"/>
      </w:r>
      <w:r w:rsidR="00326B1A" w:rsidRPr="00174DC2">
        <w:rPr>
          <w:rFonts w:eastAsia="Times New Roman"/>
          <w:color w:val="000000" w:themeColor="text1"/>
          <w:spacing w:val="2"/>
          <w:szCs w:val="28"/>
          <w:lang w:eastAsia="ru-RU"/>
        </w:rPr>
        <w:t>II. Общие сведения</w:t>
      </w:r>
    </w:p>
    <w:p w:rsidR="004A0138" w:rsidRPr="00174DC2" w:rsidRDefault="004A0138" w:rsidP="004A0138">
      <w:pPr>
        <w:spacing w:after="0" w:line="240" w:lineRule="auto"/>
        <w:jc w:val="center"/>
        <w:rPr>
          <w:rFonts w:eastAsia="Times New Roman"/>
          <w:color w:val="000000" w:themeColor="text1"/>
          <w:spacing w:val="2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9"/>
        <w:gridCol w:w="1663"/>
        <w:gridCol w:w="2402"/>
      </w:tblGrid>
      <w:tr w:rsidR="00326B1A" w:rsidRPr="00174DC2" w:rsidTr="00752ABB">
        <w:trPr>
          <w:trHeight w:val="15"/>
        </w:trPr>
        <w:tc>
          <w:tcPr>
            <w:tcW w:w="5359" w:type="dxa"/>
            <w:hideMark/>
          </w:tcPr>
          <w:p w:rsidR="00326B1A" w:rsidRPr="00174DC2" w:rsidRDefault="00326B1A" w:rsidP="00752ABB">
            <w:pPr>
              <w:spacing w:after="0" w:line="240" w:lineRule="auto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1663" w:type="dxa"/>
            <w:hideMark/>
          </w:tcPr>
          <w:p w:rsidR="00326B1A" w:rsidRPr="00174DC2" w:rsidRDefault="00326B1A" w:rsidP="00752ABB">
            <w:pPr>
              <w:spacing w:after="0" w:line="240" w:lineRule="auto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2402" w:type="dxa"/>
            <w:hideMark/>
          </w:tcPr>
          <w:p w:rsidR="00326B1A" w:rsidRPr="00174DC2" w:rsidRDefault="00326B1A" w:rsidP="00752ABB">
            <w:pPr>
              <w:spacing w:after="0" w:line="240" w:lineRule="auto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326B1A" w:rsidRPr="00174DC2" w:rsidTr="00752ABB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>Единица измерения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>Значение</w:t>
            </w:r>
          </w:p>
        </w:tc>
      </w:tr>
      <w:tr w:rsidR="00326B1A" w:rsidRPr="00174DC2" w:rsidTr="00752ABB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315" w:lineRule="atLeast"/>
              <w:textAlignment w:val="baseline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>Количество домов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240" w:lineRule="auto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240" w:lineRule="auto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326B1A" w:rsidRPr="00174DC2" w:rsidTr="00752ABB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315" w:lineRule="atLeast"/>
              <w:textAlignment w:val="baseline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>Количество улиц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240" w:lineRule="auto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240" w:lineRule="auto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326B1A" w:rsidRPr="00174DC2" w:rsidTr="00752ABB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315" w:lineRule="atLeast"/>
              <w:textAlignment w:val="baseline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>Количество членов Совета территориального общественного самоуправления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>человек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240" w:lineRule="auto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326B1A" w:rsidRPr="00174DC2" w:rsidTr="00752ABB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315" w:lineRule="atLeast"/>
              <w:textAlignment w:val="baseline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>Количество жителей, проживающих на территории территориального общественного самоуправления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>человек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240" w:lineRule="auto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326B1A" w:rsidRPr="00174DC2" w:rsidTr="00752ABB"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2D6820">
            <w:pPr>
              <w:spacing w:after="0" w:line="315" w:lineRule="atLeast"/>
              <w:textAlignment w:val="baseline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>Площадь территории, в границах которой осуществляется территориальное общественное самоуправление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2D6820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>кв. метров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2D6820">
            <w:pPr>
              <w:spacing w:after="0" w:line="240" w:lineRule="auto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</w:p>
        </w:tc>
      </w:tr>
    </w:tbl>
    <w:p w:rsidR="004A0138" w:rsidRPr="00174DC2" w:rsidRDefault="004A0138" w:rsidP="002D6820">
      <w:pPr>
        <w:spacing w:after="225" w:line="240" w:lineRule="auto"/>
        <w:jc w:val="center"/>
        <w:textAlignment w:val="baseline"/>
        <w:outlineLvl w:val="3"/>
        <w:rPr>
          <w:rFonts w:eastAsia="Times New Roman"/>
          <w:color w:val="000000" w:themeColor="text1"/>
          <w:spacing w:val="2"/>
          <w:szCs w:val="28"/>
          <w:lang w:eastAsia="ru-RU"/>
        </w:rPr>
      </w:pPr>
    </w:p>
    <w:p w:rsidR="004A0138" w:rsidRPr="00174DC2" w:rsidRDefault="00326B1A" w:rsidP="004A0138">
      <w:pPr>
        <w:spacing w:after="0" w:line="240" w:lineRule="auto"/>
        <w:jc w:val="center"/>
        <w:textAlignment w:val="baseline"/>
        <w:outlineLvl w:val="3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174DC2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III. Описание деятельности территориального общественного самоуправления </w:t>
      </w:r>
    </w:p>
    <w:p w:rsidR="00326B1A" w:rsidRDefault="00326B1A" w:rsidP="004A0138">
      <w:pPr>
        <w:spacing w:after="0" w:line="240" w:lineRule="auto"/>
        <w:jc w:val="center"/>
        <w:textAlignment w:val="baseline"/>
        <w:outlineLvl w:val="3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174DC2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(за </w:t>
      </w:r>
      <w:proofErr w:type="gramStart"/>
      <w:r w:rsidRPr="00174DC2">
        <w:rPr>
          <w:rFonts w:eastAsia="Times New Roman"/>
          <w:color w:val="000000" w:themeColor="text1"/>
          <w:spacing w:val="2"/>
          <w:szCs w:val="28"/>
          <w:lang w:eastAsia="ru-RU"/>
        </w:rPr>
        <w:t>текущий</w:t>
      </w:r>
      <w:proofErr w:type="gramEnd"/>
      <w:r w:rsidRPr="00174DC2">
        <w:rPr>
          <w:rFonts w:eastAsia="Times New Roman"/>
          <w:color w:val="000000" w:themeColor="text1"/>
          <w:spacing w:val="2"/>
          <w:szCs w:val="28"/>
          <w:lang w:eastAsia="ru-RU"/>
        </w:rPr>
        <w:t xml:space="preserve"> и предыдущие годы)</w:t>
      </w:r>
    </w:p>
    <w:p w:rsidR="00174DC2" w:rsidRPr="00174DC2" w:rsidRDefault="00174DC2" w:rsidP="004A0138">
      <w:pPr>
        <w:spacing w:after="0" w:line="240" w:lineRule="auto"/>
        <w:jc w:val="center"/>
        <w:textAlignment w:val="baseline"/>
        <w:outlineLvl w:val="3"/>
        <w:rPr>
          <w:rFonts w:eastAsia="Times New Roman"/>
          <w:color w:val="000000" w:themeColor="text1"/>
          <w:spacing w:val="2"/>
          <w:szCs w:val="28"/>
          <w:lang w:eastAsia="ru-RU"/>
        </w:rPr>
      </w:pPr>
    </w:p>
    <w:p w:rsidR="00326B1A" w:rsidRPr="00174DC2" w:rsidRDefault="00326B1A" w:rsidP="004A0138">
      <w:pPr>
        <w:shd w:val="clear" w:color="auto" w:fill="FFFFFF"/>
        <w:spacing w:after="0" w:line="240" w:lineRule="auto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174DC2">
        <w:rPr>
          <w:rFonts w:eastAsia="Times New Roman"/>
          <w:color w:val="000000" w:themeColor="text1"/>
          <w:spacing w:val="2"/>
          <w:szCs w:val="28"/>
          <w:lang w:eastAsia="ru-RU"/>
        </w:rPr>
        <w:t>Все формы заполняются в электронном виде. Формы, заполненные от руки, к участию в Конкурсе не допускаются.</w:t>
      </w:r>
    </w:p>
    <w:p w:rsidR="00326B1A" w:rsidRDefault="00326B1A" w:rsidP="004A0138">
      <w:pPr>
        <w:shd w:val="clear" w:color="auto" w:fill="FFFFFF"/>
        <w:spacing w:after="0" w:line="240" w:lineRule="auto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  <w:r w:rsidRPr="00174DC2">
        <w:rPr>
          <w:rFonts w:eastAsia="Times New Roman"/>
          <w:color w:val="000000" w:themeColor="text1"/>
          <w:spacing w:val="2"/>
          <w:szCs w:val="28"/>
          <w:lang w:eastAsia="ru-RU"/>
        </w:rPr>
        <w:t>Объем данного раздела не должен превышать 5 листов.</w:t>
      </w:r>
    </w:p>
    <w:p w:rsidR="00174DC2" w:rsidRPr="00174DC2" w:rsidRDefault="00174DC2" w:rsidP="004A0138">
      <w:pPr>
        <w:shd w:val="clear" w:color="auto" w:fill="FFFFFF"/>
        <w:spacing w:after="0" w:line="240" w:lineRule="auto"/>
        <w:textAlignment w:val="baseline"/>
        <w:rPr>
          <w:rFonts w:eastAsia="Times New Roman"/>
          <w:color w:val="000000" w:themeColor="text1"/>
          <w:spacing w:val="2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0"/>
        <w:gridCol w:w="1304"/>
        <w:gridCol w:w="2926"/>
        <w:gridCol w:w="4821"/>
      </w:tblGrid>
      <w:tr w:rsidR="00326B1A" w:rsidRPr="00174DC2" w:rsidTr="00174DC2">
        <w:trPr>
          <w:trHeight w:val="15"/>
        </w:trPr>
        <w:tc>
          <w:tcPr>
            <w:tcW w:w="590" w:type="dxa"/>
            <w:hideMark/>
          </w:tcPr>
          <w:p w:rsidR="00326B1A" w:rsidRPr="00174DC2" w:rsidRDefault="00326B1A" w:rsidP="00752ABB">
            <w:pPr>
              <w:spacing w:after="0" w:line="240" w:lineRule="auto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4230" w:type="dxa"/>
            <w:gridSpan w:val="2"/>
            <w:hideMark/>
          </w:tcPr>
          <w:p w:rsidR="00326B1A" w:rsidRPr="00174DC2" w:rsidRDefault="00326B1A" w:rsidP="00752ABB">
            <w:pPr>
              <w:spacing w:after="0" w:line="240" w:lineRule="auto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4821" w:type="dxa"/>
            <w:hideMark/>
          </w:tcPr>
          <w:p w:rsidR="00326B1A" w:rsidRPr="00174DC2" w:rsidRDefault="00326B1A" w:rsidP="00752ABB">
            <w:pPr>
              <w:spacing w:after="0" w:line="240" w:lineRule="auto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326B1A" w:rsidRPr="00174DC2" w:rsidTr="00174DC2"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>1.</w:t>
            </w:r>
          </w:p>
        </w:tc>
        <w:tc>
          <w:tcPr>
            <w:tcW w:w="4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Default="00326B1A" w:rsidP="004A013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>Опишите, каким образом организована работа с населением, проживающим на территории территориального общественного самоуправления</w:t>
            </w:r>
          </w:p>
          <w:p w:rsidR="00174DC2" w:rsidRPr="00174DC2" w:rsidRDefault="00174DC2" w:rsidP="004A013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4A013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>Количество проведенных собраний, советов, конференций и прочего и рассматриваемые на них вопросы. Результативность перечисленных мероприятий</w:t>
            </w:r>
          </w:p>
        </w:tc>
      </w:tr>
      <w:tr w:rsidR="00326B1A" w:rsidRPr="00174DC2" w:rsidTr="00174DC2"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>2.</w:t>
            </w:r>
          </w:p>
        </w:tc>
        <w:tc>
          <w:tcPr>
            <w:tcW w:w="4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Default="00326B1A" w:rsidP="004A013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>Опишите, каким образом организована работа с обращениями граждан, проживающих на территории территориального общественного самоуправления</w:t>
            </w:r>
          </w:p>
          <w:p w:rsidR="00174DC2" w:rsidRPr="00174DC2" w:rsidRDefault="00174DC2" w:rsidP="004A013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4A013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>Количество поступивших обращений, из них положительно решенных. Основные темы обращений</w:t>
            </w:r>
          </w:p>
        </w:tc>
      </w:tr>
      <w:tr w:rsidR="00326B1A" w:rsidRPr="00174DC2" w:rsidTr="00174DC2"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>3.</w:t>
            </w:r>
          </w:p>
        </w:tc>
        <w:tc>
          <w:tcPr>
            <w:tcW w:w="4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4A013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>Предложения органам власти различных уровней, подготовленные по инициативе территориального общественного самоуправления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Default="00326B1A" w:rsidP="004A013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>Перечень направленных предложений, законодательных инициатив и результаты работы по этим предложениям (количество решенных) с приложением подтверждающих документов</w:t>
            </w:r>
          </w:p>
          <w:p w:rsidR="00174DC2" w:rsidRPr="00174DC2" w:rsidRDefault="00174DC2" w:rsidP="004A013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326B1A" w:rsidRPr="00174DC2" w:rsidTr="00174DC2"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>4.</w:t>
            </w:r>
          </w:p>
        </w:tc>
        <w:tc>
          <w:tcPr>
            <w:tcW w:w="4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4A013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 xml:space="preserve">Опишите, каким образом организовано взаимодействие территориального общественного самоуправления с органами власти различных </w:t>
            </w:r>
            <w:proofErr w:type="gramStart"/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>уровней</w:t>
            </w:r>
            <w:proofErr w:type="gramEnd"/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 xml:space="preserve"> и </w:t>
            </w:r>
            <w:proofErr w:type="gramStart"/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>каким</w:t>
            </w:r>
            <w:proofErr w:type="gramEnd"/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 xml:space="preserve"> образом члены территориального общественного самоуправления вовлечены в работу совещательных органов при органах власти различных уровней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74DC2" w:rsidRDefault="00326B1A" w:rsidP="00174DC2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>Количество встреч совещательных органов и рассматриваемые на них вопросы.</w:t>
            </w:r>
            <w:r w:rsidR="00174DC2">
              <w:rPr>
                <w:rFonts w:eastAsia="Times New Roman"/>
                <w:color w:val="000000" w:themeColor="text1"/>
                <w:szCs w:val="28"/>
                <w:lang w:eastAsia="ru-RU"/>
              </w:rPr>
              <w:t xml:space="preserve"> </w:t>
            </w:r>
          </w:p>
          <w:p w:rsidR="00326B1A" w:rsidRPr="00174DC2" w:rsidRDefault="00326B1A" w:rsidP="00174DC2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>Результативность перечисленных мероприятий</w:t>
            </w:r>
          </w:p>
        </w:tc>
      </w:tr>
      <w:tr w:rsidR="00326B1A" w:rsidRPr="00174DC2" w:rsidTr="00174DC2"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>5.</w:t>
            </w:r>
          </w:p>
        </w:tc>
        <w:tc>
          <w:tcPr>
            <w:tcW w:w="4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4A013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>Укажите, каким образом организовано взаимодействие территориального общественного самоуправления с организациями различных форм собственности, работающими на его территории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4A013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proofErr w:type="gramStart"/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>Опишите, как организовано сотрудничество с учреждениями социальной защиты, соответствующими отделениями Пенсионного фонда Российской Федерации, общественными организациями, управляющими компаниями, образовательными организациями и подростково-молодежными клубами по месту жительства, коммерческими компаниями, индивидуальными предпринимателями и др. Укажите количество документов о взаимодействии с данными органами (соглашения, протоколы, поручения, решения органов местного самоуправления и др.) с приложением подтверждающих документов</w:t>
            </w:r>
            <w:proofErr w:type="gramEnd"/>
          </w:p>
        </w:tc>
      </w:tr>
      <w:tr w:rsidR="00326B1A" w:rsidRPr="00174DC2" w:rsidTr="00174DC2"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>6.</w:t>
            </w:r>
          </w:p>
        </w:tc>
        <w:tc>
          <w:tcPr>
            <w:tcW w:w="4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4A013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>Опишите деятельность территориального общественного самоуправления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4A013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>Необходимо описать деятельность территориального общественного самоуправления по следующим направлениям: развитие физкультуры и спорта, организация досуга и массового отдыха, поддержка отдельных категорий граждан, сохранение исторического и культурного наследия, развитие туризма, благоустройство территории, общественный контроль, охрана природы, экологическая безопасность и др. Укажите количество проведенных мероприятий по каждому направлению. Приведите конкретные примеры наиболее значимых мероприятий с приложением фотоматериалов и укажите, каких результатов удалось добиться</w:t>
            </w:r>
          </w:p>
        </w:tc>
      </w:tr>
      <w:tr w:rsidR="00326B1A" w:rsidRPr="00174DC2" w:rsidTr="00174DC2"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>7.</w:t>
            </w:r>
          </w:p>
        </w:tc>
        <w:tc>
          <w:tcPr>
            <w:tcW w:w="4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4A013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>Укажите опыт работы территориального общественного самоуправления по привлечению внебюджетных средств на осуществление своей деятельности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4A013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>Опишите, из каких источников, в каких объемах и на осуществление какой деятельности территориальное общественное самоуправление привлекало внебюджетные средства, в какой форме эти средства предоставлялись территориальному общественному самоуправлению</w:t>
            </w:r>
          </w:p>
        </w:tc>
      </w:tr>
      <w:tr w:rsidR="00326B1A" w:rsidRPr="00174DC2" w:rsidTr="00174DC2"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>8.</w:t>
            </w:r>
          </w:p>
        </w:tc>
        <w:tc>
          <w:tcPr>
            <w:tcW w:w="4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4A013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>Опишите, каким образом территориальное общественное самоуправление занимается освещением своей деятельности и достижений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4A013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 xml:space="preserve">Укажите количество публикаций, видеорепортажей в средствах массовой информации. Приложите копии публикаций, ссылки на </w:t>
            </w:r>
            <w:proofErr w:type="spellStart"/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>интернет-ресурсы</w:t>
            </w:r>
            <w:proofErr w:type="spellEnd"/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 xml:space="preserve"> и прочее</w:t>
            </w:r>
          </w:p>
        </w:tc>
      </w:tr>
      <w:tr w:rsidR="00326B1A" w:rsidRPr="00174DC2" w:rsidTr="00174DC2"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>9.</w:t>
            </w:r>
          </w:p>
        </w:tc>
        <w:tc>
          <w:tcPr>
            <w:tcW w:w="4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4A013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>Другая деятельность территориального общественного самоуправления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4A013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326B1A" w:rsidRPr="00174DC2" w:rsidTr="00174DC2">
        <w:trPr>
          <w:trHeight w:val="15"/>
        </w:trPr>
        <w:tc>
          <w:tcPr>
            <w:tcW w:w="1894" w:type="dxa"/>
            <w:gridSpan w:val="2"/>
            <w:hideMark/>
          </w:tcPr>
          <w:p w:rsidR="00326B1A" w:rsidRPr="00174DC2" w:rsidRDefault="00326B1A" w:rsidP="00752ABB">
            <w:pPr>
              <w:spacing w:after="0" w:line="240" w:lineRule="auto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7747" w:type="dxa"/>
            <w:gridSpan w:val="2"/>
            <w:hideMark/>
          </w:tcPr>
          <w:p w:rsidR="00326B1A" w:rsidRPr="00174DC2" w:rsidRDefault="00326B1A" w:rsidP="00752ABB">
            <w:pPr>
              <w:spacing w:after="0" w:line="240" w:lineRule="auto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326B1A" w:rsidRPr="00174DC2" w:rsidTr="00174DC2">
        <w:tc>
          <w:tcPr>
            <w:tcW w:w="18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752ABB">
            <w:pPr>
              <w:spacing w:after="0" w:line="315" w:lineRule="atLeast"/>
              <w:textAlignment w:val="baseline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>Приложения:</w:t>
            </w:r>
          </w:p>
        </w:tc>
        <w:tc>
          <w:tcPr>
            <w:tcW w:w="77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174DC2" w:rsidRDefault="00326B1A" w:rsidP="004A0138">
            <w:pPr>
              <w:spacing w:after="0" w:line="240" w:lineRule="auto"/>
              <w:jc w:val="both"/>
              <w:textAlignment w:val="baseline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174DC2">
              <w:rPr>
                <w:rFonts w:eastAsia="Times New Roman"/>
                <w:color w:val="000000" w:themeColor="text1"/>
                <w:szCs w:val="28"/>
                <w:lang w:eastAsia="ru-RU"/>
              </w:rPr>
              <w:t>копия устава территориального общественного самоуправления; дополнительные материалы, подтверждающие проделанную территориальным общественным самоуправлением работу и свидетельствующие о его заслугах (копии правовых актов, договоров, смет, программ, положений, платежных поручений, фотографии, газетные публикации, журнал обращения граждан, копии ответов, отзывы жителей и других лиц о работе территориального общественного самоуправления).</w:t>
            </w:r>
          </w:p>
        </w:tc>
      </w:tr>
    </w:tbl>
    <w:p w:rsidR="003508D0" w:rsidRDefault="003508D0" w:rsidP="004A0138">
      <w:pPr>
        <w:spacing w:after="0" w:line="240" w:lineRule="auto"/>
        <w:ind w:left="5245"/>
        <w:jc w:val="center"/>
        <w:rPr>
          <w:color w:val="000000" w:themeColor="text1"/>
        </w:rPr>
        <w:sectPr w:rsidR="003508D0" w:rsidSect="003508D0">
          <w:headerReference w:type="default" r:id="rId12"/>
          <w:headerReference w:type="first" r:id="rId13"/>
          <w:pgSz w:w="11909" w:h="16834" w:code="9"/>
          <w:pgMar w:top="1134" w:right="1134" w:bottom="1134" w:left="1134" w:header="0" w:footer="6" w:gutter="0"/>
          <w:pgNumType w:start="1"/>
          <w:cols w:space="720"/>
          <w:noEndnote/>
          <w:titlePg/>
          <w:docGrid w:linePitch="381"/>
        </w:sectPr>
      </w:pPr>
    </w:p>
    <w:p w:rsidR="002D6820" w:rsidRPr="004A0138" w:rsidRDefault="004A0138" w:rsidP="004A0138">
      <w:pPr>
        <w:spacing w:after="0" w:line="240" w:lineRule="auto"/>
        <w:ind w:left="5245"/>
        <w:jc w:val="center"/>
        <w:rPr>
          <w:color w:val="000000" w:themeColor="text1"/>
          <w:spacing w:val="2"/>
          <w:sz w:val="24"/>
          <w:szCs w:val="24"/>
          <w:lang w:eastAsia="ru-RU"/>
        </w:rPr>
      </w:pPr>
      <w:r w:rsidRPr="004A0138">
        <w:rPr>
          <w:color w:val="000000" w:themeColor="text1"/>
          <w:spacing w:val="2"/>
          <w:sz w:val="24"/>
          <w:szCs w:val="24"/>
          <w:lang w:eastAsia="ru-RU"/>
        </w:rPr>
        <w:t>Приложение №</w:t>
      </w:r>
      <w:r>
        <w:rPr>
          <w:color w:val="000000" w:themeColor="text1"/>
          <w:spacing w:val="2"/>
          <w:sz w:val="24"/>
          <w:szCs w:val="24"/>
          <w:lang w:eastAsia="ru-RU"/>
        </w:rPr>
        <w:t xml:space="preserve"> 4</w:t>
      </w:r>
    </w:p>
    <w:p w:rsidR="004A0138" w:rsidRPr="004A0138" w:rsidRDefault="004A0138" w:rsidP="004A0138">
      <w:pPr>
        <w:spacing w:after="0" w:line="240" w:lineRule="auto"/>
        <w:ind w:left="5245"/>
        <w:jc w:val="center"/>
        <w:rPr>
          <w:color w:val="2D2D2D"/>
          <w:spacing w:val="2"/>
          <w:sz w:val="24"/>
          <w:szCs w:val="24"/>
          <w:lang w:eastAsia="ru-RU"/>
        </w:rPr>
      </w:pPr>
    </w:p>
    <w:p w:rsidR="002D6820" w:rsidRPr="004A0138" w:rsidRDefault="002D6820" w:rsidP="004A0138">
      <w:pPr>
        <w:pStyle w:val="4"/>
        <w:shd w:val="clear" w:color="auto" w:fill="auto"/>
        <w:spacing w:line="240" w:lineRule="auto"/>
        <w:ind w:left="5245"/>
        <w:jc w:val="both"/>
        <w:rPr>
          <w:color w:val="000000" w:themeColor="text1"/>
          <w:sz w:val="24"/>
          <w:szCs w:val="24"/>
        </w:rPr>
      </w:pPr>
      <w:r w:rsidRPr="004A0138">
        <w:rPr>
          <w:color w:val="000000" w:themeColor="text1"/>
          <w:sz w:val="24"/>
          <w:szCs w:val="24"/>
        </w:rPr>
        <w:t>к Положению о муниципальном конкурсе «Лучшее территориальное общественное самоуправление года муниципального образования «Лениногорский муниципальный район» Республики Татарстан»</w:t>
      </w:r>
    </w:p>
    <w:p w:rsidR="00326B1A" w:rsidRPr="00D47B92" w:rsidRDefault="00326B1A" w:rsidP="002D6820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/>
          <w:color w:val="2D2D2D"/>
          <w:spacing w:val="2"/>
          <w:sz w:val="24"/>
          <w:szCs w:val="24"/>
          <w:lang w:eastAsia="ru-RU"/>
        </w:rPr>
      </w:pPr>
      <w:r w:rsidRPr="00D47B92">
        <w:rPr>
          <w:rFonts w:eastAsia="Times New Roman"/>
          <w:color w:val="2D2D2D"/>
          <w:spacing w:val="2"/>
          <w:sz w:val="24"/>
          <w:szCs w:val="24"/>
          <w:lang w:eastAsia="ru-RU"/>
        </w:rPr>
        <w:br/>
      </w:r>
    </w:p>
    <w:tbl>
      <w:tblPr>
        <w:tblW w:w="0" w:type="auto"/>
        <w:tblInd w:w="14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9"/>
        <w:gridCol w:w="4931"/>
        <w:gridCol w:w="3813"/>
      </w:tblGrid>
      <w:tr w:rsidR="00326B1A" w:rsidRPr="00D47B92" w:rsidTr="004A0138">
        <w:trPr>
          <w:tblHeader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0138" w:rsidRPr="004A0138" w:rsidRDefault="004A0138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b/>
                <w:szCs w:val="28"/>
                <w:lang w:eastAsia="ru-RU"/>
              </w:rPr>
            </w:pPr>
            <w:r w:rsidRPr="004A0138">
              <w:rPr>
                <w:rFonts w:eastAsia="Times New Roman"/>
                <w:b/>
                <w:szCs w:val="28"/>
                <w:lang w:eastAsia="ru-RU"/>
              </w:rPr>
              <w:t>№</w:t>
            </w:r>
          </w:p>
          <w:p w:rsidR="00326B1A" w:rsidRPr="004A0138" w:rsidRDefault="00326B1A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b/>
                <w:szCs w:val="28"/>
                <w:lang w:eastAsia="ru-RU"/>
              </w:rPr>
            </w:pPr>
            <w:proofErr w:type="gramStart"/>
            <w:r w:rsidRPr="004A0138">
              <w:rPr>
                <w:rFonts w:eastAsia="Times New Roman"/>
                <w:b/>
                <w:szCs w:val="28"/>
                <w:lang w:eastAsia="ru-RU"/>
              </w:rPr>
              <w:t>п</w:t>
            </w:r>
            <w:proofErr w:type="gramEnd"/>
            <w:r w:rsidRPr="004A0138">
              <w:rPr>
                <w:rFonts w:eastAsia="Times New Roman"/>
                <w:b/>
                <w:szCs w:val="28"/>
                <w:lang w:eastAsia="ru-RU"/>
              </w:rPr>
              <w:t>/п</w:t>
            </w:r>
          </w:p>
        </w:tc>
        <w:tc>
          <w:tcPr>
            <w:tcW w:w="4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4A0138" w:rsidRDefault="00326B1A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b/>
                <w:szCs w:val="28"/>
                <w:lang w:eastAsia="ru-RU"/>
              </w:rPr>
            </w:pPr>
            <w:r w:rsidRPr="004A0138">
              <w:rPr>
                <w:rFonts w:eastAsia="Times New Roman"/>
                <w:b/>
                <w:szCs w:val="28"/>
                <w:lang w:eastAsia="ru-RU"/>
              </w:rPr>
              <w:t>Критерий</w:t>
            </w:r>
          </w:p>
        </w:tc>
        <w:tc>
          <w:tcPr>
            <w:tcW w:w="3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4A0138" w:rsidRDefault="00326B1A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b/>
                <w:szCs w:val="28"/>
                <w:lang w:eastAsia="ru-RU"/>
              </w:rPr>
            </w:pPr>
            <w:r w:rsidRPr="004A0138">
              <w:rPr>
                <w:rFonts w:eastAsia="Times New Roman"/>
                <w:b/>
                <w:szCs w:val="28"/>
                <w:lang w:eastAsia="ru-RU"/>
              </w:rPr>
              <w:t>Установленный балл</w:t>
            </w:r>
          </w:p>
        </w:tc>
      </w:tr>
      <w:tr w:rsidR="00326B1A" w:rsidRPr="00D47B92" w:rsidTr="004A0138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4A0138" w:rsidRDefault="00326B1A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4A0138">
              <w:rPr>
                <w:rFonts w:eastAsia="Times New Roman"/>
                <w:szCs w:val="28"/>
                <w:lang w:eastAsia="ru-RU"/>
              </w:rPr>
              <w:t>1.</w:t>
            </w:r>
          </w:p>
        </w:tc>
        <w:tc>
          <w:tcPr>
            <w:tcW w:w="4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4A0138" w:rsidRDefault="00326B1A" w:rsidP="004A0138">
            <w:pPr>
              <w:spacing w:after="0" w:line="240" w:lineRule="auto"/>
              <w:jc w:val="both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4A0138">
              <w:rPr>
                <w:rFonts w:eastAsia="Times New Roman"/>
                <w:szCs w:val="28"/>
                <w:lang w:eastAsia="ru-RU"/>
              </w:rPr>
              <w:t>Работа территориального общественного самоуправления с обращениями жителей (количество положительно решенных обращений/общее количество обращений x 100%)</w:t>
            </w:r>
          </w:p>
        </w:tc>
        <w:tc>
          <w:tcPr>
            <w:tcW w:w="3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4A0138" w:rsidRDefault="004A0138" w:rsidP="00752ABB">
            <w:pPr>
              <w:spacing w:after="0" w:line="315" w:lineRule="atLeast"/>
              <w:textAlignment w:val="baseline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Наибольший показатель -</w:t>
            </w:r>
            <w:r w:rsidR="00326B1A" w:rsidRPr="004A0138">
              <w:rPr>
                <w:rFonts w:eastAsia="Times New Roman"/>
                <w:szCs w:val="28"/>
                <w:lang w:eastAsia="ru-RU"/>
              </w:rPr>
              <w:t>10 баллов, наименьший - 1 балл</w:t>
            </w:r>
          </w:p>
        </w:tc>
      </w:tr>
      <w:tr w:rsidR="00326B1A" w:rsidRPr="00D47B92" w:rsidTr="004A0138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4A0138" w:rsidRDefault="00326B1A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4A0138">
              <w:rPr>
                <w:rFonts w:eastAsia="Times New Roman"/>
                <w:szCs w:val="28"/>
                <w:lang w:eastAsia="ru-RU"/>
              </w:rPr>
              <w:t>2.</w:t>
            </w:r>
          </w:p>
        </w:tc>
        <w:tc>
          <w:tcPr>
            <w:tcW w:w="4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4A0138" w:rsidRDefault="00326B1A" w:rsidP="004A0138">
            <w:pPr>
              <w:spacing w:after="0" w:line="240" w:lineRule="auto"/>
              <w:jc w:val="both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4A0138">
              <w:rPr>
                <w:rFonts w:eastAsia="Times New Roman"/>
                <w:szCs w:val="28"/>
                <w:lang w:eastAsia="ru-RU"/>
              </w:rPr>
              <w:t>Работа территориального общественного самоуправления с населением (количество проведенных собраний, советов, конференций и пр., результативность перечисленных мероприятий)</w:t>
            </w:r>
          </w:p>
        </w:tc>
        <w:tc>
          <w:tcPr>
            <w:tcW w:w="3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4A0138" w:rsidRDefault="00326B1A" w:rsidP="00752ABB">
            <w:pPr>
              <w:spacing w:after="0" w:line="315" w:lineRule="atLeast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4A0138">
              <w:rPr>
                <w:rFonts w:eastAsia="Times New Roman"/>
                <w:szCs w:val="28"/>
                <w:lang w:eastAsia="ru-RU"/>
              </w:rPr>
              <w:t>Наибольший показатель - 10 баллов, наименьший - 1 балл</w:t>
            </w:r>
          </w:p>
        </w:tc>
      </w:tr>
      <w:tr w:rsidR="00326B1A" w:rsidRPr="00D47B92" w:rsidTr="004A0138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4A0138" w:rsidRDefault="00326B1A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4A0138">
              <w:rPr>
                <w:rFonts w:eastAsia="Times New Roman"/>
                <w:szCs w:val="28"/>
                <w:lang w:eastAsia="ru-RU"/>
              </w:rPr>
              <w:t>3.</w:t>
            </w:r>
          </w:p>
        </w:tc>
        <w:tc>
          <w:tcPr>
            <w:tcW w:w="4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4A0138" w:rsidRDefault="00326B1A" w:rsidP="004A0138">
            <w:pPr>
              <w:spacing w:after="0" w:line="240" w:lineRule="auto"/>
              <w:jc w:val="both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4A0138">
              <w:rPr>
                <w:rFonts w:eastAsia="Times New Roman"/>
                <w:szCs w:val="28"/>
                <w:lang w:eastAsia="ru-RU"/>
              </w:rPr>
              <w:t>Работа территориального общественного самоуправления в сфере физической культуры и спорта (количество проведенных мероприятий, перечень мероприятий, подтверждающие документы - фотоматериалы/презентации/публикации)</w:t>
            </w:r>
          </w:p>
        </w:tc>
        <w:tc>
          <w:tcPr>
            <w:tcW w:w="3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4A0138" w:rsidRDefault="00326B1A" w:rsidP="00752ABB">
            <w:pPr>
              <w:spacing w:after="0" w:line="315" w:lineRule="atLeast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4A0138">
              <w:rPr>
                <w:rFonts w:eastAsia="Times New Roman"/>
                <w:szCs w:val="28"/>
                <w:lang w:eastAsia="ru-RU"/>
              </w:rPr>
              <w:t>Наибольший показатель - 10 баллов, наименьший - 1 балл</w:t>
            </w:r>
          </w:p>
        </w:tc>
      </w:tr>
      <w:tr w:rsidR="00326B1A" w:rsidRPr="00D47B92" w:rsidTr="004A0138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4A0138" w:rsidRDefault="00326B1A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4A0138">
              <w:rPr>
                <w:rFonts w:eastAsia="Times New Roman"/>
                <w:szCs w:val="28"/>
                <w:lang w:eastAsia="ru-RU"/>
              </w:rPr>
              <w:t>4.</w:t>
            </w:r>
          </w:p>
        </w:tc>
        <w:tc>
          <w:tcPr>
            <w:tcW w:w="4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4A0138" w:rsidRDefault="00326B1A" w:rsidP="004A0138">
            <w:pPr>
              <w:spacing w:after="0" w:line="240" w:lineRule="auto"/>
              <w:jc w:val="both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4A0138">
              <w:rPr>
                <w:rFonts w:eastAsia="Times New Roman"/>
                <w:szCs w:val="28"/>
                <w:lang w:eastAsia="ru-RU"/>
              </w:rPr>
              <w:t>Культурно-массовая работа территориального общественного самоуправления (количество проведенных мероприятий, перечень мероприятий, подтверждающие документы - фотоматериалы/презентации/публикации)</w:t>
            </w:r>
          </w:p>
        </w:tc>
        <w:tc>
          <w:tcPr>
            <w:tcW w:w="3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4A0138" w:rsidRDefault="00326B1A" w:rsidP="00752ABB">
            <w:pPr>
              <w:spacing w:after="0" w:line="315" w:lineRule="atLeast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4A0138">
              <w:rPr>
                <w:rFonts w:eastAsia="Times New Roman"/>
                <w:szCs w:val="28"/>
                <w:lang w:eastAsia="ru-RU"/>
              </w:rPr>
              <w:t>Наибольший показатель - 10 баллов, наименьший - 1 балл</w:t>
            </w:r>
          </w:p>
        </w:tc>
      </w:tr>
      <w:tr w:rsidR="00326B1A" w:rsidRPr="00D47B92" w:rsidTr="004A0138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4A0138" w:rsidRDefault="00326B1A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4A0138">
              <w:rPr>
                <w:rFonts w:eastAsia="Times New Roman"/>
                <w:szCs w:val="28"/>
                <w:lang w:eastAsia="ru-RU"/>
              </w:rPr>
              <w:t>5.</w:t>
            </w:r>
          </w:p>
        </w:tc>
        <w:tc>
          <w:tcPr>
            <w:tcW w:w="4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4A0138" w:rsidRDefault="00326B1A" w:rsidP="004A0138">
            <w:pPr>
              <w:spacing w:after="0" w:line="240" w:lineRule="auto"/>
              <w:jc w:val="both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4A0138">
              <w:rPr>
                <w:rFonts w:eastAsia="Times New Roman"/>
                <w:szCs w:val="28"/>
                <w:lang w:eastAsia="ru-RU"/>
              </w:rPr>
              <w:t>Работа территориального общественного самоуправления по поддержке социально уязвимых категорий граждан (количество проведенных мероприятий, перечень мероприятий, подтверждающие документы - фотоматериалы/презентации/публикации).</w:t>
            </w:r>
          </w:p>
          <w:p w:rsidR="00326B1A" w:rsidRPr="004A0138" w:rsidRDefault="00326B1A" w:rsidP="004A0138">
            <w:pPr>
              <w:spacing w:after="0" w:line="240" w:lineRule="auto"/>
              <w:jc w:val="both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4A0138">
              <w:rPr>
                <w:rFonts w:eastAsia="Times New Roman"/>
                <w:szCs w:val="28"/>
                <w:lang w:eastAsia="ru-RU"/>
              </w:rPr>
              <w:t>Социально уязвимые группы населения - социально незащищенные слои населения, граждане, семьи, обладающие низким уровнем дохода.</w:t>
            </w:r>
          </w:p>
          <w:p w:rsidR="00326B1A" w:rsidRPr="004A0138" w:rsidRDefault="00326B1A" w:rsidP="004A0138">
            <w:pPr>
              <w:spacing w:after="0" w:line="240" w:lineRule="auto"/>
              <w:jc w:val="both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4A0138">
              <w:rPr>
                <w:rFonts w:eastAsia="Times New Roman"/>
                <w:szCs w:val="28"/>
                <w:lang w:eastAsia="ru-RU"/>
              </w:rPr>
              <w:t>К ним относятся преимущественным образом пожилые одинокие люди, инвалиды, многодетные и неполные семьи, а также семьи, потерявшие кормильца, лица, имеющие доходы ниже прожиточного минимума</w:t>
            </w:r>
          </w:p>
        </w:tc>
        <w:tc>
          <w:tcPr>
            <w:tcW w:w="3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4A0138" w:rsidRDefault="00326B1A" w:rsidP="00752ABB">
            <w:pPr>
              <w:spacing w:after="0" w:line="315" w:lineRule="atLeast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4A0138">
              <w:rPr>
                <w:rFonts w:eastAsia="Times New Roman"/>
                <w:szCs w:val="28"/>
                <w:lang w:eastAsia="ru-RU"/>
              </w:rPr>
              <w:t>Наибольший показатель - 10 баллов, наименьший - 1 балл</w:t>
            </w:r>
          </w:p>
        </w:tc>
      </w:tr>
      <w:tr w:rsidR="00326B1A" w:rsidRPr="00D47B92" w:rsidTr="004A0138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4A0138" w:rsidRDefault="00326B1A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4A0138">
              <w:rPr>
                <w:rFonts w:eastAsia="Times New Roman"/>
                <w:szCs w:val="28"/>
                <w:lang w:eastAsia="ru-RU"/>
              </w:rPr>
              <w:t>6.</w:t>
            </w:r>
          </w:p>
        </w:tc>
        <w:tc>
          <w:tcPr>
            <w:tcW w:w="4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4A0138" w:rsidRDefault="00326B1A" w:rsidP="004A0138">
            <w:pPr>
              <w:spacing w:after="0" w:line="240" w:lineRule="auto"/>
              <w:jc w:val="both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4A0138">
              <w:rPr>
                <w:rFonts w:eastAsia="Times New Roman"/>
                <w:szCs w:val="28"/>
                <w:lang w:eastAsia="ru-RU"/>
              </w:rPr>
              <w:t>Осуществление деятельности в сфере благоустройства и озеленения территории (проведение субботников, экологических акций и прочих мероприятий по озеленению, их перечень, подтверждающие документы - фотоматериалы/презентации/публикации)</w:t>
            </w:r>
          </w:p>
        </w:tc>
        <w:tc>
          <w:tcPr>
            <w:tcW w:w="3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4A0138" w:rsidRDefault="00326B1A" w:rsidP="00752ABB">
            <w:pPr>
              <w:spacing w:after="0" w:line="315" w:lineRule="atLeast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4A0138">
              <w:rPr>
                <w:rFonts w:eastAsia="Times New Roman"/>
                <w:szCs w:val="28"/>
                <w:lang w:eastAsia="ru-RU"/>
              </w:rPr>
              <w:t>Наибольший показатель - 10 баллов, наименьший - 1 балл</w:t>
            </w:r>
          </w:p>
        </w:tc>
      </w:tr>
      <w:tr w:rsidR="00326B1A" w:rsidRPr="00D47B92" w:rsidTr="004A0138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4A0138" w:rsidRDefault="00326B1A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4A0138">
              <w:rPr>
                <w:rFonts w:eastAsia="Times New Roman"/>
                <w:szCs w:val="28"/>
                <w:lang w:eastAsia="ru-RU"/>
              </w:rPr>
              <w:t>7.</w:t>
            </w:r>
          </w:p>
        </w:tc>
        <w:tc>
          <w:tcPr>
            <w:tcW w:w="4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4A0138" w:rsidRDefault="00326B1A" w:rsidP="004A0138">
            <w:pPr>
              <w:spacing w:after="0" w:line="240" w:lineRule="auto"/>
              <w:jc w:val="both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4A0138">
              <w:rPr>
                <w:rFonts w:eastAsia="Times New Roman"/>
                <w:szCs w:val="28"/>
                <w:lang w:eastAsia="ru-RU"/>
              </w:rPr>
              <w:t xml:space="preserve">Освещение деятельности и достижений территориального общественного самоуправления в средствах массовой информации (количество публикаций и др., копии публикаций, ссылки на </w:t>
            </w:r>
            <w:proofErr w:type="spellStart"/>
            <w:r w:rsidRPr="004A0138">
              <w:rPr>
                <w:rFonts w:eastAsia="Times New Roman"/>
                <w:szCs w:val="28"/>
                <w:lang w:eastAsia="ru-RU"/>
              </w:rPr>
              <w:t>интернет-ресурсы</w:t>
            </w:r>
            <w:proofErr w:type="spellEnd"/>
            <w:r w:rsidRPr="004A0138">
              <w:rPr>
                <w:rFonts w:eastAsia="Times New Roman"/>
                <w:szCs w:val="28"/>
                <w:lang w:eastAsia="ru-RU"/>
              </w:rPr>
              <w:t>, видеоматериалы, иные подтверждающие документы)</w:t>
            </w:r>
          </w:p>
        </w:tc>
        <w:tc>
          <w:tcPr>
            <w:tcW w:w="3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4A0138" w:rsidRDefault="00326B1A" w:rsidP="00752ABB">
            <w:pPr>
              <w:spacing w:after="0" w:line="315" w:lineRule="atLeast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4A0138">
              <w:rPr>
                <w:rFonts w:eastAsia="Times New Roman"/>
                <w:szCs w:val="28"/>
                <w:lang w:eastAsia="ru-RU"/>
              </w:rPr>
              <w:t>Наибольший показатель - 10 баллов, наименьший - 1 балл</w:t>
            </w:r>
          </w:p>
        </w:tc>
      </w:tr>
      <w:tr w:rsidR="00326B1A" w:rsidRPr="00D47B92" w:rsidTr="004A0138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4A0138" w:rsidRDefault="00326B1A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4A0138">
              <w:rPr>
                <w:rFonts w:eastAsia="Times New Roman"/>
                <w:szCs w:val="28"/>
                <w:lang w:eastAsia="ru-RU"/>
              </w:rPr>
              <w:t>8.</w:t>
            </w:r>
          </w:p>
        </w:tc>
        <w:tc>
          <w:tcPr>
            <w:tcW w:w="4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4A0138" w:rsidRDefault="00326B1A" w:rsidP="004A0138">
            <w:pPr>
              <w:spacing w:after="0" w:line="240" w:lineRule="auto"/>
              <w:jc w:val="both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4A0138">
              <w:rPr>
                <w:rFonts w:eastAsia="Times New Roman"/>
                <w:szCs w:val="28"/>
                <w:lang w:eastAsia="ru-RU"/>
              </w:rPr>
              <w:t>Участие территориального общественного самоуправления в охране общественного правопорядка и противопожарной безопасности (взаимодействие с добровольной народной дружиной, общественным пунктом охраны порядка и др. в форме совместных мероприятий, участие представителей общественных пунктов охраны порядка и комиссий по делам несовершеннолетних в мероприятиях по противопожарной безопасности, подтверждающие материалы)</w:t>
            </w:r>
          </w:p>
        </w:tc>
        <w:tc>
          <w:tcPr>
            <w:tcW w:w="3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6B1A" w:rsidRPr="004A0138" w:rsidRDefault="00326B1A" w:rsidP="00752ABB">
            <w:pPr>
              <w:spacing w:after="0" w:line="315" w:lineRule="atLeast"/>
              <w:textAlignment w:val="baseline"/>
              <w:rPr>
                <w:rFonts w:eastAsia="Times New Roman"/>
                <w:szCs w:val="28"/>
                <w:lang w:eastAsia="ru-RU"/>
              </w:rPr>
            </w:pPr>
            <w:r w:rsidRPr="004A0138">
              <w:rPr>
                <w:rFonts w:eastAsia="Times New Roman"/>
                <w:szCs w:val="28"/>
                <w:lang w:eastAsia="ru-RU"/>
              </w:rPr>
              <w:t>Наибольший показатель - 10 баллов, наименьший - 1 балл</w:t>
            </w:r>
          </w:p>
        </w:tc>
      </w:tr>
    </w:tbl>
    <w:p w:rsidR="00326B1A" w:rsidRDefault="00326B1A" w:rsidP="001C446E">
      <w:pPr>
        <w:pStyle w:val="4"/>
        <w:shd w:val="clear" w:color="auto" w:fill="auto"/>
        <w:spacing w:line="317" w:lineRule="exact"/>
        <w:rPr>
          <w:color w:val="000000" w:themeColor="text1"/>
        </w:rPr>
      </w:pPr>
    </w:p>
    <w:p w:rsidR="00326B1A" w:rsidRDefault="00326B1A">
      <w:pPr>
        <w:spacing w:after="0" w:line="240" w:lineRule="auto"/>
        <w:rPr>
          <w:rFonts w:eastAsia="Times New Roman"/>
          <w:color w:val="000000" w:themeColor="text1"/>
          <w:sz w:val="26"/>
          <w:szCs w:val="26"/>
        </w:rPr>
      </w:pPr>
      <w:r>
        <w:rPr>
          <w:color w:val="000000" w:themeColor="text1"/>
        </w:rPr>
        <w:br w:type="page"/>
      </w:r>
    </w:p>
    <w:p w:rsidR="00326B1A" w:rsidRDefault="00326B1A" w:rsidP="001C446E">
      <w:pPr>
        <w:pStyle w:val="4"/>
        <w:shd w:val="clear" w:color="auto" w:fill="auto"/>
        <w:spacing w:line="317" w:lineRule="exact"/>
        <w:rPr>
          <w:color w:val="000000" w:themeColor="text1"/>
        </w:rPr>
        <w:sectPr w:rsidR="00326B1A" w:rsidSect="003508D0">
          <w:headerReference w:type="default" r:id="rId14"/>
          <w:headerReference w:type="first" r:id="rId15"/>
          <w:pgSz w:w="11909" w:h="16834" w:code="9"/>
          <w:pgMar w:top="1134" w:right="1134" w:bottom="1134" w:left="1134" w:header="0" w:footer="6" w:gutter="0"/>
          <w:pgNumType w:start="1"/>
          <w:cols w:space="720"/>
          <w:noEndnote/>
          <w:titlePg/>
          <w:docGrid w:linePitch="381"/>
        </w:sectPr>
      </w:pPr>
    </w:p>
    <w:p w:rsidR="002D6820" w:rsidRDefault="00326B1A" w:rsidP="004A0138">
      <w:pPr>
        <w:pStyle w:val="4"/>
        <w:shd w:val="clear" w:color="auto" w:fill="auto"/>
        <w:spacing w:line="240" w:lineRule="auto"/>
        <w:ind w:left="10065"/>
        <w:jc w:val="center"/>
        <w:rPr>
          <w:color w:val="2D2D2D"/>
          <w:spacing w:val="2"/>
          <w:sz w:val="24"/>
          <w:szCs w:val="24"/>
          <w:lang w:eastAsia="ru-RU"/>
        </w:rPr>
      </w:pPr>
      <w:r w:rsidRPr="004A0138">
        <w:rPr>
          <w:color w:val="2D2D2D"/>
          <w:spacing w:val="2"/>
          <w:sz w:val="24"/>
          <w:szCs w:val="24"/>
          <w:lang w:eastAsia="ru-RU"/>
        </w:rPr>
        <w:t xml:space="preserve">Приложение </w:t>
      </w:r>
      <w:r w:rsidR="004A0138" w:rsidRPr="004A0138">
        <w:rPr>
          <w:color w:val="2D2D2D"/>
          <w:spacing w:val="2"/>
          <w:sz w:val="24"/>
          <w:szCs w:val="24"/>
          <w:lang w:eastAsia="ru-RU"/>
        </w:rPr>
        <w:t>№</w:t>
      </w:r>
      <w:r w:rsidRPr="004A0138">
        <w:rPr>
          <w:color w:val="2D2D2D"/>
          <w:spacing w:val="2"/>
          <w:sz w:val="24"/>
          <w:szCs w:val="24"/>
          <w:lang w:eastAsia="ru-RU"/>
        </w:rPr>
        <w:t xml:space="preserve"> 5</w:t>
      </w:r>
    </w:p>
    <w:p w:rsidR="004A0138" w:rsidRPr="004A0138" w:rsidRDefault="004A0138" w:rsidP="004A0138">
      <w:pPr>
        <w:pStyle w:val="4"/>
        <w:shd w:val="clear" w:color="auto" w:fill="auto"/>
        <w:spacing w:line="240" w:lineRule="auto"/>
        <w:ind w:left="10065"/>
        <w:jc w:val="center"/>
        <w:rPr>
          <w:color w:val="2D2D2D"/>
          <w:spacing w:val="2"/>
          <w:sz w:val="24"/>
          <w:szCs w:val="24"/>
          <w:lang w:eastAsia="ru-RU"/>
        </w:rPr>
      </w:pPr>
    </w:p>
    <w:p w:rsidR="002D6820" w:rsidRPr="004A0138" w:rsidRDefault="002D6820" w:rsidP="004A0138">
      <w:pPr>
        <w:pStyle w:val="4"/>
        <w:shd w:val="clear" w:color="auto" w:fill="auto"/>
        <w:spacing w:line="240" w:lineRule="auto"/>
        <w:ind w:left="10065"/>
        <w:jc w:val="both"/>
        <w:rPr>
          <w:color w:val="000000" w:themeColor="text1"/>
          <w:sz w:val="24"/>
          <w:szCs w:val="24"/>
        </w:rPr>
      </w:pPr>
      <w:r w:rsidRPr="004A0138">
        <w:rPr>
          <w:color w:val="000000" w:themeColor="text1"/>
          <w:sz w:val="24"/>
          <w:szCs w:val="24"/>
        </w:rPr>
        <w:t>к Положению о муниципальном конкурсе «Лучшее территориальное общественное самоуправление года муниципального образования «Лениногорский муниципальный район» Республики Татарстан»</w:t>
      </w:r>
    </w:p>
    <w:p w:rsidR="00326B1A" w:rsidRPr="00D47B92" w:rsidRDefault="00326B1A" w:rsidP="00326B1A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/>
          <w:color w:val="2D2D2D"/>
          <w:spacing w:val="2"/>
          <w:sz w:val="24"/>
          <w:szCs w:val="24"/>
          <w:lang w:eastAsia="ru-RU"/>
        </w:rPr>
      </w:pPr>
    </w:p>
    <w:p w:rsidR="00326B1A" w:rsidRPr="00D47B92" w:rsidRDefault="00326B1A" w:rsidP="00326B1A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/>
          <w:color w:val="2D2D2D"/>
          <w:spacing w:val="2"/>
          <w:sz w:val="24"/>
          <w:szCs w:val="24"/>
          <w:lang w:eastAsia="ru-RU"/>
        </w:rPr>
      </w:pPr>
      <w:r w:rsidRPr="00D47B92">
        <w:rPr>
          <w:rFonts w:eastAsia="Times New Roman"/>
          <w:color w:val="2D2D2D"/>
          <w:spacing w:val="2"/>
          <w:sz w:val="24"/>
          <w:szCs w:val="24"/>
          <w:lang w:eastAsia="ru-RU"/>
        </w:rPr>
        <w:br/>
      </w:r>
      <w:r w:rsidRPr="00D47B92">
        <w:rPr>
          <w:rFonts w:eastAsia="Times New Roman"/>
          <w:color w:val="2D2D2D"/>
          <w:spacing w:val="2"/>
          <w:sz w:val="24"/>
          <w:szCs w:val="24"/>
          <w:lang w:eastAsia="ru-RU"/>
        </w:rPr>
        <w:br/>
        <w:t>Форма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72"/>
        <w:gridCol w:w="1755"/>
        <w:gridCol w:w="1214"/>
        <w:gridCol w:w="1664"/>
        <w:gridCol w:w="1357"/>
        <w:gridCol w:w="1227"/>
        <w:gridCol w:w="1201"/>
        <w:gridCol w:w="1701"/>
        <w:gridCol w:w="1357"/>
        <w:gridCol w:w="1635"/>
        <w:gridCol w:w="1182"/>
      </w:tblGrid>
      <w:tr w:rsidR="001F2EEC" w:rsidTr="00752ABB">
        <w:tc>
          <w:tcPr>
            <w:tcW w:w="2527" w:type="dxa"/>
            <w:gridSpan w:val="2"/>
          </w:tcPr>
          <w:p w:rsidR="001F2EEC" w:rsidRPr="00D47B92" w:rsidRDefault="001F2EEC" w:rsidP="001F2EEC">
            <w:pPr>
              <w:shd w:val="clear" w:color="auto" w:fill="FFFFFF"/>
              <w:spacing w:after="0" w:line="315" w:lineRule="atLeast"/>
              <w:textAlignment w:val="baseline"/>
              <w:rPr>
                <w:rFonts w:eastAsia="Times New Roman"/>
                <w:color w:val="2D2D2D"/>
                <w:spacing w:val="2"/>
                <w:sz w:val="24"/>
                <w:szCs w:val="24"/>
                <w:lang w:eastAsia="ru-RU"/>
              </w:rPr>
            </w:pPr>
            <w:r w:rsidRPr="00D47B92">
              <w:rPr>
                <w:rFonts w:eastAsia="Times New Roman"/>
                <w:color w:val="2D2D2D"/>
                <w:spacing w:val="2"/>
                <w:sz w:val="24"/>
                <w:szCs w:val="24"/>
                <w:lang w:eastAsia="ru-RU"/>
              </w:rPr>
              <w:t xml:space="preserve">Ф.И.О. члена </w:t>
            </w:r>
          </w:p>
          <w:p w:rsidR="001F2EEC" w:rsidRPr="001F2EEC" w:rsidRDefault="001F2EEC" w:rsidP="001F2EE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2D2D2D"/>
                <w:sz w:val="22"/>
                <w:szCs w:val="24"/>
                <w:lang w:eastAsia="ru-RU"/>
              </w:rPr>
            </w:pPr>
            <w:r w:rsidRPr="00D47B92">
              <w:rPr>
                <w:rFonts w:eastAsia="Times New Roman"/>
                <w:color w:val="2D2D2D"/>
                <w:spacing w:val="2"/>
                <w:sz w:val="24"/>
                <w:szCs w:val="24"/>
                <w:lang w:eastAsia="ru-RU"/>
              </w:rPr>
              <w:t>конкурсной комиссии</w:t>
            </w:r>
          </w:p>
        </w:tc>
        <w:tc>
          <w:tcPr>
            <w:tcW w:w="12538" w:type="dxa"/>
            <w:gridSpan w:val="9"/>
          </w:tcPr>
          <w:p w:rsidR="001F2EEC" w:rsidRPr="00D47B92" w:rsidRDefault="001F2EEC" w:rsidP="001F2EE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1F2EEC" w:rsidTr="00752ABB">
        <w:tc>
          <w:tcPr>
            <w:tcW w:w="772" w:type="dxa"/>
          </w:tcPr>
          <w:p w:rsidR="001F2EEC" w:rsidRPr="001F2EEC" w:rsidRDefault="001F2EEC" w:rsidP="00326B1A">
            <w:pPr>
              <w:spacing w:after="0" w:line="240" w:lineRule="auto"/>
              <w:textAlignment w:val="baseline"/>
              <w:rPr>
                <w:rFonts w:eastAsia="Times New Roman"/>
                <w:color w:val="2D2D2D"/>
                <w:sz w:val="22"/>
                <w:szCs w:val="24"/>
                <w:lang w:eastAsia="ru-RU"/>
              </w:rPr>
            </w:pPr>
          </w:p>
        </w:tc>
        <w:tc>
          <w:tcPr>
            <w:tcW w:w="1755" w:type="dxa"/>
          </w:tcPr>
          <w:p w:rsidR="001F2EEC" w:rsidRPr="001F2EEC" w:rsidRDefault="001F2EEC" w:rsidP="00326B1A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2D2D2D"/>
                <w:sz w:val="22"/>
                <w:szCs w:val="24"/>
                <w:lang w:eastAsia="ru-RU"/>
              </w:rPr>
            </w:pPr>
          </w:p>
        </w:tc>
        <w:tc>
          <w:tcPr>
            <w:tcW w:w="12538" w:type="dxa"/>
            <w:gridSpan w:val="9"/>
          </w:tcPr>
          <w:p w:rsidR="001F2EEC" w:rsidRPr="001F2EEC" w:rsidRDefault="001F2EEC" w:rsidP="001F2EEC">
            <w:pPr>
              <w:spacing w:after="0" w:line="240" w:lineRule="auto"/>
              <w:jc w:val="center"/>
              <w:textAlignment w:val="baseline"/>
              <w:rPr>
                <w:rFonts w:eastAsia="Times New Roman"/>
                <w:color w:val="2D2D2D"/>
                <w:sz w:val="22"/>
                <w:szCs w:val="24"/>
                <w:lang w:eastAsia="ru-RU"/>
              </w:rPr>
            </w:pPr>
            <w:r w:rsidRPr="00D47B92">
              <w:rPr>
                <w:rFonts w:eastAsia="Times New Roman"/>
                <w:color w:val="2D2D2D"/>
                <w:sz w:val="24"/>
                <w:szCs w:val="24"/>
                <w:lang w:eastAsia="ru-RU"/>
              </w:rPr>
              <w:t>Оценка члена конкурсной комиссии (баллы) по критериям</w:t>
            </w:r>
          </w:p>
        </w:tc>
      </w:tr>
      <w:tr w:rsidR="001F2EEC" w:rsidTr="001F2EEC">
        <w:tc>
          <w:tcPr>
            <w:tcW w:w="772" w:type="dxa"/>
          </w:tcPr>
          <w:p w:rsidR="001F2EEC" w:rsidRPr="001F2EEC" w:rsidRDefault="004A0138" w:rsidP="004A0138">
            <w:pPr>
              <w:spacing w:after="0" w:line="240" w:lineRule="auto"/>
              <w:ind w:left="-142" w:right="-30"/>
              <w:jc w:val="center"/>
              <w:textAlignment w:val="baseline"/>
              <w:rPr>
                <w:rFonts w:eastAsia="Times New Roman"/>
                <w:color w:val="2D2D2D"/>
                <w:spacing w:val="2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color w:val="2D2D2D"/>
                <w:sz w:val="22"/>
                <w:szCs w:val="24"/>
                <w:lang w:eastAsia="ru-RU"/>
              </w:rPr>
              <w:t>№</w:t>
            </w:r>
            <w:r w:rsidR="001F2EEC" w:rsidRPr="001F2EEC">
              <w:rPr>
                <w:rFonts w:eastAsia="Times New Roman"/>
                <w:color w:val="2D2D2D"/>
                <w:sz w:val="22"/>
                <w:szCs w:val="24"/>
                <w:lang w:eastAsia="ru-RU"/>
              </w:rPr>
              <w:t xml:space="preserve"> заявки</w:t>
            </w:r>
          </w:p>
        </w:tc>
        <w:tc>
          <w:tcPr>
            <w:tcW w:w="1755" w:type="dxa"/>
          </w:tcPr>
          <w:p w:rsidR="001F2EEC" w:rsidRPr="001F2EEC" w:rsidRDefault="001F2EEC" w:rsidP="004A0138">
            <w:pPr>
              <w:spacing w:after="0" w:line="240" w:lineRule="auto"/>
              <w:ind w:left="-142" w:right="-30"/>
              <w:jc w:val="center"/>
              <w:textAlignment w:val="baseline"/>
              <w:rPr>
                <w:rFonts w:eastAsia="Times New Roman"/>
                <w:color w:val="2D2D2D"/>
                <w:sz w:val="22"/>
                <w:szCs w:val="24"/>
                <w:lang w:eastAsia="ru-RU"/>
              </w:rPr>
            </w:pPr>
            <w:r w:rsidRPr="001F2EEC">
              <w:rPr>
                <w:rFonts w:eastAsia="Times New Roman"/>
                <w:color w:val="2D2D2D"/>
                <w:sz w:val="22"/>
                <w:szCs w:val="24"/>
                <w:lang w:eastAsia="ru-RU"/>
              </w:rPr>
              <w:t>Наименование территориального общественного самоуправления</w:t>
            </w:r>
          </w:p>
        </w:tc>
        <w:tc>
          <w:tcPr>
            <w:tcW w:w="1214" w:type="dxa"/>
          </w:tcPr>
          <w:p w:rsidR="001F2EEC" w:rsidRPr="001F2EEC" w:rsidRDefault="001F2EEC" w:rsidP="004A0138">
            <w:pPr>
              <w:spacing w:after="0" w:line="240" w:lineRule="auto"/>
              <w:ind w:left="-142" w:right="-30"/>
              <w:jc w:val="center"/>
              <w:textAlignment w:val="baseline"/>
              <w:rPr>
                <w:rFonts w:eastAsia="Times New Roman"/>
                <w:color w:val="2D2D2D"/>
                <w:sz w:val="22"/>
                <w:szCs w:val="24"/>
                <w:lang w:eastAsia="ru-RU"/>
              </w:rPr>
            </w:pPr>
            <w:r w:rsidRPr="001F2EEC">
              <w:rPr>
                <w:rFonts w:eastAsia="Times New Roman"/>
                <w:color w:val="2D2D2D"/>
                <w:sz w:val="22"/>
                <w:szCs w:val="24"/>
                <w:lang w:eastAsia="ru-RU"/>
              </w:rPr>
              <w:t>1</w:t>
            </w:r>
          </w:p>
          <w:p w:rsidR="001F2EEC" w:rsidRPr="001F2EEC" w:rsidRDefault="001F2EEC" w:rsidP="004A0138">
            <w:pPr>
              <w:spacing w:after="0" w:line="240" w:lineRule="auto"/>
              <w:ind w:left="-142" w:right="-30"/>
              <w:jc w:val="center"/>
              <w:textAlignment w:val="baseline"/>
              <w:rPr>
                <w:rFonts w:eastAsia="Times New Roman"/>
                <w:color w:val="2D2D2D"/>
                <w:spacing w:val="2"/>
                <w:sz w:val="22"/>
                <w:szCs w:val="24"/>
                <w:lang w:eastAsia="ru-RU"/>
              </w:rPr>
            </w:pPr>
            <w:r w:rsidRPr="001F2EEC">
              <w:rPr>
                <w:rFonts w:eastAsia="Times New Roman"/>
                <w:color w:val="2D2D2D"/>
                <w:sz w:val="22"/>
                <w:szCs w:val="24"/>
                <w:lang w:eastAsia="ru-RU"/>
              </w:rPr>
              <w:t>(обращение граждан)</w:t>
            </w:r>
          </w:p>
        </w:tc>
        <w:tc>
          <w:tcPr>
            <w:tcW w:w="1664" w:type="dxa"/>
          </w:tcPr>
          <w:p w:rsidR="001F2EEC" w:rsidRPr="001F2EEC" w:rsidRDefault="001F2EEC" w:rsidP="004A0138">
            <w:pPr>
              <w:spacing w:after="0" w:line="240" w:lineRule="auto"/>
              <w:ind w:left="-142" w:right="-30"/>
              <w:jc w:val="center"/>
              <w:textAlignment w:val="baseline"/>
              <w:rPr>
                <w:rFonts w:eastAsia="Times New Roman"/>
                <w:color w:val="2D2D2D"/>
                <w:sz w:val="22"/>
                <w:szCs w:val="24"/>
                <w:lang w:eastAsia="ru-RU"/>
              </w:rPr>
            </w:pPr>
            <w:r w:rsidRPr="001F2EEC">
              <w:rPr>
                <w:rFonts w:eastAsia="Times New Roman"/>
                <w:color w:val="2D2D2D"/>
                <w:sz w:val="22"/>
                <w:szCs w:val="24"/>
                <w:lang w:eastAsia="ru-RU"/>
              </w:rPr>
              <w:t>2</w:t>
            </w:r>
          </w:p>
          <w:p w:rsidR="001F2EEC" w:rsidRPr="001F2EEC" w:rsidRDefault="001F2EEC" w:rsidP="004A0138">
            <w:pPr>
              <w:spacing w:after="0" w:line="240" w:lineRule="auto"/>
              <w:ind w:left="-142" w:right="-30"/>
              <w:jc w:val="center"/>
              <w:textAlignment w:val="baseline"/>
              <w:rPr>
                <w:rFonts w:eastAsia="Times New Roman"/>
                <w:color w:val="2D2D2D"/>
                <w:spacing w:val="2"/>
                <w:sz w:val="22"/>
                <w:szCs w:val="24"/>
                <w:lang w:eastAsia="ru-RU"/>
              </w:rPr>
            </w:pPr>
            <w:r w:rsidRPr="001F2EEC">
              <w:rPr>
                <w:rFonts w:eastAsia="Times New Roman"/>
                <w:color w:val="2D2D2D"/>
                <w:sz w:val="22"/>
                <w:szCs w:val="24"/>
                <w:lang w:eastAsia="ru-RU"/>
              </w:rPr>
              <w:t>(включение руководителя в состав совещательных и иных органов при органах местного самоуправления)</w:t>
            </w:r>
          </w:p>
        </w:tc>
        <w:tc>
          <w:tcPr>
            <w:tcW w:w="1357" w:type="dxa"/>
          </w:tcPr>
          <w:p w:rsidR="001F2EEC" w:rsidRPr="001F2EEC" w:rsidRDefault="001F2EEC" w:rsidP="004A0138">
            <w:pPr>
              <w:spacing w:after="0" w:line="315" w:lineRule="atLeast"/>
              <w:ind w:left="-142" w:right="-30"/>
              <w:jc w:val="center"/>
              <w:textAlignment w:val="baseline"/>
              <w:rPr>
                <w:rFonts w:eastAsia="Times New Roman"/>
                <w:color w:val="2D2D2D"/>
                <w:sz w:val="22"/>
                <w:szCs w:val="24"/>
                <w:lang w:eastAsia="ru-RU"/>
              </w:rPr>
            </w:pPr>
            <w:r w:rsidRPr="001F2EEC">
              <w:rPr>
                <w:rFonts w:eastAsia="Times New Roman"/>
                <w:color w:val="2D2D2D"/>
                <w:sz w:val="22"/>
                <w:szCs w:val="24"/>
                <w:lang w:eastAsia="ru-RU"/>
              </w:rPr>
              <w:t>3</w:t>
            </w:r>
          </w:p>
          <w:p w:rsidR="001F2EEC" w:rsidRPr="001F2EEC" w:rsidRDefault="001F2EEC" w:rsidP="004A0138">
            <w:pPr>
              <w:spacing w:after="0" w:line="240" w:lineRule="auto"/>
              <w:ind w:left="-142" w:right="-30"/>
              <w:jc w:val="center"/>
              <w:textAlignment w:val="baseline"/>
              <w:rPr>
                <w:rFonts w:eastAsia="Times New Roman"/>
                <w:color w:val="2D2D2D"/>
                <w:spacing w:val="2"/>
                <w:sz w:val="22"/>
                <w:szCs w:val="24"/>
                <w:lang w:eastAsia="ru-RU"/>
              </w:rPr>
            </w:pPr>
            <w:r w:rsidRPr="001F2EEC">
              <w:rPr>
                <w:rFonts w:eastAsia="Times New Roman"/>
                <w:color w:val="2D2D2D"/>
                <w:sz w:val="22"/>
                <w:szCs w:val="24"/>
                <w:lang w:eastAsia="ru-RU"/>
              </w:rPr>
              <w:t>(физкультура и спорт)</w:t>
            </w:r>
          </w:p>
        </w:tc>
        <w:tc>
          <w:tcPr>
            <w:tcW w:w="1227" w:type="dxa"/>
          </w:tcPr>
          <w:p w:rsidR="001F2EEC" w:rsidRPr="001F2EEC" w:rsidRDefault="001F2EEC" w:rsidP="004A0138">
            <w:pPr>
              <w:spacing w:after="0" w:line="315" w:lineRule="atLeast"/>
              <w:ind w:left="-142" w:right="-30"/>
              <w:jc w:val="center"/>
              <w:textAlignment w:val="baseline"/>
              <w:rPr>
                <w:rFonts w:eastAsia="Times New Roman"/>
                <w:color w:val="2D2D2D"/>
                <w:sz w:val="22"/>
                <w:szCs w:val="24"/>
                <w:lang w:eastAsia="ru-RU"/>
              </w:rPr>
            </w:pPr>
            <w:r w:rsidRPr="001F2EEC">
              <w:rPr>
                <w:rFonts w:eastAsia="Times New Roman"/>
                <w:color w:val="2D2D2D"/>
                <w:sz w:val="22"/>
                <w:szCs w:val="24"/>
                <w:lang w:eastAsia="ru-RU"/>
              </w:rPr>
              <w:t>4</w:t>
            </w:r>
          </w:p>
          <w:p w:rsidR="001F2EEC" w:rsidRPr="001F2EEC" w:rsidRDefault="001F2EEC" w:rsidP="004A0138">
            <w:pPr>
              <w:spacing w:after="0" w:line="240" w:lineRule="auto"/>
              <w:ind w:left="-142" w:right="-30"/>
              <w:jc w:val="center"/>
              <w:textAlignment w:val="baseline"/>
              <w:rPr>
                <w:rFonts w:eastAsia="Times New Roman"/>
                <w:color w:val="2D2D2D"/>
                <w:spacing w:val="2"/>
                <w:sz w:val="22"/>
                <w:szCs w:val="24"/>
                <w:lang w:eastAsia="ru-RU"/>
              </w:rPr>
            </w:pPr>
            <w:r w:rsidRPr="001F2EEC">
              <w:rPr>
                <w:rFonts w:eastAsia="Times New Roman"/>
                <w:color w:val="2D2D2D"/>
                <w:sz w:val="22"/>
                <w:szCs w:val="24"/>
                <w:lang w:eastAsia="ru-RU"/>
              </w:rPr>
              <w:t>(культурно-массовая работа)</w:t>
            </w:r>
          </w:p>
        </w:tc>
        <w:tc>
          <w:tcPr>
            <w:tcW w:w="1201" w:type="dxa"/>
          </w:tcPr>
          <w:p w:rsidR="001F2EEC" w:rsidRPr="001F2EEC" w:rsidRDefault="001F2EEC" w:rsidP="004A0138">
            <w:pPr>
              <w:spacing w:after="0" w:line="315" w:lineRule="atLeast"/>
              <w:ind w:left="-142" w:right="-30"/>
              <w:jc w:val="center"/>
              <w:textAlignment w:val="baseline"/>
              <w:rPr>
                <w:rFonts w:eastAsia="Times New Roman"/>
                <w:color w:val="2D2D2D"/>
                <w:sz w:val="22"/>
                <w:szCs w:val="24"/>
                <w:lang w:eastAsia="ru-RU"/>
              </w:rPr>
            </w:pPr>
            <w:r w:rsidRPr="001F2EEC">
              <w:rPr>
                <w:rFonts w:eastAsia="Times New Roman"/>
                <w:color w:val="2D2D2D"/>
                <w:sz w:val="22"/>
                <w:szCs w:val="24"/>
                <w:lang w:eastAsia="ru-RU"/>
              </w:rPr>
              <w:t>5</w:t>
            </w:r>
          </w:p>
          <w:p w:rsidR="001F2EEC" w:rsidRPr="001F2EEC" w:rsidRDefault="001F2EEC" w:rsidP="004A0138">
            <w:pPr>
              <w:spacing w:after="0" w:line="240" w:lineRule="auto"/>
              <w:ind w:left="-142" w:right="-30"/>
              <w:jc w:val="center"/>
              <w:textAlignment w:val="baseline"/>
              <w:rPr>
                <w:rFonts w:eastAsia="Times New Roman"/>
                <w:color w:val="2D2D2D"/>
                <w:spacing w:val="2"/>
                <w:sz w:val="22"/>
                <w:szCs w:val="24"/>
                <w:lang w:eastAsia="ru-RU"/>
              </w:rPr>
            </w:pPr>
            <w:r w:rsidRPr="001F2EEC">
              <w:rPr>
                <w:rFonts w:eastAsia="Times New Roman"/>
                <w:color w:val="2D2D2D"/>
                <w:sz w:val="22"/>
                <w:szCs w:val="24"/>
                <w:lang w:eastAsia="ru-RU"/>
              </w:rPr>
              <w:t>(поддержка социально уязвимых слоев населения)</w:t>
            </w:r>
          </w:p>
        </w:tc>
        <w:tc>
          <w:tcPr>
            <w:tcW w:w="1701" w:type="dxa"/>
          </w:tcPr>
          <w:p w:rsidR="001F2EEC" w:rsidRPr="001F2EEC" w:rsidRDefault="001F2EEC" w:rsidP="004A0138">
            <w:pPr>
              <w:spacing w:after="0" w:line="315" w:lineRule="atLeast"/>
              <w:ind w:left="-142" w:right="-30"/>
              <w:jc w:val="center"/>
              <w:textAlignment w:val="baseline"/>
              <w:rPr>
                <w:rFonts w:eastAsia="Times New Roman"/>
                <w:color w:val="2D2D2D"/>
                <w:sz w:val="22"/>
                <w:szCs w:val="24"/>
                <w:lang w:eastAsia="ru-RU"/>
              </w:rPr>
            </w:pPr>
            <w:r w:rsidRPr="001F2EEC">
              <w:rPr>
                <w:rFonts w:eastAsia="Times New Roman"/>
                <w:color w:val="2D2D2D"/>
                <w:sz w:val="22"/>
                <w:szCs w:val="24"/>
                <w:lang w:eastAsia="ru-RU"/>
              </w:rPr>
              <w:t>6</w:t>
            </w:r>
          </w:p>
          <w:p w:rsidR="001F2EEC" w:rsidRPr="001F2EEC" w:rsidRDefault="001F2EEC" w:rsidP="004A0138">
            <w:pPr>
              <w:spacing w:after="0" w:line="240" w:lineRule="auto"/>
              <w:ind w:left="-142" w:right="-30"/>
              <w:jc w:val="center"/>
              <w:textAlignment w:val="baseline"/>
              <w:rPr>
                <w:rFonts w:eastAsia="Times New Roman"/>
                <w:color w:val="2D2D2D"/>
                <w:spacing w:val="2"/>
                <w:sz w:val="22"/>
                <w:szCs w:val="24"/>
                <w:lang w:eastAsia="ru-RU"/>
              </w:rPr>
            </w:pPr>
            <w:r w:rsidRPr="001F2EEC">
              <w:rPr>
                <w:rFonts w:eastAsia="Times New Roman"/>
                <w:color w:val="2D2D2D"/>
                <w:sz w:val="22"/>
                <w:szCs w:val="24"/>
                <w:lang w:eastAsia="ru-RU"/>
              </w:rPr>
              <w:t>(благоустройство и озеленение)</w:t>
            </w:r>
          </w:p>
        </w:tc>
        <w:tc>
          <w:tcPr>
            <w:tcW w:w="1357" w:type="dxa"/>
          </w:tcPr>
          <w:p w:rsidR="001F2EEC" w:rsidRPr="001F2EEC" w:rsidRDefault="001F2EEC" w:rsidP="004A0138">
            <w:pPr>
              <w:spacing w:after="0" w:line="315" w:lineRule="atLeast"/>
              <w:ind w:left="-142" w:right="-30"/>
              <w:jc w:val="center"/>
              <w:textAlignment w:val="baseline"/>
              <w:rPr>
                <w:rFonts w:eastAsia="Times New Roman"/>
                <w:color w:val="2D2D2D"/>
                <w:sz w:val="22"/>
                <w:szCs w:val="24"/>
                <w:lang w:eastAsia="ru-RU"/>
              </w:rPr>
            </w:pPr>
            <w:r w:rsidRPr="001F2EEC">
              <w:rPr>
                <w:rFonts w:eastAsia="Times New Roman"/>
                <w:color w:val="2D2D2D"/>
                <w:sz w:val="22"/>
                <w:szCs w:val="24"/>
                <w:lang w:eastAsia="ru-RU"/>
              </w:rPr>
              <w:t>7</w:t>
            </w:r>
          </w:p>
          <w:p w:rsidR="001F2EEC" w:rsidRPr="001F2EEC" w:rsidRDefault="001F2EEC" w:rsidP="004A0138">
            <w:pPr>
              <w:spacing w:after="0" w:line="240" w:lineRule="auto"/>
              <w:ind w:left="-142" w:right="-30"/>
              <w:jc w:val="center"/>
              <w:textAlignment w:val="baseline"/>
              <w:rPr>
                <w:rFonts w:eastAsia="Times New Roman"/>
                <w:color w:val="2D2D2D"/>
                <w:spacing w:val="2"/>
                <w:sz w:val="22"/>
                <w:szCs w:val="24"/>
                <w:lang w:eastAsia="ru-RU"/>
              </w:rPr>
            </w:pPr>
            <w:r w:rsidRPr="001F2EEC">
              <w:rPr>
                <w:rFonts w:eastAsia="Times New Roman"/>
                <w:color w:val="2D2D2D"/>
                <w:sz w:val="22"/>
                <w:szCs w:val="24"/>
                <w:lang w:eastAsia="ru-RU"/>
              </w:rPr>
              <w:t>(работа со средствами массовой информации)</w:t>
            </w:r>
          </w:p>
        </w:tc>
        <w:tc>
          <w:tcPr>
            <w:tcW w:w="1635" w:type="dxa"/>
          </w:tcPr>
          <w:p w:rsidR="001F2EEC" w:rsidRPr="001F2EEC" w:rsidRDefault="001F2EEC" w:rsidP="004A0138">
            <w:pPr>
              <w:spacing w:after="0" w:line="315" w:lineRule="atLeast"/>
              <w:ind w:left="-142" w:right="-30"/>
              <w:jc w:val="center"/>
              <w:textAlignment w:val="baseline"/>
              <w:rPr>
                <w:rFonts w:eastAsia="Times New Roman"/>
                <w:color w:val="2D2D2D"/>
                <w:sz w:val="22"/>
                <w:szCs w:val="24"/>
                <w:lang w:eastAsia="ru-RU"/>
              </w:rPr>
            </w:pPr>
            <w:r w:rsidRPr="001F2EEC">
              <w:rPr>
                <w:rFonts w:eastAsia="Times New Roman"/>
                <w:color w:val="2D2D2D"/>
                <w:sz w:val="22"/>
                <w:szCs w:val="24"/>
                <w:lang w:eastAsia="ru-RU"/>
              </w:rPr>
              <w:t>8</w:t>
            </w:r>
          </w:p>
          <w:p w:rsidR="001F2EEC" w:rsidRPr="001F2EEC" w:rsidRDefault="001F2EEC" w:rsidP="004A0138">
            <w:pPr>
              <w:spacing w:after="0" w:line="240" w:lineRule="auto"/>
              <w:ind w:left="-142" w:right="-30"/>
              <w:jc w:val="center"/>
              <w:textAlignment w:val="baseline"/>
              <w:rPr>
                <w:rFonts w:eastAsia="Times New Roman"/>
                <w:color w:val="2D2D2D"/>
                <w:spacing w:val="2"/>
                <w:sz w:val="22"/>
                <w:szCs w:val="24"/>
                <w:lang w:eastAsia="ru-RU"/>
              </w:rPr>
            </w:pPr>
            <w:r w:rsidRPr="001F2EEC">
              <w:rPr>
                <w:rFonts w:eastAsia="Times New Roman"/>
                <w:color w:val="2D2D2D"/>
                <w:sz w:val="22"/>
                <w:szCs w:val="24"/>
                <w:lang w:eastAsia="ru-RU"/>
              </w:rPr>
              <w:t>(взаимодействие с общественными пунктами охраны порядка, добровольными народными дружинами и т.д.)</w:t>
            </w:r>
          </w:p>
        </w:tc>
        <w:tc>
          <w:tcPr>
            <w:tcW w:w="1182" w:type="dxa"/>
          </w:tcPr>
          <w:p w:rsidR="001F2EEC" w:rsidRPr="001F2EEC" w:rsidRDefault="001F2EEC" w:rsidP="004A0138">
            <w:pPr>
              <w:spacing w:after="0" w:line="240" w:lineRule="auto"/>
              <w:ind w:left="-142" w:right="-30"/>
              <w:jc w:val="center"/>
              <w:textAlignment w:val="baseline"/>
              <w:rPr>
                <w:rFonts w:eastAsia="Times New Roman"/>
                <w:color w:val="2D2D2D"/>
                <w:spacing w:val="2"/>
                <w:sz w:val="22"/>
                <w:szCs w:val="24"/>
                <w:lang w:eastAsia="ru-RU"/>
              </w:rPr>
            </w:pPr>
            <w:r w:rsidRPr="001F2EEC">
              <w:rPr>
                <w:rFonts w:eastAsia="Times New Roman"/>
                <w:color w:val="2D2D2D"/>
                <w:sz w:val="22"/>
                <w:szCs w:val="24"/>
                <w:lang w:eastAsia="ru-RU"/>
              </w:rPr>
              <w:t>Суммарное значение оценки заявки (баллов)</w:t>
            </w:r>
          </w:p>
        </w:tc>
      </w:tr>
      <w:tr w:rsidR="001F2EEC" w:rsidTr="001F2EEC">
        <w:tc>
          <w:tcPr>
            <w:tcW w:w="772" w:type="dxa"/>
          </w:tcPr>
          <w:p w:rsidR="001F2EEC" w:rsidRPr="00D47B92" w:rsidRDefault="001F2EEC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4"/>
                <w:szCs w:val="24"/>
                <w:lang w:eastAsia="ru-RU"/>
              </w:rPr>
            </w:pPr>
            <w:r w:rsidRPr="00D47B92">
              <w:rPr>
                <w:rFonts w:eastAsia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</w:tcPr>
          <w:p w:rsidR="001F2EEC" w:rsidRPr="00D47B92" w:rsidRDefault="001F2EEC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4"/>
                <w:szCs w:val="24"/>
                <w:lang w:eastAsia="ru-RU"/>
              </w:rPr>
            </w:pPr>
            <w:r w:rsidRPr="00D47B92">
              <w:rPr>
                <w:rFonts w:eastAsia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4" w:type="dxa"/>
          </w:tcPr>
          <w:p w:rsidR="001F2EEC" w:rsidRPr="00D47B92" w:rsidRDefault="001F2EEC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4"/>
                <w:szCs w:val="24"/>
                <w:lang w:eastAsia="ru-RU"/>
              </w:rPr>
            </w:pPr>
            <w:r w:rsidRPr="00D47B92">
              <w:rPr>
                <w:rFonts w:eastAsia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4" w:type="dxa"/>
          </w:tcPr>
          <w:p w:rsidR="001F2EEC" w:rsidRPr="00D47B92" w:rsidRDefault="001F2EEC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4"/>
                <w:szCs w:val="24"/>
                <w:lang w:eastAsia="ru-RU"/>
              </w:rPr>
            </w:pPr>
            <w:r w:rsidRPr="00D47B92">
              <w:rPr>
                <w:rFonts w:eastAsia="Times New Roman"/>
                <w:color w:val="2D2D2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7" w:type="dxa"/>
          </w:tcPr>
          <w:p w:rsidR="001F2EEC" w:rsidRPr="00D47B92" w:rsidRDefault="001F2EEC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4"/>
                <w:szCs w:val="24"/>
                <w:lang w:eastAsia="ru-RU"/>
              </w:rPr>
            </w:pPr>
            <w:r w:rsidRPr="00D47B92">
              <w:rPr>
                <w:rFonts w:eastAsia="Times New Roman"/>
                <w:color w:val="2D2D2D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7" w:type="dxa"/>
          </w:tcPr>
          <w:p w:rsidR="001F2EEC" w:rsidRPr="00D47B92" w:rsidRDefault="001F2EEC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4"/>
                <w:szCs w:val="24"/>
                <w:lang w:eastAsia="ru-RU"/>
              </w:rPr>
            </w:pPr>
            <w:r w:rsidRPr="00D47B92">
              <w:rPr>
                <w:rFonts w:eastAsia="Times New Roman"/>
                <w:color w:val="2D2D2D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1" w:type="dxa"/>
          </w:tcPr>
          <w:p w:rsidR="001F2EEC" w:rsidRPr="00D47B92" w:rsidRDefault="001F2EEC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4"/>
                <w:szCs w:val="24"/>
                <w:lang w:eastAsia="ru-RU"/>
              </w:rPr>
            </w:pPr>
            <w:r w:rsidRPr="00D47B92">
              <w:rPr>
                <w:rFonts w:eastAsia="Times New Roman"/>
                <w:color w:val="2D2D2D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1F2EEC" w:rsidRPr="00D47B92" w:rsidRDefault="001F2EEC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4"/>
                <w:szCs w:val="24"/>
                <w:lang w:eastAsia="ru-RU"/>
              </w:rPr>
            </w:pPr>
            <w:r w:rsidRPr="00D47B92">
              <w:rPr>
                <w:rFonts w:eastAsia="Times New Roman"/>
                <w:color w:val="2D2D2D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57" w:type="dxa"/>
          </w:tcPr>
          <w:p w:rsidR="001F2EEC" w:rsidRPr="00D47B92" w:rsidRDefault="001F2EEC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4"/>
                <w:szCs w:val="24"/>
                <w:lang w:eastAsia="ru-RU"/>
              </w:rPr>
            </w:pPr>
            <w:r w:rsidRPr="00D47B92">
              <w:rPr>
                <w:rFonts w:eastAsia="Times New Roman"/>
                <w:color w:val="2D2D2D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35" w:type="dxa"/>
          </w:tcPr>
          <w:p w:rsidR="001F2EEC" w:rsidRPr="00D47B92" w:rsidRDefault="001F2EEC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4"/>
                <w:szCs w:val="24"/>
                <w:lang w:eastAsia="ru-RU"/>
              </w:rPr>
            </w:pPr>
            <w:r w:rsidRPr="00D47B92">
              <w:rPr>
                <w:rFonts w:eastAsia="Times New Roman"/>
                <w:color w:val="2D2D2D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2" w:type="dxa"/>
          </w:tcPr>
          <w:p w:rsidR="001F2EEC" w:rsidRPr="00D47B92" w:rsidRDefault="001F2EEC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4"/>
                <w:szCs w:val="24"/>
                <w:lang w:eastAsia="ru-RU"/>
              </w:rPr>
            </w:pPr>
            <w:r w:rsidRPr="00D47B92">
              <w:rPr>
                <w:rFonts w:eastAsia="Times New Roman"/>
                <w:color w:val="2D2D2D"/>
                <w:sz w:val="24"/>
                <w:szCs w:val="24"/>
                <w:lang w:eastAsia="ru-RU"/>
              </w:rPr>
              <w:t>11</w:t>
            </w:r>
          </w:p>
        </w:tc>
      </w:tr>
      <w:tr w:rsidR="001F2EEC" w:rsidTr="001F2EEC">
        <w:tc>
          <w:tcPr>
            <w:tcW w:w="772" w:type="dxa"/>
          </w:tcPr>
          <w:p w:rsidR="001F2EEC" w:rsidRDefault="001F2EEC" w:rsidP="00326B1A">
            <w:pPr>
              <w:spacing w:after="0" w:line="315" w:lineRule="atLeast"/>
              <w:textAlignment w:val="baseline"/>
              <w:rPr>
                <w:rFonts w:eastAsia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</w:tcPr>
          <w:p w:rsidR="001F2EEC" w:rsidRDefault="001F2EEC" w:rsidP="00326B1A">
            <w:pPr>
              <w:spacing w:after="0" w:line="315" w:lineRule="atLeast"/>
              <w:textAlignment w:val="baseline"/>
              <w:rPr>
                <w:rFonts w:eastAsia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14" w:type="dxa"/>
          </w:tcPr>
          <w:p w:rsidR="001F2EEC" w:rsidRDefault="001F2EEC" w:rsidP="00326B1A">
            <w:pPr>
              <w:spacing w:after="0" w:line="315" w:lineRule="atLeast"/>
              <w:textAlignment w:val="baseline"/>
              <w:rPr>
                <w:rFonts w:eastAsia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</w:tcPr>
          <w:p w:rsidR="001F2EEC" w:rsidRDefault="001F2EEC" w:rsidP="00326B1A">
            <w:pPr>
              <w:spacing w:after="0" w:line="315" w:lineRule="atLeast"/>
              <w:textAlignment w:val="baseline"/>
              <w:rPr>
                <w:rFonts w:eastAsia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</w:tcPr>
          <w:p w:rsidR="001F2EEC" w:rsidRDefault="001F2EEC" w:rsidP="00326B1A">
            <w:pPr>
              <w:spacing w:after="0" w:line="315" w:lineRule="atLeast"/>
              <w:textAlignment w:val="baseline"/>
              <w:rPr>
                <w:rFonts w:eastAsia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</w:tcPr>
          <w:p w:rsidR="001F2EEC" w:rsidRDefault="001F2EEC" w:rsidP="00326B1A">
            <w:pPr>
              <w:spacing w:after="0" w:line="315" w:lineRule="atLeast"/>
              <w:textAlignment w:val="baseline"/>
              <w:rPr>
                <w:rFonts w:eastAsia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</w:tcPr>
          <w:p w:rsidR="001F2EEC" w:rsidRDefault="001F2EEC" w:rsidP="00326B1A">
            <w:pPr>
              <w:spacing w:after="0" w:line="315" w:lineRule="atLeast"/>
              <w:textAlignment w:val="baseline"/>
              <w:rPr>
                <w:rFonts w:eastAsia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F2EEC" w:rsidRDefault="001F2EEC" w:rsidP="00326B1A">
            <w:pPr>
              <w:spacing w:after="0" w:line="315" w:lineRule="atLeast"/>
              <w:textAlignment w:val="baseline"/>
              <w:rPr>
                <w:rFonts w:eastAsia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</w:tcPr>
          <w:p w:rsidR="001F2EEC" w:rsidRDefault="001F2EEC" w:rsidP="00326B1A">
            <w:pPr>
              <w:spacing w:after="0" w:line="315" w:lineRule="atLeast"/>
              <w:textAlignment w:val="baseline"/>
              <w:rPr>
                <w:rFonts w:eastAsia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</w:tcPr>
          <w:p w:rsidR="001F2EEC" w:rsidRDefault="001F2EEC" w:rsidP="00326B1A">
            <w:pPr>
              <w:spacing w:after="0" w:line="315" w:lineRule="atLeast"/>
              <w:textAlignment w:val="baseline"/>
              <w:rPr>
                <w:rFonts w:eastAsia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</w:tcPr>
          <w:p w:rsidR="001F2EEC" w:rsidRDefault="001F2EEC" w:rsidP="00326B1A">
            <w:pPr>
              <w:spacing w:after="0" w:line="315" w:lineRule="atLeast"/>
              <w:textAlignment w:val="baseline"/>
              <w:rPr>
                <w:rFonts w:eastAsia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</w:tr>
      <w:tr w:rsidR="001F2EEC" w:rsidTr="001F2EEC">
        <w:tc>
          <w:tcPr>
            <w:tcW w:w="772" w:type="dxa"/>
          </w:tcPr>
          <w:p w:rsidR="001F2EEC" w:rsidRDefault="001F2EEC" w:rsidP="00326B1A">
            <w:pPr>
              <w:spacing w:after="0" w:line="315" w:lineRule="atLeast"/>
              <w:textAlignment w:val="baseline"/>
              <w:rPr>
                <w:rFonts w:eastAsia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</w:tcPr>
          <w:p w:rsidR="001F2EEC" w:rsidRDefault="001F2EEC" w:rsidP="00326B1A">
            <w:pPr>
              <w:spacing w:after="0" w:line="315" w:lineRule="atLeast"/>
              <w:textAlignment w:val="baseline"/>
              <w:rPr>
                <w:rFonts w:eastAsia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14" w:type="dxa"/>
          </w:tcPr>
          <w:p w:rsidR="001F2EEC" w:rsidRDefault="001F2EEC" w:rsidP="00326B1A">
            <w:pPr>
              <w:spacing w:after="0" w:line="315" w:lineRule="atLeast"/>
              <w:textAlignment w:val="baseline"/>
              <w:rPr>
                <w:rFonts w:eastAsia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</w:tcPr>
          <w:p w:rsidR="001F2EEC" w:rsidRDefault="001F2EEC" w:rsidP="00326B1A">
            <w:pPr>
              <w:spacing w:after="0" w:line="315" w:lineRule="atLeast"/>
              <w:textAlignment w:val="baseline"/>
              <w:rPr>
                <w:rFonts w:eastAsia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</w:tcPr>
          <w:p w:rsidR="001F2EEC" w:rsidRDefault="001F2EEC" w:rsidP="00326B1A">
            <w:pPr>
              <w:spacing w:after="0" w:line="315" w:lineRule="atLeast"/>
              <w:textAlignment w:val="baseline"/>
              <w:rPr>
                <w:rFonts w:eastAsia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</w:tcPr>
          <w:p w:rsidR="001F2EEC" w:rsidRDefault="001F2EEC" w:rsidP="00326B1A">
            <w:pPr>
              <w:spacing w:after="0" w:line="315" w:lineRule="atLeast"/>
              <w:textAlignment w:val="baseline"/>
              <w:rPr>
                <w:rFonts w:eastAsia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</w:tcPr>
          <w:p w:rsidR="001F2EEC" w:rsidRDefault="001F2EEC" w:rsidP="00326B1A">
            <w:pPr>
              <w:spacing w:after="0" w:line="315" w:lineRule="atLeast"/>
              <w:textAlignment w:val="baseline"/>
              <w:rPr>
                <w:rFonts w:eastAsia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F2EEC" w:rsidRDefault="001F2EEC" w:rsidP="00326B1A">
            <w:pPr>
              <w:spacing w:after="0" w:line="315" w:lineRule="atLeast"/>
              <w:textAlignment w:val="baseline"/>
              <w:rPr>
                <w:rFonts w:eastAsia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</w:tcPr>
          <w:p w:rsidR="001F2EEC" w:rsidRDefault="001F2EEC" w:rsidP="00326B1A">
            <w:pPr>
              <w:spacing w:after="0" w:line="315" w:lineRule="atLeast"/>
              <w:textAlignment w:val="baseline"/>
              <w:rPr>
                <w:rFonts w:eastAsia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</w:tcPr>
          <w:p w:rsidR="001F2EEC" w:rsidRDefault="001F2EEC" w:rsidP="00326B1A">
            <w:pPr>
              <w:spacing w:after="0" w:line="315" w:lineRule="atLeast"/>
              <w:textAlignment w:val="baseline"/>
              <w:rPr>
                <w:rFonts w:eastAsia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</w:tcPr>
          <w:p w:rsidR="001F2EEC" w:rsidRDefault="001F2EEC" w:rsidP="00326B1A">
            <w:pPr>
              <w:spacing w:after="0" w:line="315" w:lineRule="atLeast"/>
              <w:textAlignment w:val="baseline"/>
              <w:rPr>
                <w:rFonts w:eastAsia="Times New Roman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</w:tr>
    </w:tbl>
    <w:p w:rsidR="00326B1A" w:rsidRPr="00D47B92" w:rsidRDefault="00326B1A" w:rsidP="00326B1A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2D2D2D"/>
          <w:spacing w:val="2"/>
          <w:sz w:val="24"/>
          <w:szCs w:val="24"/>
          <w:lang w:eastAsia="ru-RU"/>
        </w:rPr>
      </w:pPr>
    </w:p>
    <w:p w:rsidR="00326B1A" w:rsidRPr="00D47B92" w:rsidRDefault="00326B1A" w:rsidP="00326B1A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2D2D2D"/>
          <w:spacing w:val="2"/>
          <w:sz w:val="24"/>
          <w:szCs w:val="24"/>
          <w:lang w:eastAsia="ru-RU"/>
        </w:rPr>
      </w:pPr>
      <w:r w:rsidRPr="00D47B92">
        <w:rPr>
          <w:rFonts w:eastAsia="Times New Roman"/>
          <w:color w:val="2D2D2D"/>
          <w:spacing w:val="2"/>
          <w:sz w:val="24"/>
          <w:szCs w:val="24"/>
          <w:lang w:eastAsia="ru-RU"/>
        </w:rPr>
        <w:br/>
        <w:t>__________________________________</w:t>
      </w:r>
    </w:p>
    <w:p w:rsidR="00326B1A" w:rsidRPr="00D47B92" w:rsidRDefault="00326B1A" w:rsidP="00326B1A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2D2D2D"/>
          <w:spacing w:val="2"/>
          <w:sz w:val="24"/>
          <w:szCs w:val="24"/>
          <w:lang w:eastAsia="ru-RU"/>
        </w:rPr>
      </w:pPr>
      <w:r w:rsidRPr="00D47B92">
        <w:rPr>
          <w:rFonts w:eastAsia="Times New Roman"/>
          <w:color w:val="2D2D2D"/>
          <w:spacing w:val="2"/>
          <w:sz w:val="24"/>
          <w:szCs w:val="24"/>
          <w:lang w:eastAsia="ru-RU"/>
        </w:rPr>
        <w:t>подпись члена конкурсной комиссии</w:t>
      </w:r>
    </w:p>
    <w:p w:rsidR="00326B1A" w:rsidRPr="00D47B92" w:rsidRDefault="00326B1A" w:rsidP="00326B1A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2D2D2D"/>
          <w:spacing w:val="2"/>
          <w:sz w:val="24"/>
          <w:szCs w:val="24"/>
          <w:lang w:eastAsia="ru-RU"/>
        </w:rPr>
      </w:pPr>
      <w:r w:rsidRPr="00D47B92">
        <w:rPr>
          <w:rFonts w:eastAsia="Times New Roman"/>
          <w:color w:val="2D2D2D"/>
          <w:spacing w:val="2"/>
          <w:sz w:val="24"/>
          <w:szCs w:val="24"/>
          <w:lang w:eastAsia="ru-RU"/>
        </w:rPr>
        <w:t>_______________________</w:t>
      </w:r>
    </w:p>
    <w:p w:rsidR="00326B1A" w:rsidRPr="00D47B92" w:rsidRDefault="00326B1A" w:rsidP="00326B1A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2D2D2D"/>
          <w:spacing w:val="2"/>
          <w:sz w:val="24"/>
          <w:szCs w:val="24"/>
          <w:lang w:eastAsia="ru-RU"/>
        </w:rPr>
      </w:pPr>
      <w:r w:rsidRPr="00D47B92">
        <w:rPr>
          <w:rFonts w:eastAsia="Times New Roman"/>
          <w:color w:val="2D2D2D"/>
          <w:spacing w:val="2"/>
          <w:sz w:val="24"/>
          <w:szCs w:val="24"/>
          <w:lang w:eastAsia="ru-RU"/>
        </w:rPr>
        <w:t>          дата</w:t>
      </w:r>
    </w:p>
    <w:p w:rsidR="001F2EEC" w:rsidRDefault="001F2EEC" w:rsidP="001C446E">
      <w:pPr>
        <w:pStyle w:val="4"/>
        <w:shd w:val="clear" w:color="auto" w:fill="auto"/>
        <w:spacing w:line="317" w:lineRule="exact"/>
        <w:rPr>
          <w:color w:val="000000" w:themeColor="text1"/>
        </w:rPr>
        <w:sectPr w:rsidR="001F2EEC" w:rsidSect="00326B1A">
          <w:pgSz w:w="16834" w:h="11909" w:orient="landscape" w:code="9"/>
          <w:pgMar w:top="1134" w:right="1134" w:bottom="1134" w:left="851" w:header="0" w:footer="6" w:gutter="0"/>
          <w:cols w:space="720"/>
          <w:noEndnote/>
          <w:titlePg/>
          <w:docGrid w:linePitch="381"/>
        </w:sectPr>
      </w:pPr>
    </w:p>
    <w:p w:rsidR="002D6820" w:rsidRPr="004A0138" w:rsidRDefault="001F2EEC" w:rsidP="004A0138">
      <w:pPr>
        <w:pStyle w:val="4"/>
        <w:shd w:val="clear" w:color="auto" w:fill="auto"/>
        <w:spacing w:line="240" w:lineRule="auto"/>
        <w:ind w:left="5954"/>
        <w:jc w:val="center"/>
        <w:rPr>
          <w:color w:val="2D2D2D"/>
          <w:spacing w:val="2"/>
          <w:sz w:val="24"/>
          <w:szCs w:val="20"/>
          <w:lang w:eastAsia="ru-RU"/>
        </w:rPr>
      </w:pPr>
      <w:r w:rsidRPr="004A0138">
        <w:rPr>
          <w:color w:val="2D2D2D"/>
          <w:spacing w:val="2"/>
          <w:sz w:val="24"/>
          <w:szCs w:val="20"/>
          <w:lang w:eastAsia="ru-RU"/>
        </w:rPr>
        <w:t xml:space="preserve">Приложение </w:t>
      </w:r>
      <w:r w:rsidR="004A0138" w:rsidRPr="004A0138">
        <w:rPr>
          <w:color w:val="2D2D2D"/>
          <w:spacing w:val="2"/>
          <w:sz w:val="24"/>
          <w:szCs w:val="20"/>
          <w:lang w:eastAsia="ru-RU"/>
        </w:rPr>
        <w:t>№</w:t>
      </w:r>
      <w:r w:rsidRPr="004A0138">
        <w:rPr>
          <w:color w:val="2D2D2D"/>
          <w:spacing w:val="2"/>
          <w:sz w:val="24"/>
          <w:szCs w:val="20"/>
          <w:lang w:eastAsia="ru-RU"/>
        </w:rPr>
        <w:t xml:space="preserve"> 6</w:t>
      </w:r>
    </w:p>
    <w:p w:rsidR="004A0138" w:rsidRPr="004A0138" w:rsidRDefault="004A0138" w:rsidP="004A0138">
      <w:pPr>
        <w:pStyle w:val="4"/>
        <w:shd w:val="clear" w:color="auto" w:fill="auto"/>
        <w:spacing w:line="240" w:lineRule="auto"/>
        <w:ind w:left="5954"/>
        <w:jc w:val="center"/>
        <w:rPr>
          <w:color w:val="2D2D2D"/>
          <w:spacing w:val="2"/>
          <w:sz w:val="24"/>
          <w:szCs w:val="20"/>
          <w:lang w:eastAsia="ru-RU"/>
        </w:rPr>
      </w:pPr>
    </w:p>
    <w:p w:rsidR="002D6820" w:rsidRPr="004A0138" w:rsidRDefault="002D6820" w:rsidP="002D6820">
      <w:pPr>
        <w:pStyle w:val="4"/>
        <w:shd w:val="clear" w:color="auto" w:fill="auto"/>
        <w:spacing w:line="240" w:lineRule="auto"/>
        <w:ind w:left="5954"/>
        <w:jc w:val="both"/>
        <w:rPr>
          <w:color w:val="000000" w:themeColor="text1"/>
          <w:sz w:val="24"/>
          <w:szCs w:val="20"/>
        </w:rPr>
      </w:pPr>
      <w:r w:rsidRPr="004A0138">
        <w:rPr>
          <w:color w:val="000000" w:themeColor="text1"/>
          <w:sz w:val="24"/>
          <w:szCs w:val="20"/>
        </w:rPr>
        <w:t>к Положению о муниципальном конкурсе «Лучшее территориальное общественное самоуправление года муниципального образования «Лениногорский муниципальный район» Республики Татарстан»</w:t>
      </w:r>
    </w:p>
    <w:p w:rsidR="001F2EEC" w:rsidRPr="00D47B92" w:rsidRDefault="001F2EEC" w:rsidP="001F2EEC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/>
          <w:color w:val="2D2D2D"/>
          <w:spacing w:val="2"/>
          <w:sz w:val="24"/>
          <w:szCs w:val="24"/>
          <w:lang w:eastAsia="ru-RU"/>
        </w:rPr>
      </w:pPr>
    </w:p>
    <w:p w:rsidR="001F2EEC" w:rsidRPr="00D47B92" w:rsidRDefault="001F2EEC" w:rsidP="001F2EEC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/>
          <w:color w:val="2D2D2D"/>
          <w:spacing w:val="2"/>
          <w:sz w:val="24"/>
          <w:szCs w:val="24"/>
          <w:lang w:eastAsia="ru-RU"/>
        </w:rPr>
      </w:pPr>
      <w:r w:rsidRPr="00D47B92">
        <w:rPr>
          <w:rFonts w:eastAsia="Times New Roman"/>
          <w:color w:val="2D2D2D"/>
          <w:spacing w:val="2"/>
          <w:sz w:val="24"/>
          <w:szCs w:val="24"/>
          <w:lang w:eastAsia="ru-RU"/>
        </w:rPr>
        <w:br/>
      </w:r>
      <w:r w:rsidRPr="00D47B92">
        <w:rPr>
          <w:rFonts w:eastAsia="Times New Roman"/>
          <w:color w:val="2D2D2D"/>
          <w:spacing w:val="2"/>
          <w:sz w:val="24"/>
          <w:szCs w:val="24"/>
          <w:lang w:eastAsia="ru-RU"/>
        </w:rPr>
        <w:br/>
        <w:t>Форма</w:t>
      </w:r>
    </w:p>
    <w:tbl>
      <w:tblPr>
        <w:tblW w:w="0" w:type="auto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"/>
        <w:gridCol w:w="1084"/>
        <w:gridCol w:w="1084"/>
        <w:gridCol w:w="1084"/>
        <w:gridCol w:w="1084"/>
        <w:gridCol w:w="2664"/>
        <w:gridCol w:w="2101"/>
      </w:tblGrid>
      <w:tr w:rsidR="001F2EEC" w:rsidRPr="00D47B92" w:rsidTr="003508D0">
        <w:trPr>
          <w:trHeight w:val="15"/>
        </w:trPr>
        <w:tc>
          <w:tcPr>
            <w:tcW w:w="892" w:type="dxa"/>
            <w:hideMark/>
          </w:tcPr>
          <w:p w:rsidR="001F2EEC" w:rsidRPr="00D47B92" w:rsidRDefault="001F2EEC" w:rsidP="00752A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hideMark/>
          </w:tcPr>
          <w:p w:rsidR="001F2EEC" w:rsidRPr="00D47B92" w:rsidRDefault="001F2EEC" w:rsidP="00752A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hideMark/>
          </w:tcPr>
          <w:p w:rsidR="001F2EEC" w:rsidRPr="00D47B92" w:rsidRDefault="001F2EEC" w:rsidP="00752A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hideMark/>
          </w:tcPr>
          <w:p w:rsidR="001F2EEC" w:rsidRPr="00D47B92" w:rsidRDefault="001F2EEC" w:rsidP="00752A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hideMark/>
          </w:tcPr>
          <w:p w:rsidR="001F2EEC" w:rsidRPr="00D47B92" w:rsidRDefault="001F2EEC" w:rsidP="00752A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hideMark/>
          </w:tcPr>
          <w:p w:rsidR="001F2EEC" w:rsidRPr="00D47B92" w:rsidRDefault="001F2EEC" w:rsidP="00752A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hideMark/>
          </w:tcPr>
          <w:p w:rsidR="001F2EEC" w:rsidRPr="00D47B92" w:rsidRDefault="001F2EEC" w:rsidP="00752A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F2EEC" w:rsidRPr="00D47B92" w:rsidTr="003508D0">
        <w:tc>
          <w:tcPr>
            <w:tcW w:w="892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EEC" w:rsidRPr="00D47B92" w:rsidRDefault="003508D0" w:rsidP="003508D0">
            <w:pPr>
              <w:spacing w:after="0" w:line="315" w:lineRule="atLeast"/>
              <w:ind w:left="-149"/>
              <w:jc w:val="center"/>
              <w:textAlignment w:val="baseline"/>
              <w:rPr>
                <w:rFonts w:eastAsia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2D2D2D"/>
                <w:sz w:val="24"/>
                <w:szCs w:val="24"/>
                <w:lang w:eastAsia="ru-RU"/>
              </w:rPr>
              <w:t>№</w:t>
            </w:r>
            <w:r w:rsidR="001F2EEC" w:rsidRPr="00D47B92">
              <w:rPr>
                <w:rFonts w:eastAsia="Times New Roman"/>
                <w:color w:val="2D2D2D"/>
                <w:sz w:val="24"/>
                <w:szCs w:val="24"/>
                <w:lang w:eastAsia="ru-RU"/>
              </w:rPr>
              <w:t xml:space="preserve"> заявки</w:t>
            </w:r>
          </w:p>
        </w:tc>
        <w:tc>
          <w:tcPr>
            <w:tcW w:w="112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EEC" w:rsidRPr="00D47B92" w:rsidRDefault="001F2EEC" w:rsidP="003508D0">
            <w:pPr>
              <w:spacing w:after="0" w:line="315" w:lineRule="atLeast"/>
              <w:ind w:left="-149"/>
              <w:jc w:val="center"/>
              <w:textAlignment w:val="baseline"/>
              <w:rPr>
                <w:rFonts w:eastAsia="Times New Roman"/>
                <w:color w:val="2D2D2D"/>
                <w:sz w:val="24"/>
                <w:szCs w:val="24"/>
                <w:lang w:eastAsia="ru-RU"/>
              </w:rPr>
            </w:pPr>
            <w:r w:rsidRPr="00D47B92">
              <w:rPr>
                <w:rFonts w:eastAsia="Times New Roman"/>
                <w:color w:val="2D2D2D"/>
                <w:sz w:val="24"/>
                <w:szCs w:val="24"/>
                <w:lang w:eastAsia="ru-RU"/>
              </w:rPr>
              <w:t>Суммарное значение оценки заявки члена конкурсной комиссии Ф.И.О. 1</w:t>
            </w:r>
          </w:p>
        </w:tc>
        <w:tc>
          <w:tcPr>
            <w:tcW w:w="112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EEC" w:rsidRPr="00D47B92" w:rsidRDefault="001F2EEC" w:rsidP="003508D0">
            <w:pPr>
              <w:spacing w:after="0" w:line="315" w:lineRule="atLeast"/>
              <w:ind w:left="-149"/>
              <w:jc w:val="center"/>
              <w:textAlignment w:val="baseline"/>
              <w:rPr>
                <w:rFonts w:eastAsia="Times New Roman"/>
                <w:color w:val="2D2D2D"/>
                <w:sz w:val="24"/>
                <w:szCs w:val="24"/>
                <w:lang w:eastAsia="ru-RU"/>
              </w:rPr>
            </w:pPr>
            <w:r w:rsidRPr="00D47B92">
              <w:rPr>
                <w:rFonts w:eastAsia="Times New Roman"/>
                <w:color w:val="2D2D2D"/>
                <w:sz w:val="24"/>
                <w:szCs w:val="24"/>
                <w:lang w:eastAsia="ru-RU"/>
              </w:rPr>
              <w:t>Суммарное значение оценки заявки члена конкурсной комиссии Ф.И.О. 2</w:t>
            </w:r>
          </w:p>
        </w:tc>
        <w:tc>
          <w:tcPr>
            <w:tcW w:w="112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EEC" w:rsidRPr="00D47B92" w:rsidRDefault="001F2EEC" w:rsidP="003508D0">
            <w:pPr>
              <w:spacing w:after="0" w:line="315" w:lineRule="atLeast"/>
              <w:ind w:left="-149"/>
              <w:jc w:val="center"/>
              <w:textAlignment w:val="baseline"/>
              <w:rPr>
                <w:rFonts w:eastAsia="Times New Roman"/>
                <w:color w:val="2D2D2D"/>
                <w:sz w:val="24"/>
                <w:szCs w:val="24"/>
                <w:lang w:eastAsia="ru-RU"/>
              </w:rPr>
            </w:pPr>
            <w:r w:rsidRPr="00D47B92">
              <w:rPr>
                <w:rFonts w:eastAsia="Times New Roman"/>
                <w:color w:val="2D2D2D"/>
                <w:sz w:val="24"/>
                <w:szCs w:val="24"/>
                <w:lang w:eastAsia="ru-RU"/>
              </w:rPr>
              <w:t>Суммарное значение оценки заявки члена конкурсной комиссии Ф.И.О. 3</w:t>
            </w:r>
          </w:p>
        </w:tc>
        <w:tc>
          <w:tcPr>
            <w:tcW w:w="112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EEC" w:rsidRPr="00D47B92" w:rsidRDefault="001F2EEC" w:rsidP="003508D0">
            <w:pPr>
              <w:spacing w:after="0" w:line="315" w:lineRule="atLeast"/>
              <w:ind w:left="-149"/>
              <w:jc w:val="center"/>
              <w:textAlignment w:val="baseline"/>
              <w:rPr>
                <w:rFonts w:eastAsia="Times New Roman"/>
                <w:color w:val="2D2D2D"/>
                <w:sz w:val="24"/>
                <w:szCs w:val="24"/>
                <w:lang w:eastAsia="ru-RU"/>
              </w:rPr>
            </w:pPr>
            <w:r w:rsidRPr="00D47B92">
              <w:rPr>
                <w:rFonts w:eastAsia="Times New Roman"/>
                <w:color w:val="2D2D2D"/>
                <w:sz w:val="24"/>
                <w:szCs w:val="24"/>
                <w:lang w:eastAsia="ru-RU"/>
              </w:rPr>
              <w:t>Суммарное значение оценки заявки члена конкурсной комиссии Ф.И.О. ...</w:t>
            </w:r>
          </w:p>
        </w:tc>
        <w:tc>
          <w:tcPr>
            <w:tcW w:w="246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EEC" w:rsidRPr="00D47B92" w:rsidRDefault="001F2EEC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4"/>
                <w:szCs w:val="24"/>
                <w:lang w:eastAsia="ru-RU"/>
              </w:rPr>
            </w:pPr>
            <w:r w:rsidRPr="00D47B92">
              <w:rPr>
                <w:rFonts w:eastAsia="Times New Roman"/>
                <w:color w:val="2D2D2D"/>
                <w:sz w:val="24"/>
                <w:szCs w:val="24"/>
                <w:lang w:eastAsia="ru-RU"/>
              </w:rPr>
              <w:t>Общая суммарная оценка заявки</w:t>
            </w:r>
          </w:p>
          <w:p w:rsidR="001F2EEC" w:rsidRPr="00D47B92" w:rsidRDefault="001F2EEC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4"/>
                <w:szCs w:val="24"/>
                <w:lang w:eastAsia="ru-RU"/>
              </w:rPr>
            </w:pPr>
            <w:r w:rsidRPr="00D47B92">
              <w:rPr>
                <w:rFonts w:eastAsia="Times New Roman"/>
                <w:noProof/>
                <w:color w:val="2D2D2D"/>
                <w:sz w:val="24"/>
                <w:szCs w:val="24"/>
                <w:lang w:eastAsia="ru-RU"/>
              </w:rPr>
              <w:drawing>
                <wp:inline distT="0" distB="0" distL="0" distR="0" wp14:anchorId="05A2E9FE" wp14:editId="55F75B69">
                  <wp:extent cx="2019300" cy="323850"/>
                  <wp:effectExtent l="0" t="0" r="0" b="0"/>
                  <wp:docPr id="2" name="Рисунок 2" descr="О республиканском конкурсе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 республиканском конкурсе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EEC" w:rsidRPr="00D47B92" w:rsidRDefault="001F2EEC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4"/>
                <w:szCs w:val="24"/>
                <w:lang w:eastAsia="ru-RU"/>
              </w:rPr>
            </w:pPr>
            <w:r w:rsidRPr="00D47B92">
              <w:rPr>
                <w:rFonts w:eastAsia="Times New Roman"/>
                <w:color w:val="2D2D2D"/>
                <w:sz w:val="24"/>
                <w:szCs w:val="24"/>
                <w:lang w:eastAsia="ru-RU"/>
              </w:rPr>
              <w:t>Среднеарифметическое значение итоговой оценки заявки (гр. 7 = гр. 6 / количество присутствующих членов конкурсной комиссии)</w:t>
            </w:r>
          </w:p>
        </w:tc>
      </w:tr>
      <w:tr w:rsidR="001F2EEC" w:rsidRPr="00D47B92" w:rsidTr="003508D0">
        <w:tc>
          <w:tcPr>
            <w:tcW w:w="892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EEC" w:rsidRPr="00D47B92" w:rsidRDefault="001F2EEC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4"/>
                <w:szCs w:val="24"/>
                <w:lang w:eastAsia="ru-RU"/>
              </w:rPr>
            </w:pPr>
            <w:r w:rsidRPr="00D47B92">
              <w:rPr>
                <w:rFonts w:eastAsia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EEC" w:rsidRPr="00D47B92" w:rsidRDefault="001F2EEC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4"/>
                <w:szCs w:val="24"/>
                <w:lang w:eastAsia="ru-RU"/>
              </w:rPr>
            </w:pPr>
            <w:r w:rsidRPr="00D47B92">
              <w:rPr>
                <w:rFonts w:eastAsia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EEC" w:rsidRPr="00D47B92" w:rsidRDefault="001F2EEC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4"/>
                <w:szCs w:val="24"/>
                <w:lang w:eastAsia="ru-RU"/>
              </w:rPr>
            </w:pPr>
            <w:r w:rsidRPr="00D47B92">
              <w:rPr>
                <w:rFonts w:eastAsia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EEC" w:rsidRPr="00D47B92" w:rsidRDefault="001F2EEC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4"/>
                <w:szCs w:val="24"/>
                <w:lang w:eastAsia="ru-RU"/>
              </w:rPr>
            </w:pPr>
            <w:r w:rsidRPr="00D47B92">
              <w:rPr>
                <w:rFonts w:eastAsia="Times New Roman"/>
                <w:color w:val="2D2D2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EEC" w:rsidRPr="00D47B92" w:rsidRDefault="001F2EEC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4"/>
                <w:szCs w:val="24"/>
                <w:lang w:eastAsia="ru-RU"/>
              </w:rPr>
            </w:pPr>
            <w:r w:rsidRPr="00D47B92">
              <w:rPr>
                <w:rFonts w:eastAsia="Times New Roman"/>
                <w:color w:val="2D2D2D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EEC" w:rsidRPr="00D47B92" w:rsidRDefault="001F2EEC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4"/>
                <w:szCs w:val="24"/>
                <w:lang w:eastAsia="ru-RU"/>
              </w:rPr>
            </w:pPr>
            <w:r w:rsidRPr="00D47B92">
              <w:rPr>
                <w:rFonts w:eastAsia="Times New Roman"/>
                <w:color w:val="2D2D2D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EEC" w:rsidRPr="00D47B92" w:rsidRDefault="001F2EEC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4"/>
                <w:szCs w:val="24"/>
                <w:lang w:eastAsia="ru-RU"/>
              </w:rPr>
            </w:pPr>
            <w:r w:rsidRPr="00D47B92">
              <w:rPr>
                <w:rFonts w:eastAsia="Times New Roman"/>
                <w:color w:val="2D2D2D"/>
                <w:sz w:val="24"/>
                <w:szCs w:val="24"/>
                <w:lang w:eastAsia="ru-RU"/>
              </w:rPr>
              <w:t>7</w:t>
            </w:r>
          </w:p>
        </w:tc>
      </w:tr>
      <w:tr w:rsidR="001F2EEC" w:rsidRPr="00D47B92" w:rsidTr="003508D0">
        <w:tc>
          <w:tcPr>
            <w:tcW w:w="892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F2EEC" w:rsidRPr="00D47B92" w:rsidRDefault="001F2EEC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F2EEC" w:rsidRPr="00D47B92" w:rsidRDefault="001F2EEC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F2EEC" w:rsidRPr="00D47B92" w:rsidRDefault="001F2EEC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F2EEC" w:rsidRPr="00D47B92" w:rsidRDefault="001F2EEC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F2EEC" w:rsidRPr="00D47B92" w:rsidRDefault="001F2EEC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F2EEC" w:rsidRPr="00D47B92" w:rsidRDefault="001F2EEC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F2EEC" w:rsidRPr="00D47B92" w:rsidRDefault="001F2EEC" w:rsidP="00752ABB">
            <w:pPr>
              <w:spacing w:after="0" w:line="315" w:lineRule="atLeast"/>
              <w:jc w:val="center"/>
              <w:textAlignment w:val="baseline"/>
              <w:rPr>
                <w:rFonts w:eastAsia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1F2EEC" w:rsidRPr="00D47B92" w:rsidTr="003508D0">
        <w:tc>
          <w:tcPr>
            <w:tcW w:w="892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EEC" w:rsidRPr="00D47B92" w:rsidRDefault="001F2EEC" w:rsidP="00752A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EEC" w:rsidRPr="00D47B92" w:rsidRDefault="001F2EEC" w:rsidP="00752A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EEC" w:rsidRPr="00D47B92" w:rsidRDefault="001F2EEC" w:rsidP="00752A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EEC" w:rsidRPr="00D47B92" w:rsidRDefault="001F2EEC" w:rsidP="00752A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EEC" w:rsidRPr="00D47B92" w:rsidRDefault="001F2EEC" w:rsidP="00752A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EEC" w:rsidRPr="00D47B92" w:rsidRDefault="001F2EEC" w:rsidP="00752A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EEC" w:rsidRPr="00D47B92" w:rsidRDefault="001F2EEC" w:rsidP="00752A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F2EEC" w:rsidRPr="00D47B92" w:rsidTr="003508D0">
        <w:tc>
          <w:tcPr>
            <w:tcW w:w="892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EEC" w:rsidRPr="00D47B92" w:rsidRDefault="001F2EEC" w:rsidP="00752A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EEC" w:rsidRPr="00D47B92" w:rsidRDefault="001F2EEC" w:rsidP="00752A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EEC" w:rsidRPr="00D47B92" w:rsidRDefault="001F2EEC" w:rsidP="00752A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EEC" w:rsidRPr="00D47B92" w:rsidRDefault="001F2EEC" w:rsidP="00752A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EEC" w:rsidRPr="00D47B92" w:rsidRDefault="001F2EEC" w:rsidP="00752A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EEC" w:rsidRPr="00D47B92" w:rsidRDefault="001F2EEC" w:rsidP="00752A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EEC" w:rsidRPr="00D47B92" w:rsidRDefault="001F2EEC" w:rsidP="00752A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F2EEC" w:rsidRPr="00D47B92" w:rsidTr="003508D0">
        <w:tc>
          <w:tcPr>
            <w:tcW w:w="892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EEC" w:rsidRPr="00D47B92" w:rsidRDefault="001F2EEC" w:rsidP="00752A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EEC" w:rsidRPr="00D47B92" w:rsidRDefault="001F2EEC" w:rsidP="00752A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EEC" w:rsidRPr="00D47B92" w:rsidRDefault="001F2EEC" w:rsidP="00752A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EEC" w:rsidRPr="00D47B92" w:rsidRDefault="001F2EEC" w:rsidP="00752A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EEC" w:rsidRPr="00D47B92" w:rsidRDefault="001F2EEC" w:rsidP="00752A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EEC" w:rsidRPr="00D47B92" w:rsidRDefault="001F2EEC" w:rsidP="00752A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EEC" w:rsidRPr="00D47B92" w:rsidRDefault="001F2EEC" w:rsidP="00752A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F2EEC" w:rsidRPr="00D47B92" w:rsidTr="003508D0">
        <w:tc>
          <w:tcPr>
            <w:tcW w:w="892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EEC" w:rsidRPr="00D47B92" w:rsidRDefault="001F2EEC" w:rsidP="00752A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EEC" w:rsidRPr="00D47B92" w:rsidRDefault="001F2EEC" w:rsidP="00752A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EEC" w:rsidRPr="00D47B92" w:rsidRDefault="001F2EEC" w:rsidP="00752A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EEC" w:rsidRPr="00D47B92" w:rsidRDefault="001F2EEC" w:rsidP="00752A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EEC" w:rsidRPr="00D47B92" w:rsidRDefault="001F2EEC" w:rsidP="00752A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6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EEC" w:rsidRPr="00D47B92" w:rsidRDefault="001F2EEC" w:rsidP="00752A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F2EEC" w:rsidRPr="00D47B92" w:rsidRDefault="001F2EEC" w:rsidP="00752ABB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1F2EEC" w:rsidRDefault="001F2EEC" w:rsidP="001F2EEC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2D2D2D"/>
          <w:spacing w:val="2"/>
          <w:sz w:val="24"/>
          <w:szCs w:val="24"/>
          <w:lang w:eastAsia="ru-RU"/>
        </w:rPr>
      </w:pPr>
      <w:r w:rsidRPr="00D47B92">
        <w:rPr>
          <w:rFonts w:eastAsia="Times New Roman"/>
          <w:color w:val="2D2D2D"/>
          <w:spacing w:val="2"/>
          <w:sz w:val="24"/>
          <w:szCs w:val="24"/>
          <w:lang w:eastAsia="ru-RU"/>
        </w:rPr>
        <w:br/>
      </w:r>
    </w:p>
    <w:p w:rsidR="001F2EEC" w:rsidRDefault="001F2EEC" w:rsidP="001F2EEC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2D2D2D"/>
          <w:spacing w:val="2"/>
          <w:sz w:val="24"/>
          <w:szCs w:val="24"/>
          <w:lang w:eastAsia="ru-RU"/>
        </w:rPr>
      </w:pPr>
    </w:p>
    <w:p w:rsidR="001F2EEC" w:rsidRDefault="001F2EEC" w:rsidP="001F2EEC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2D2D2D"/>
          <w:spacing w:val="2"/>
          <w:sz w:val="24"/>
          <w:szCs w:val="24"/>
          <w:lang w:eastAsia="ru-RU"/>
        </w:rPr>
      </w:pPr>
    </w:p>
    <w:p w:rsidR="001F2EEC" w:rsidRPr="00D47B92" w:rsidRDefault="001F2EEC" w:rsidP="001F2EEC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2D2D2D"/>
          <w:spacing w:val="2"/>
          <w:sz w:val="24"/>
          <w:szCs w:val="24"/>
          <w:lang w:eastAsia="ru-RU"/>
        </w:rPr>
      </w:pPr>
      <w:r w:rsidRPr="00D47B92">
        <w:rPr>
          <w:rFonts w:eastAsia="Times New Roman"/>
          <w:color w:val="2D2D2D"/>
          <w:spacing w:val="2"/>
          <w:sz w:val="24"/>
          <w:szCs w:val="24"/>
          <w:lang w:eastAsia="ru-RU"/>
        </w:rPr>
        <w:t>Председатель Конкурсной комиссии _________________/_______________________/</w:t>
      </w:r>
    </w:p>
    <w:p w:rsidR="001F2EEC" w:rsidRPr="00D47B92" w:rsidRDefault="001F2EEC" w:rsidP="001F2EEC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2D2D2D"/>
          <w:spacing w:val="2"/>
          <w:sz w:val="24"/>
          <w:szCs w:val="24"/>
          <w:lang w:eastAsia="ru-RU"/>
        </w:rPr>
      </w:pPr>
      <w:r w:rsidRPr="00D47B92">
        <w:rPr>
          <w:rFonts w:eastAsia="Times New Roman"/>
          <w:color w:val="2D2D2D"/>
          <w:spacing w:val="2"/>
          <w:sz w:val="24"/>
          <w:szCs w:val="24"/>
          <w:lang w:eastAsia="ru-RU"/>
        </w:rPr>
        <w:t>                                                         Ф.И.О.</w:t>
      </w:r>
    </w:p>
    <w:p w:rsidR="001F2EEC" w:rsidRPr="00D47B92" w:rsidRDefault="001F2EEC" w:rsidP="001F2EEC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2D2D2D"/>
          <w:spacing w:val="2"/>
          <w:sz w:val="24"/>
          <w:szCs w:val="24"/>
          <w:lang w:eastAsia="ru-RU"/>
        </w:rPr>
      </w:pPr>
      <w:r w:rsidRPr="00D47B92">
        <w:rPr>
          <w:rFonts w:eastAsia="Times New Roman"/>
          <w:color w:val="2D2D2D"/>
          <w:spacing w:val="2"/>
          <w:sz w:val="24"/>
          <w:szCs w:val="24"/>
          <w:lang w:eastAsia="ru-RU"/>
        </w:rPr>
        <w:t>                                                        ___________________</w:t>
      </w:r>
    </w:p>
    <w:p w:rsidR="001F2EEC" w:rsidRPr="00D47B92" w:rsidRDefault="001F2EEC" w:rsidP="001F2EEC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2D2D2D"/>
          <w:spacing w:val="2"/>
          <w:sz w:val="24"/>
          <w:szCs w:val="24"/>
          <w:lang w:eastAsia="ru-RU"/>
        </w:rPr>
      </w:pPr>
      <w:r w:rsidRPr="00D47B92">
        <w:rPr>
          <w:rFonts w:eastAsia="Times New Roman"/>
          <w:color w:val="2D2D2D"/>
          <w:spacing w:val="2"/>
          <w:sz w:val="24"/>
          <w:szCs w:val="24"/>
          <w:lang w:eastAsia="ru-RU"/>
        </w:rPr>
        <w:t>                                                                     дата</w:t>
      </w:r>
    </w:p>
    <w:p w:rsidR="001F2EEC" w:rsidRPr="00D47B92" w:rsidRDefault="001F2EEC" w:rsidP="001F2EEC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2D2D2D"/>
          <w:spacing w:val="2"/>
          <w:sz w:val="24"/>
          <w:szCs w:val="24"/>
          <w:lang w:eastAsia="ru-RU"/>
        </w:rPr>
      </w:pPr>
      <w:r w:rsidRPr="00D47B92">
        <w:rPr>
          <w:rFonts w:eastAsia="Times New Roman"/>
          <w:color w:val="2D2D2D"/>
          <w:spacing w:val="2"/>
          <w:sz w:val="24"/>
          <w:szCs w:val="24"/>
          <w:lang w:eastAsia="ru-RU"/>
        </w:rPr>
        <w:t>Секретарь Конкурсной комиссии ___________________/________________________/</w:t>
      </w:r>
    </w:p>
    <w:p w:rsidR="001F2EEC" w:rsidRPr="00D47B92" w:rsidRDefault="001F2EEC" w:rsidP="001F2EEC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2D2D2D"/>
          <w:spacing w:val="2"/>
          <w:sz w:val="24"/>
          <w:szCs w:val="24"/>
          <w:lang w:eastAsia="ru-RU"/>
        </w:rPr>
      </w:pPr>
      <w:r w:rsidRPr="00D47B92">
        <w:rPr>
          <w:rFonts w:eastAsia="Times New Roman"/>
          <w:color w:val="2D2D2D"/>
          <w:spacing w:val="2"/>
          <w:sz w:val="24"/>
          <w:szCs w:val="24"/>
          <w:lang w:eastAsia="ru-RU"/>
        </w:rPr>
        <w:t>                                                          Ф.И.О.</w:t>
      </w:r>
    </w:p>
    <w:p w:rsidR="001F2EEC" w:rsidRPr="00D47B92" w:rsidRDefault="001F2EEC" w:rsidP="001F2EEC">
      <w:pPr>
        <w:shd w:val="clear" w:color="auto" w:fill="FFFFFF"/>
        <w:spacing w:after="0" w:line="315" w:lineRule="atLeast"/>
        <w:textAlignment w:val="baseline"/>
        <w:rPr>
          <w:rFonts w:eastAsia="Times New Roman"/>
          <w:color w:val="2D2D2D"/>
          <w:spacing w:val="2"/>
          <w:sz w:val="24"/>
          <w:szCs w:val="24"/>
          <w:lang w:eastAsia="ru-RU"/>
        </w:rPr>
      </w:pPr>
      <w:r w:rsidRPr="00D47B92">
        <w:rPr>
          <w:rFonts w:eastAsia="Times New Roman"/>
          <w:color w:val="2D2D2D"/>
          <w:spacing w:val="2"/>
          <w:sz w:val="24"/>
          <w:szCs w:val="24"/>
          <w:lang w:eastAsia="ru-RU"/>
        </w:rPr>
        <w:t>                                                         __________________</w:t>
      </w:r>
    </w:p>
    <w:p w:rsidR="001F2EEC" w:rsidRDefault="001F2EEC" w:rsidP="001F2EEC">
      <w:pPr>
        <w:pStyle w:val="4"/>
        <w:shd w:val="clear" w:color="auto" w:fill="auto"/>
        <w:spacing w:line="317" w:lineRule="exact"/>
        <w:rPr>
          <w:color w:val="2D2D2D"/>
          <w:spacing w:val="2"/>
          <w:sz w:val="24"/>
          <w:szCs w:val="24"/>
          <w:lang w:eastAsia="ru-RU"/>
        </w:rPr>
      </w:pPr>
      <w:r w:rsidRPr="00D47B92">
        <w:rPr>
          <w:color w:val="2D2D2D"/>
          <w:spacing w:val="2"/>
          <w:sz w:val="24"/>
          <w:szCs w:val="24"/>
          <w:lang w:eastAsia="ru-RU"/>
        </w:rPr>
        <w:t>                                                                     дата</w:t>
      </w:r>
    </w:p>
    <w:p w:rsidR="001F2EEC" w:rsidRDefault="001F2EEC">
      <w:pPr>
        <w:spacing w:after="0" w:line="240" w:lineRule="auto"/>
        <w:rPr>
          <w:rFonts w:eastAsia="Times New Roman"/>
          <w:color w:val="2D2D2D"/>
          <w:spacing w:val="2"/>
          <w:sz w:val="24"/>
          <w:szCs w:val="24"/>
          <w:lang w:eastAsia="ru-RU"/>
        </w:rPr>
      </w:pPr>
      <w:r>
        <w:rPr>
          <w:color w:val="2D2D2D"/>
          <w:spacing w:val="2"/>
          <w:sz w:val="24"/>
          <w:szCs w:val="24"/>
          <w:lang w:eastAsia="ru-RU"/>
        </w:rPr>
        <w:br w:type="page"/>
      </w:r>
    </w:p>
    <w:p w:rsidR="00172F54" w:rsidRDefault="00172F54" w:rsidP="00045B95">
      <w:pPr>
        <w:pStyle w:val="10"/>
        <w:keepNext/>
        <w:keepLines/>
        <w:shd w:val="clear" w:color="auto" w:fill="auto"/>
        <w:ind w:left="6237" w:firstLine="0"/>
        <w:jc w:val="right"/>
        <w:rPr>
          <w:b w:val="0"/>
          <w:color w:val="000000" w:themeColor="text1"/>
          <w:sz w:val="24"/>
          <w:szCs w:val="24"/>
          <w:lang w:eastAsia="ru-RU"/>
        </w:rPr>
      </w:pPr>
      <w:r w:rsidRPr="00326B1A">
        <w:rPr>
          <w:b w:val="0"/>
          <w:color w:val="000000" w:themeColor="text1"/>
          <w:sz w:val="24"/>
          <w:szCs w:val="24"/>
          <w:lang w:eastAsia="ru-RU"/>
        </w:rPr>
        <w:t xml:space="preserve">Приложение № </w:t>
      </w:r>
      <w:r w:rsidR="00873B3C">
        <w:rPr>
          <w:b w:val="0"/>
          <w:color w:val="000000" w:themeColor="text1"/>
          <w:sz w:val="24"/>
          <w:szCs w:val="24"/>
          <w:lang w:eastAsia="ru-RU"/>
        </w:rPr>
        <w:t>7</w:t>
      </w:r>
    </w:p>
    <w:p w:rsidR="004A0138" w:rsidRPr="00326B1A" w:rsidRDefault="004A0138" w:rsidP="00045B95">
      <w:pPr>
        <w:pStyle w:val="10"/>
        <w:keepNext/>
        <w:keepLines/>
        <w:shd w:val="clear" w:color="auto" w:fill="auto"/>
        <w:ind w:left="6237" w:firstLine="0"/>
        <w:jc w:val="right"/>
        <w:rPr>
          <w:b w:val="0"/>
          <w:color w:val="000000" w:themeColor="text1"/>
          <w:sz w:val="24"/>
          <w:szCs w:val="24"/>
        </w:rPr>
      </w:pPr>
    </w:p>
    <w:p w:rsidR="00ED7F67" w:rsidRPr="00326B1A" w:rsidRDefault="00ED7F67" w:rsidP="004A0138">
      <w:pPr>
        <w:pStyle w:val="10"/>
        <w:keepNext/>
        <w:keepLines/>
        <w:shd w:val="clear" w:color="auto" w:fill="auto"/>
        <w:ind w:left="6237" w:firstLine="0"/>
        <w:jc w:val="center"/>
        <w:rPr>
          <w:b w:val="0"/>
          <w:color w:val="000000" w:themeColor="text1"/>
          <w:sz w:val="24"/>
          <w:szCs w:val="24"/>
        </w:rPr>
      </w:pPr>
      <w:r w:rsidRPr="00326B1A">
        <w:rPr>
          <w:b w:val="0"/>
          <w:color w:val="000000" w:themeColor="text1"/>
          <w:sz w:val="24"/>
          <w:szCs w:val="24"/>
        </w:rPr>
        <w:t>Утвержден</w:t>
      </w:r>
    </w:p>
    <w:p w:rsidR="00ED7F67" w:rsidRPr="00326B1A" w:rsidRDefault="00ED7F67" w:rsidP="004A0138">
      <w:pPr>
        <w:pStyle w:val="10"/>
        <w:keepNext/>
        <w:keepLines/>
        <w:shd w:val="clear" w:color="auto" w:fill="auto"/>
        <w:ind w:left="5954" w:firstLine="0"/>
        <w:jc w:val="center"/>
        <w:rPr>
          <w:b w:val="0"/>
          <w:color w:val="000000" w:themeColor="text1"/>
          <w:sz w:val="24"/>
          <w:szCs w:val="24"/>
        </w:rPr>
      </w:pPr>
    </w:p>
    <w:p w:rsidR="00ED7F67" w:rsidRPr="00326B1A" w:rsidRDefault="00ED7F67" w:rsidP="004A0138">
      <w:pPr>
        <w:pStyle w:val="10"/>
        <w:keepNext/>
        <w:keepLines/>
        <w:shd w:val="clear" w:color="auto" w:fill="auto"/>
        <w:spacing w:line="240" w:lineRule="auto"/>
        <w:ind w:left="5954" w:firstLine="0"/>
        <w:jc w:val="both"/>
        <w:rPr>
          <w:b w:val="0"/>
          <w:color w:val="000000" w:themeColor="text1"/>
          <w:sz w:val="24"/>
          <w:szCs w:val="24"/>
        </w:rPr>
      </w:pPr>
      <w:r w:rsidRPr="00326B1A">
        <w:rPr>
          <w:b w:val="0"/>
          <w:color w:val="000000" w:themeColor="text1"/>
          <w:sz w:val="24"/>
          <w:szCs w:val="24"/>
        </w:rPr>
        <w:t>постановлением Главы муниципального образования «Лениногорский муниципальный район», мэра города Лениногорска</w:t>
      </w:r>
    </w:p>
    <w:p w:rsidR="00ED7F67" w:rsidRPr="00326B1A" w:rsidRDefault="00ED7F67" w:rsidP="004A0138">
      <w:pPr>
        <w:pStyle w:val="10"/>
        <w:keepNext/>
        <w:keepLines/>
        <w:shd w:val="clear" w:color="auto" w:fill="auto"/>
        <w:spacing w:line="240" w:lineRule="auto"/>
        <w:ind w:left="5954" w:firstLine="0"/>
        <w:jc w:val="both"/>
        <w:rPr>
          <w:b w:val="0"/>
          <w:color w:val="000000" w:themeColor="text1"/>
          <w:sz w:val="24"/>
          <w:szCs w:val="24"/>
        </w:rPr>
      </w:pPr>
    </w:p>
    <w:p w:rsidR="009132D3" w:rsidRPr="00326B1A" w:rsidRDefault="009132D3" w:rsidP="009132D3">
      <w:pPr>
        <w:pStyle w:val="10"/>
        <w:keepNext/>
        <w:keepLines/>
        <w:shd w:val="clear" w:color="auto" w:fill="auto"/>
        <w:spacing w:line="240" w:lineRule="auto"/>
        <w:ind w:left="5954" w:firstLine="0"/>
        <w:jc w:val="both"/>
        <w:rPr>
          <w:b w:val="0"/>
          <w:color w:val="000000" w:themeColor="text1"/>
          <w:sz w:val="24"/>
          <w:szCs w:val="24"/>
        </w:rPr>
      </w:pPr>
      <w:r w:rsidRPr="00326B1A">
        <w:rPr>
          <w:b w:val="0"/>
          <w:color w:val="000000" w:themeColor="text1"/>
          <w:sz w:val="24"/>
          <w:szCs w:val="24"/>
        </w:rPr>
        <w:t>от «</w:t>
      </w:r>
      <w:r>
        <w:rPr>
          <w:b w:val="0"/>
          <w:color w:val="000000" w:themeColor="text1"/>
          <w:sz w:val="24"/>
          <w:szCs w:val="24"/>
        </w:rPr>
        <w:t>17</w:t>
      </w:r>
      <w:r w:rsidRPr="00326B1A">
        <w:rPr>
          <w:b w:val="0"/>
          <w:color w:val="000000" w:themeColor="text1"/>
          <w:sz w:val="24"/>
          <w:szCs w:val="24"/>
        </w:rPr>
        <w:t>»</w:t>
      </w:r>
      <w:r>
        <w:rPr>
          <w:b w:val="0"/>
          <w:color w:val="000000" w:themeColor="text1"/>
          <w:sz w:val="24"/>
          <w:szCs w:val="24"/>
        </w:rPr>
        <w:t xml:space="preserve"> января</w:t>
      </w:r>
      <w:r w:rsidRPr="00326B1A">
        <w:rPr>
          <w:b w:val="0"/>
          <w:color w:val="000000" w:themeColor="text1"/>
          <w:sz w:val="24"/>
          <w:szCs w:val="24"/>
        </w:rPr>
        <w:t xml:space="preserve"> 2020 г. №</w:t>
      </w:r>
      <w:r>
        <w:rPr>
          <w:b w:val="0"/>
          <w:color w:val="000000" w:themeColor="text1"/>
          <w:sz w:val="24"/>
          <w:szCs w:val="24"/>
        </w:rPr>
        <w:t xml:space="preserve"> 3</w:t>
      </w:r>
    </w:p>
    <w:p w:rsidR="00ED7F67" w:rsidRPr="00326B1A" w:rsidRDefault="00ED7F67" w:rsidP="00ED7F67">
      <w:pPr>
        <w:pStyle w:val="4"/>
        <w:shd w:val="clear" w:color="auto" w:fill="auto"/>
        <w:tabs>
          <w:tab w:val="left" w:pos="567"/>
        </w:tabs>
        <w:spacing w:line="326" w:lineRule="exact"/>
        <w:ind w:left="567" w:firstLine="567"/>
        <w:jc w:val="center"/>
        <w:rPr>
          <w:color w:val="000000" w:themeColor="text1"/>
        </w:rPr>
      </w:pPr>
    </w:p>
    <w:p w:rsidR="00ED7F67" w:rsidRPr="00326B1A" w:rsidRDefault="00ED7F67" w:rsidP="00ED7F67">
      <w:pPr>
        <w:pStyle w:val="4"/>
        <w:shd w:val="clear" w:color="auto" w:fill="auto"/>
        <w:tabs>
          <w:tab w:val="left" w:pos="0"/>
        </w:tabs>
        <w:spacing w:line="326" w:lineRule="exact"/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ED7F67" w:rsidRPr="004A0138" w:rsidRDefault="00ED7F67" w:rsidP="00ED7F67">
      <w:pPr>
        <w:pStyle w:val="4"/>
        <w:shd w:val="clear" w:color="auto" w:fill="auto"/>
        <w:tabs>
          <w:tab w:val="left" w:pos="0"/>
        </w:tabs>
        <w:spacing w:line="326" w:lineRule="exact"/>
        <w:jc w:val="center"/>
        <w:rPr>
          <w:color w:val="000000" w:themeColor="text1"/>
          <w:sz w:val="28"/>
          <w:szCs w:val="28"/>
        </w:rPr>
      </w:pPr>
      <w:r w:rsidRPr="004A0138">
        <w:rPr>
          <w:color w:val="000000" w:themeColor="text1"/>
          <w:sz w:val="28"/>
          <w:szCs w:val="28"/>
        </w:rPr>
        <w:t xml:space="preserve">Состав </w:t>
      </w:r>
    </w:p>
    <w:p w:rsidR="004A0138" w:rsidRDefault="00ED7F67" w:rsidP="004A0138">
      <w:pPr>
        <w:pStyle w:val="10"/>
        <w:keepNext/>
        <w:keepLines/>
        <w:shd w:val="clear" w:color="auto" w:fill="auto"/>
        <w:ind w:firstLine="0"/>
        <w:jc w:val="center"/>
        <w:rPr>
          <w:b w:val="0"/>
          <w:color w:val="000000" w:themeColor="text1"/>
          <w:sz w:val="28"/>
          <w:szCs w:val="28"/>
        </w:rPr>
      </w:pPr>
      <w:r w:rsidRPr="004A0138">
        <w:rPr>
          <w:b w:val="0"/>
          <w:color w:val="000000" w:themeColor="text1"/>
          <w:sz w:val="28"/>
          <w:szCs w:val="28"/>
        </w:rPr>
        <w:t>конкурсной комиссии</w:t>
      </w:r>
      <w:r w:rsidR="004A0138">
        <w:rPr>
          <w:b w:val="0"/>
          <w:color w:val="000000" w:themeColor="text1"/>
          <w:sz w:val="28"/>
          <w:szCs w:val="28"/>
        </w:rPr>
        <w:t xml:space="preserve"> </w:t>
      </w:r>
      <w:r w:rsidRPr="004A0138">
        <w:rPr>
          <w:b w:val="0"/>
          <w:color w:val="000000" w:themeColor="text1"/>
          <w:sz w:val="28"/>
          <w:szCs w:val="28"/>
        </w:rPr>
        <w:t xml:space="preserve"> по проведению муниципального конкурса </w:t>
      </w:r>
    </w:p>
    <w:p w:rsidR="00ED7F67" w:rsidRPr="004A0138" w:rsidRDefault="00ED7F67" w:rsidP="004A0138">
      <w:pPr>
        <w:pStyle w:val="10"/>
        <w:keepNext/>
        <w:keepLines/>
        <w:shd w:val="clear" w:color="auto" w:fill="auto"/>
        <w:ind w:firstLine="0"/>
        <w:jc w:val="center"/>
        <w:rPr>
          <w:b w:val="0"/>
          <w:color w:val="000000" w:themeColor="text1"/>
          <w:sz w:val="28"/>
          <w:szCs w:val="28"/>
        </w:rPr>
      </w:pPr>
      <w:r w:rsidRPr="004A0138">
        <w:rPr>
          <w:b w:val="0"/>
          <w:color w:val="000000" w:themeColor="text1"/>
          <w:sz w:val="28"/>
          <w:szCs w:val="28"/>
        </w:rPr>
        <w:t>«Лучшее территориальное общественное самоуправление года муниципального образования город Лениногорск Лениногорского муниципального района»</w:t>
      </w:r>
    </w:p>
    <w:p w:rsidR="00ED7F67" w:rsidRPr="004A0138" w:rsidRDefault="00ED7F67" w:rsidP="00ED7F67">
      <w:pPr>
        <w:pStyle w:val="4"/>
        <w:shd w:val="clear" w:color="auto" w:fill="auto"/>
        <w:tabs>
          <w:tab w:val="left" w:pos="0"/>
        </w:tabs>
        <w:spacing w:line="326" w:lineRule="exact"/>
        <w:ind w:firstLine="709"/>
        <w:jc w:val="center"/>
        <w:rPr>
          <w:color w:val="000000" w:themeColor="text1"/>
          <w:sz w:val="28"/>
          <w:szCs w:val="28"/>
        </w:rPr>
      </w:pPr>
    </w:p>
    <w:p w:rsidR="00ED7F67" w:rsidRPr="00326B1A" w:rsidRDefault="00ED7F67" w:rsidP="00ED7F67">
      <w:pPr>
        <w:pStyle w:val="4"/>
        <w:shd w:val="clear" w:color="auto" w:fill="auto"/>
        <w:tabs>
          <w:tab w:val="left" w:pos="0"/>
        </w:tabs>
        <w:spacing w:line="326" w:lineRule="exact"/>
        <w:ind w:firstLine="709"/>
        <w:jc w:val="center"/>
        <w:rPr>
          <w:b/>
          <w:color w:val="000000" w:themeColor="text1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6060"/>
      </w:tblGrid>
      <w:tr w:rsidR="00776B3E" w:rsidRPr="00326B1A" w:rsidTr="004A0138">
        <w:tc>
          <w:tcPr>
            <w:tcW w:w="3794" w:type="dxa"/>
          </w:tcPr>
          <w:p w:rsidR="00ED7F67" w:rsidRPr="00326B1A" w:rsidRDefault="00ED7F67" w:rsidP="004A0138">
            <w:pPr>
              <w:spacing w:after="0" w:line="240" w:lineRule="auto"/>
              <w:rPr>
                <w:color w:val="000000" w:themeColor="text1"/>
              </w:rPr>
            </w:pPr>
            <w:r w:rsidRPr="00326B1A">
              <w:rPr>
                <w:color w:val="000000" w:themeColor="text1"/>
              </w:rPr>
              <w:t xml:space="preserve">Рафикова </w:t>
            </w:r>
          </w:p>
          <w:p w:rsidR="00ED7F67" w:rsidRPr="00326B1A" w:rsidRDefault="00ED7F67" w:rsidP="004A0138">
            <w:pPr>
              <w:spacing w:after="0" w:line="240" w:lineRule="auto"/>
              <w:rPr>
                <w:color w:val="000000" w:themeColor="text1"/>
              </w:rPr>
            </w:pPr>
            <w:r w:rsidRPr="00326B1A">
              <w:rPr>
                <w:color w:val="000000" w:themeColor="text1"/>
              </w:rPr>
              <w:t>Гульфира Мазитовна</w:t>
            </w:r>
          </w:p>
        </w:tc>
        <w:tc>
          <w:tcPr>
            <w:tcW w:w="6060" w:type="dxa"/>
          </w:tcPr>
          <w:p w:rsidR="00ED7F67" w:rsidRDefault="00ED7F67" w:rsidP="004A0138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B1A">
              <w:rPr>
                <w:color w:val="000000" w:themeColor="text1"/>
              </w:rPr>
              <w:t>-заместитель Главы муниципального образования город Лениногорск, председатель комиссии</w:t>
            </w:r>
          </w:p>
          <w:p w:rsidR="004A0138" w:rsidRPr="00326B1A" w:rsidRDefault="004A0138" w:rsidP="004A0138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776B3E" w:rsidRPr="00326B1A" w:rsidTr="004A0138">
        <w:tc>
          <w:tcPr>
            <w:tcW w:w="3794" w:type="dxa"/>
          </w:tcPr>
          <w:p w:rsidR="00ED7F67" w:rsidRPr="00326B1A" w:rsidRDefault="00ED7F67" w:rsidP="004A0138">
            <w:pPr>
              <w:spacing w:after="0" w:line="240" w:lineRule="auto"/>
              <w:rPr>
                <w:color w:val="000000" w:themeColor="text1"/>
                <w:szCs w:val="28"/>
              </w:rPr>
            </w:pPr>
            <w:r w:rsidRPr="00326B1A">
              <w:rPr>
                <w:color w:val="000000" w:themeColor="text1"/>
                <w:szCs w:val="28"/>
              </w:rPr>
              <w:t>Якупов</w:t>
            </w:r>
          </w:p>
          <w:p w:rsidR="00ED7F67" w:rsidRPr="00326B1A" w:rsidRDefault="00ED7F67" w:rsidP="004A0138">
            <w:pPr>
              <w:spacing w:after="0" w:line="240" w:lineRule="auto"/>
              <w:rPr>
                <w:color w:val="000000" w:themeColor="text1"/>
                <w:szCs w:val="28"/>
              </w:rPr>
            </w:pPr>
            <w:r w:rsidRPr="00326B1A">
              <w:rPr>
                <w:color w:val="000000" w:themeColor="text1"/>
                <w:szCs w:val="28"/>
              </w:rPr>
              <w:t>Марат Гайсович</w:t>
            </w:r>
          </w:p>
        </w:tc>
        <w:tc>
          <w:tcPr>
            <w:tcW w:w="6060" w:type="dxa"/>
          </w:tcPr>
          <w:p w:rsidR="00ED7F67" w:rsidRDefault="004A0138" w:rsidP="004A0138">
            <w:pPr>
              <w:spacing w:after="0" w:line="240" w:lineRule="auto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-у</w:t>
            </w:r>
            <w:r w:rsidR="008202EF" w:rsidRPr="00326B1A">
              <w:rPr>
                <w:color w:val="000000" w:themeColor="text1"/>
                <w:szCs w:val="28"/>
              </w:rPr>
              <w:t xml:space="preserve">правляющий делами Исполнительного комитета муниципального образования </w:t>
            </w:r>
            <w:r w:rsidR="00B2063D" w:rsidRPr="00326B1A">
              <w:rPr>
                <w:color w:val="000000" w:themeColor="text1"/>
                <w:szCs w:val="28"/>
              </w:rPr>
              <w:t>«</w:t>
            </w:r>
            <w:r w:rsidR="008202EF" w:rsidRPr="00326B1A">
              <w:rPr>
                <w:color w:val="000000" w:themeColor="text1"/>
                <w:szCs w:val="28"/>
              </w:rPr>
              <w:t>Лениногорский муниципальный район</w:t>
            </w:r>
            <w:r w:rsidR="00B2063D" w:rsidRPr="00326B1A">
              <w:rPr>
                <w:color w:val="000000" w:themeColor="text1"/>
                <w:szCs w:val="28"/>
              </w:rPr>
              <w:t>»</w:t>
            </w:r>
          </w:p>
          <w:p w:rsidR="004A0138" w:rsidRPr="00326B1A" w:rsidRDefault="004A0138" w:rsidP="004A0138">
            <w:pPr>
              <w:spacing w:after="0" w:line="240" w:lineRule="auto"/>
              <w:jc w:val="both"/>
              <w:rPr>
                <w:color w:val="000000" w:themeColor="text1"/>
                <w:szCs w:val="28"/>
              </w:rPr>
            </w:pPr>
          </w:p>
        </w:tc>
      </w:tr>
      <w:tr w:rsidR="00776B3E" w:rsidRPr="00326B1A" w:rsidTr="004A0138">
        <w:tc>
          <w:tcPr>
            <w:tcW w:w="3794" w:type="dxa"/>
          </w:tcPr>
          <w:p w:rsidR="00F66496" w:rsidRPr="00326B1A" w:rsidRDefault="00F66496" w:rsidP="004A0138">
            <w:pPr>
              <w:spacing w:after="0" w:line="240" w:lineRule="auto"/>
              <w:rPr>
                <w:color w:val="000000" w:themeColor="text1"/>
                <w:szCs w:val="28"/>
              </w:rPr>
            </w:pPr>
            <w:r w:rsidRPr="00326B1A">
              <w:rPr>
                <w:color w:val="000000" w:themeColor="text1"/>
                <w:szCs w:val="28"/>
              </w:rPr>
              <w:t xml:space="preserve">Сытдиков </w:t>
            </w:r>
          </w:p>
          <w:p w:rsidR="00DF770F" w:rsidRPr="00326B1A" w:rsidRDefault="00F66496" w:rsidP="004A0138">
            <w:pPr>
              <w:spacing w:after="0" w:line="240" w:lineRule="auto"/>
              <w:rPr>
                <w:color w:val="000000" w:themeColor="text1"/>
                <w:szCs w:val="28"/>
              </w:rPr>
            </w:pPr>
            <w:r w:rsidRPr="00326B1A">
              <w:rPr>
                <w:color w:val="000000" w:themeColor="text1"/>
                <w:szCs w:val="28"/>
              </w:rPr>
              <w:t>Риваль Равилевич</w:t>
            </w:r>
          </w:p>
        </w:tc>
        <w:tc>
          <w:tcPr>
            <w:tcW w:w="6060" w:type="dxa"/>
          </w:tcPr>
          <w:p w:rsidR="00DF770F" w:rsidRDefault="004A0138" w:rsidP="004A0138">
            <w:pPr>
              <w:spacing w:after="0" w:line="240" w:lineRule="auto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-р</w:t>
            </w:r>
            <w:r w:rsidR="00DF770F" w:rsidRPr="00326B1A">
              <w:rPr>
                <w:color w:val="000000" w:themeColor="text1"/>
                <w:szCs w:val="28"/>
              </w:rPr>
              <w:t>уководител</w:t>
            </w:r>
            <w:r w:rsidR="00F66496" w:rsidRPr="00326B1A">
              <w:rPr>
                <w:color w:val="000000" w:themeColor="text1"/>
                <w:szCs w:val="28"/>
              </w:rPr>
              <w:t>ь</w:t>
            </w:r>
            <w:r w:rsidR="00DF770F" w:rsidRPr="00326B1A">
              <w:rPr>
                <w:color w:val="000000" w:themeColor="text1"/>
                <w:szCs w:val="28"/>
              </w:rPr>
              <w:t xml:space="preserve"> Исполнительного комитета муниципального образования город Лениногорск</w:t>
            </w:r>
          </w:p>
          <w:p w:rsidR="004A0138" w:rsidRPr="00326B1A" w:rsidRDefault="004A0138" w:rsidP="004A0138">
            <w:pPr>
              <w:spacing w:after="0" w:line="240" w:lineRule="auto"/>
              <w:jc w:val="both"/>
              <w:rPr>
                <w:color w:val="000000" w:themeColor="text1"/>
                <w:szCs w:val="28"/>
              </w:rPr>
            </w:pPr>
          </w:p>
        </w:tc>
      </w:tr>
      <w:tr w:rsidR="00776B3E" w:rsidRPr="00326B1A" w:rsidTr="004A0138">
        <w:tc>
          <w:tcPr>
            <w:tcW w:w="3794" w:type="dxa"/>
          </w:tcPr>
          <w:p w:rsidR="00ED7F67" w:rsidRPr="004A0138" w:rsidRDefault="00ED7F67" w:rsidP="004A0138">
            <w:pPr>
              <w:spacing w:after="0" w:line="240" w:lineRule="auto"/>
              <w:rPr>
                <w:color w:val="000000" w:themeColor="text1"/>
                <w:szCs w:val="28"/>
              </w:rPr>
            </w:pPr>
            <w:r w:rsidRPr="004A0138">
              <w:rPr>
                <w:color w:val="000000" w:themeColor="text1"/>
                <w:szCs w:val="28"/>
              </w:rPr>
              <w:t>Члены комиссии:</w:t>
            </w:r>
          </w:p>
        </w:tc>
        <w:tc>
          <w:tcPr>
            <w:tcW w:w="6060" w:type="dxa"/>
          </w:tcPr>
          <w:p w:rsidR="00ED7F67" w:rsidRPr="00326B1A" w:rsidRDefault="00ED7F67" w:rsidP="004A0138">
            <w:pPr>
              <w:spacing w:line="240" w:lineRule="auto"/>
              <w:jc w:val="center"/>
              <w:rPr>
                <w:color w:val="000000" w:themeColor="text1"/>
                <w:szCs w:val="28"/>
              </w:rPr>
            </w:pPr>
          </w:p>
        </w:tc>
      </w:tr>
      <w:tr w:rsidR="004A0138" w:rsidRPr="00326B1A" w:rsidTr="004A0138">
        <w:tc>
          <w:tcPr>
            <w:tcW w:w="3794" w:type="dxa"/>
          </w:tcPr>
          <w:p w:rsidR="004A0138" w:rsidRPr="00326B1A" w:rsidRDefault="004A0138" w:rsidP="004A0138">
            <w:pPr>
              <w:spacing w:after="0" w:line="240" w:lineRule="auto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proofErr w:type="spellStart"/>
            <w:r w:rsidRPr="00326B1A">
              <w:rPr>
                <w:rFonts w:eastAsia="Times New Roman"/>
                <w:color w:val="000000" w:themeColor="text1"/>
                <w:szCs w:val="28"/>
                <w:lang w:eastAsia="ru-RU"/>
              </w:rPr>
              <w:t>Ахмеджанова</w:t>
            </w:r>
            <w:proofErr w:type="spellEnd"/>
            <w:r w:rsidRPr="00326B1A">
              <w:rPr>
                <w:rFonts w:eastAsia="Times New Roman"/>
                <w:color w:val="000000" w:themeColor="text1"/>
                <w:szCs w:val="28"/>
                <w:lang w:eastAsia="ru-RU"/>
              </w:rPr>
              <w:t xml:space="preserve"> </w:t>
            </w:r>
          </w:p>
          <w:p w:rsidR="004A0138" w:rsidRPr="00326B1A" w:rsidRDefault="004A0138" w:rsidP="004A0138">
            <w:pPr>
              <w:spacing w:after="0" w:line="240" w:lineRule="auto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326B1A">
              <w:rPr>
                <w:rFonts w:eastAsia="Times New Roman"/>
                <w:color w:val="000000" w:themeColor="text1"/>
                <w:szCs w:val="28"/>
                <w:lang w:eastAsia="ru-RU"/>
              </w:rPr>
              <w:t>Елена Ивановна</w:t>
            </w:r>
          </w:p>
          <w:p w:rsidR="004A0138" w:rsidRPr="00326B1A" w:rsidRDefault="004A0138" w:rsidP="004A0138">
            <w:pPr>
              <w:spacing w:after="0" w:line="240" w:lineRule="auto"/>
              <w:rPr>
                <w:color w:val="000000" w:themeColor="text1"/>
                <w:szCs w:val="28"/>
              </w:rPr>
            </w:pPr>
          </w:p>
        </w:tc>
        <w:tc>
          <w:tcPr>
            <w:tcW w:w="6060" w:type="dxa"/>
          </w:tcPr>
          <w:p w:rsidR="004A0138" w:rsidRPr="00326B1A" w:rsidRDefault="004A0138" w:rsidP="004A0138">
            <w:pPr>
              <w:spacing w:after="0" w:line="240" w:lineRule="auto"/>
              <w:jc w:val="both"/>
              <w:rPr>
                <w:color w:val="000000" w:themeColor="text1"/>
                <w:szCs w:val="28"/>
              </w:rPr>
            </w:pPr>
            <w:r w:rsidRPr="00326B1A">
              <w:rPr>
                <w:rFonts w:eastAsia="Times New Roman"/>
                <w:color w:val="000000" w:themeColor="text1"/>
                <w:szCs w:val="28"/>
                <w:lang w:eastAsia="ru-RU"/>
              </w:rPr>
              <w:t xml:space="preserve">-директор </w:t>
            </w:r>
            <w:proofErr w:type="gramStart"/>
            <w:r w:rsidRPr="00326B1A">
              <w:rPr>
                <w:rFonts w:eastAsia="Times New Roman"/>
                <w:color w:val="000000" w:themeColor="text1"/>
                <w:szCs w:val="28"/>
                <w:lang w:eastAsia="ru-RU"/>
              </w:rPr>
              <w:t>Центра социального обслуживания  населения отдела социальной защиты</w:t>
            </w:r>
            <w:proofErr w:type="gramEnd"/>
          </w:p>
        </w:tc>
      </w:tr>
      <w:tr w:rsidR="004A0138" w:rsidRPr="00326B1A" w:rsidTr="004A0138">
        <w:trPr>
          <w:trHeight w:val="599"/>
        </w:trPr>
        <w:tc>
          <w:tcPr>
            <w:tcW w:w="3794" w:type="dxa"/>
          </w:tcPr>
          <w:p w:rsidR="004A0138" w:rsidRPr="00326B1A" w:rsidRDefault="004A0138" w:rsidP="004A0138">
            <w:pPr>
              <w:spacing w:after="0" w:line="240" w:lineRule="auto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326B1A">
              <w:rPr>
                <w:rFonts w:eastAsia="Times New Roman"/>
                <w:color w:val="000000" w:themeColor="text1"/>
                <w:szCs w:val="28"/>
                <w:lang w:eastAsia="ru-RU"/>
              </w:rPr>
              <w:t xml:space="preserve">Благодаров </w:t>
            </w:r>
          </w:p>
          <w:p w:rsidR="004A0138" w:rsidRPr="00326B1A" w:rsidRDefault="004A0138" w:rsidP="004A0138">
            <w:pPr>
              <w:spacing w:after="0" w:line="240" w:lineRule="auto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326B1A">
              <w:rPr>
                <w:rFonts w:eastAsia="Times New Roman"/>
                <w:color w:val="000000" w:themeColor="text1"/>
                <w:szCs w:val="28"/>
                <w:lang w:eastAsia="ru-RU"/>
              </w:rPr>
              <w:t>Евгений Константинович</w:t>
            </w:r>
          </w:p>
        </w:tc>
        <w:tc>
          <w:tcPr>
            <w:tcW w:w="6060" w:type="dxa"/>
          </w:tcPr>
          <w:p w:rsidR="004A0138" w:rsidRDefault="004A0138" w:rsidP="004A013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/>
                <w:color w:val="000000" w:themeColor="text1"/>
                <w:szCs w:val="28"/>
                <w:lang w:eastAsia="ru-RU"/>
              </w:rPr>
              <w:t>-</w:t>
            </w:r>
            <w:r w:rsidRPr="00326B1A">
              <w:rPr>
                <w:rFonts w:eastAsia="Times New Roman"/>
                <w:color w:val="000000" w:themeColor="text1"/>
                <w:szCs w:val="28"/>
                <w:lang w:eastAsia="ru-RU"/>
              </w:rPr>
              <w:t>председатель Общественного Совета Лениногорского муниципального района</w:t>
            </w:r>
            <w:r>
              <w:rPr>
                <w:rFonts w:eastAsia="Times New Roman"/>
                <w:color w:val="000000" w:themeColor="text1"/>
                <w:szCs w:val="28"/>
                <w:lang w:eastAsia="ru-RU"/>
              </w:rPr>
              <w:t xml:space="preserve">                   </w:t>
            </w:r>
            <w:r w:rsidRPr="00326B1A">
              <w:rPr>
                <w:rFonts w:eastAsia="Times New Roman"/>
                <w:color w:val="000000" w:themeColor="text1"/>
                <w:szCs w:val="28"/>
                <w:lang w:eastAsia="ru-RU"/>
              </w:rPr>
              <w:t xml:space="preserve"> (по согласованию)</w:t>
            </w:r>
          </w:p>
          <w:p w:rsidR="004A0138" w:rsidRPr="00326B1A" w:rsidRDefault="004A0138" w:rsidP="004A013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4A0138" w:rsidRPr="00326B1A" w:rsidTr="004A0138">
        <w:tc>
          <w:tcPr>
            <w:tcW w:w="3794" w:type="dxa"/>
          </w:tcPr>
          <w:p w:rsidR="004A0138" w:rsidRPr="00326B1A" w:rsidRDefault="004A0138" w:rsidP="004A0138">
            <w:pPr>
              <w:spacing w:after="0" w:line="240" w:lineRule="auto"/>
              <w:ind w:right="-6"/>
              <w:contextualSpacing/>
              <w:jc w:val="both"/>
              <w:rPr>
                <w:color w:val="000000" w:themeColor="text1"/>
                <w:szCs w:val="28"/>
              </w:rPr>
            </w:pPr>
            <w:r w:rsidRPr="00326B1A">
              <w:rPr>
                <w:color w:val="000000" w:themeColor="text1"/>
                <w:szCs w:val="28"/>
              </w:rPr>
              <w:t xml:space="preserve">Глухова </w:t>
            </w:r>
          </w:p>
          <w:p w:rsidR="004A0138" w:rsidRPr="00326B1A" w:rsidRDefault="004A0138" w:rsidP="004A0138">
            <w:pPr>
              <w:spacing w:after="0" w:line="240" w:lineRule="auto"/>
              <w:ind w:right="-6"/>
              <w:contextualSpacing/>
              <w:jc w:val="both"/>
              <w:rPr>
                <w:color w:val="000000" w:themeColor="text1"/>
                <w:szCs w:val="28"/>
              </w:rPr>
            </w:pPr>
            <w:proofErr w:type="spellStart"/>
            <w:r w:rsidRPr="00326B1A">
              <w:rPr>
                <w:color w:val="000000" w:themeColor="text1"/>
                <w:szCs w:val="28"/>
              </w:rPr>
              <w:t>Милауша</w:t>
            </w:r>
            <w:proofErr w:type="spellEnd"/>
            <w:r w:rsidRPr="00326B1A">
              <w:rPr>
                <w:color w:val="000000" w:themeColor="text1"/>
                <w:szCs w:val="28"/>
              </w:rPr>
              <w:t xml:space="preserve"> </w:t>
            </w:r>
            <w:proofErr w:type="spellStart"/>
            <w:r w:rsidRPr="00326B1A">
              <w:rPr>
                <w:color w:val="000000" w:themeColor="text1"/>
                <w:szCs w:val="28"/>
              </w:rPr>
              <w:t>Минахметовна</w:t>
            </w:r>
            <w:proofErr w:type="spellEnd"/>
          </w:p>
          <w:p w:rsidR="004A0138" w:rsidRPr="00326B1A" w:rsidRDefault="004A0138" w:rsidP="004A0138">
            <w:pPr>
              <w:spacing w:line="240" w:lineRule="auto"/>
              <w:ind w:right="-5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6060" w:type="dxa"/>
          </w:tcPr>
          <w:p w:rsidR="004A0138" w:rsidRPr="00326B1A" w:rsidRDefault="004A0138" w:rsidP="004A0138">
            <w:pPr>
              <w:spacing w:line="240" w:lineRule="auto"/>
              <w:ind w:left="-47"/>
              <w:jc w:val="both"/>
              <w:rPr>
                <w:color w:val="000000" w:themeColor="text1"/>
                <w:szCs w:val="28"/>
              </w:rPr>
            </w:pPr>
            <w:r w:rsidRPr="00326B1A">
              <w:rPr>
                <w:color w:val="000000" w:themeColor="text1"/>
                <w:szCs w:val="28"/>
              </w:rPr>
              <w:t>-</w:t>
            </w:r>
            <w:r w:rsidRPr="00326B1A">
              <w:rPr>
                <w:color w:val="000000" w:themeColor="text1"/>
                <w:szCs w:val="26"/>
              </w:rPr>
              <w:t xml:space="preserve">директор – главный редактор филиала АО «Татмедиа» - редакции газеты «Лениногорские вести» и «Телерадиокомпания» Лениногорск» </w:t>
            </w:r>
            <w:r w:rsidRPr="00326B1A">
              <w:rPr>
                <w:color w:val="000000" w:themeColor="text1"/>
                <w:szCs w:val="28"/>
              </w:rPr>
              <w:t xml:space="preserve"> (по согласованию)</w:t>
            </w:r>
          </w:p>
        </w:tc>
      </w:tr>
      <w:tr w:rsidR="004A0138" w:rsidRPr="00326B1A" w:rsidTr="004A0138">
        <w:tc>
          <w:tcPr>
            <w:tcW w:w="3794" w:type="dxa"/>
          </w:tcPr>
          <w:p w:rsidR="004A0138" w:rsidRPr="00326B1A" w:rsidRDefault="004A0138" w:rsidP="004A0138">
            <w:pPr>
              <w:spacing w:after="0" w:line="240" w:lineRule="auto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proofErr w:type="spellStart"/>
            <w:r w:rsidRPr="00326B1A">
              <w:rPr>
                <w:rFonts w:eastAsia="Times New Roman"/>
                <w:color w:val="000000" w:themeColor="text1"/>
                <w:szCs w:val="28"/>
                <w:lang w:eastAsia="ru-RU"/>
              </w:rPr>
              <w:t>Ефременкова</w:t>
            </w:r>
            <w:proofErr w:type="spellEnd"/>
            <w:r w:rsidRPr="00326B1A">
              <w:rPr>
                <w:rFonts w:eastAsia="Times New Roman"/>
                <w:color w:val="000000" w:themeColor="text1"/>
                <w:szCs w:val="28"/>
                <w:lang w:eastAsia="ru-RU"/>
              </w:rPr>
              <w:t xml:space="preserve"> </w:t>
            </w:r>
          </w:p>
          <w:p w:rsidR="004A0138" w:rsidRPr="00326B1A" w:rsidRDefault="004A0138" w:rsidP="003508D0">
            <w:pPr>
              <w:spacing w:after="0" w:line="240" w:lineRule="auto"/>
              <w:rPr>
                <w:color w:val="000000" w:themeColor="text1"/>
                <w:szCs w:val="28"/>
              </w:rPr>
            </w:pPr>
            <w:r w:rsidRPr="00326B1A">
              <w:rPr>
                <w:rFonts w:eastAsia="Times New Roman"/>
                <w:color w:val="000000" w:themeColor="text1"/>
                <w:szCs w:val="28"/>
                <w:lang w:eastAsia="ru-RU"/>
              </w:rPr>
              <w:t>Елена Николаевна</w:t>
            </w:r>
          </w:p>
        </w:tc>
        <w:tc>
          <w:tcPr>
            <w:tcW w:w="6060" w:type="dxa"/>
          </w:tcPr>
          <w:p w:rsidR="004A0138" w:rsidRPr="00326B1A" w:rsidRDefault="004A0138" w:rsidP="004A0138">
            <w:pPr>
              <w:spacing w:after="0" w:line="240" w:lineRule="auto"/>
              <w:jc w:val="both"/>
              <w:rPr>
                <w:color w:val="000000" w:themeColor="text1"/>
                <w:szCs w:val="28"/>
              </w:rPr>
            </w:pPr>
            <w:r w:rsidRPr="00326B1A">
              <w:rPr>
                <w:rFonts w:eastAsia="Times New Roman"/>
                <w:color w:val="000000" w:themeColor="text1"/>
                <w:szCs w:val="28"/>
                <w:lang w:eastAsia="ru-RU"/>
              </w:rPr>
              <w:t xml:space="preserve">-руководитель Исполнительного комитета Лениногорского местного отделения ВПП «Единая Россия» (по согласованию) </w:t>
            </w:r>
          </w:p>
        </w:tc>
      </w:tr>
      <w:tr w:rsidR="004A0138" w:rsidRPr="00326B1A" w:rsidTr="004A0138">
        <w:tc>
          <w:tcPr>
            <w:tcW w:w="3794" w:type="dxa"/>
          </w:tcPr>
          <w:p w:rsidR="004A0138" w:rsidRPr="00326B1A" w:rsidRDefault="004A0138" w:rsidP="004A0138">
            <w:pPr>
              <w:spacing w:after="0" w:line="240" w:lineRule="auto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326B1A">
              <w:rPr>
                <w:rFonts w:eastAsia="Times New Roman"/>
                <w:color w:val="000000" w:themeColor="text1"/>
                <w:szCs w:val="28"/>
                <w:lang w:eastAsia="ru-RU"/>
              </w:rPr>
              <w:t xml:space="preserve">Зарипова </w:t>
            </w:r>
          </w:p>
          <w:p w:rsidR="004A0138" w:rsidRPr="00326B1A" w:rsidRDefault="004A0138" w:rsidP="004A0138">
            <w:pPr>
              <w:spacing w:after="0" w:line="240" w:lineRule="auto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326B1A">
              <w:rPr>
                <w:rFonts w:eastAsia="Times New Roman"/>
                <w:color w:val="000000" w:themeColor="text1"/>
                <w:szCs w:val="28"/>
                <w:lang w:eastAsia="ru-RU"/>
              </w:rPr>
              <w:t>Гульнара Хазиповна</w:t>
            </w:r>
          </w:p>
          <w:p w:rsidR="004A0138" w:rsidRPr="00326B1A" w:rsidRDefault="004A0138" w:rsidP="004A0138">
            <w:pPr>
              <w:spacing w:line="240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6060" w:type="dxa"/>
          </w:tcPr>
          <w:p w:rsidR="004A0138" w:rsidRPr="00326B1A" w:rsidRDefault="004A0138" w:rsidP="004A0138">
            <w:pPr>
              <w:spacing w:line="240" w:lineRule="auto"/>
              <w:jc w:val="both"/>
              <w:rPr>
                <w:color w:val="000000" w:themeColor="text1"/>
                <w:szCs w:val="28"/>
              </w:rPr>
            </w:pPr>
            <w:r w:rsidRPr="00326B1A">
              <w:rPr>
                <w:color w:val="000000" w:themeColor="text1"/>
                <w:szCs w:val="28"/>
              </w:rPr>
              <w:t>-начальник МКУ «Управление культуры» Исполнительного комитета муниципального образования «Лениногорский муниципальный район»</w:t>
            </w:r>
          </w:p>
        </w:tc>
      </w:tr>
      <w:tr w:rsidR="004A0138" w:rsidRPr="00326B1A" w:rsidTr="004A0138">
        <w:tc>
          <w:tcPr>
            <w:tcW w:w="3794" w:type="dxa"/>
          </w:tcPr>
          <w:p w:rsidR="004A0138" w:rsidRPr="00326B1A" w:rsidRDefault="004A0138" w:rsidP="004A0138">
            <w:pPr>
              <w:spacing w:after="0" w:line="240" w:lineRule="auto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326B1A">
              <w:rPr>
                <w:rFonts w:eastAsia="Times New Roman"/>
                <w:color w:val="000000" w:themeColor="text1"/>
                <w:szCs w:val="28"/>
                <w:lang w:eastAsia="ru-RU"/>
              </w:rPr>
              <w:t xml:space="preserve">Кузьмичев </w:t>
            </w:r>
          </w:p>
          <w:p w:rsidR="004A0138" w:rsidRPr="00326B1A" w:rsidRDefault="004A0138" w:rsidP="004A0138">
            <w:pPr>
              <w:spacing w:after="0" w:line="240" w:lineRule="auto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326B1A">
              <w:rPr>
                <w:rFonts w:eastAsia="Times New Roman"/>
                <w:color w:val="000000" w:themeColor="text1"/>
                <w:szCs w:val="28"/>
                <w:lang w:eastAsia="ru-RU"/>
              </w:rPr>
              <w:t>Василий Петрович</w:t>
            </w:r>
          </w:p>
        </w:tc>
        <w:tc>
          <w:tcPr>
            <w:tcW w:w="6060" w:type="dxa"/>
          </w:tcPr>
          <w:p w:rsidR="004A0138" w:rsidRDefault="004A0138" w:rsidP="004A0138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326B1A">
              <w:rPr>
                <w:rFonts w:eastAsia="Times New Roman"/>
                <w:color w:val="000000" w:themeColor="text1"/>
                <w:szCs w:val="28"/>
                <w:lang w:eastAsia="ru-RU"/>
              </w:rPr>
              <w:t>-ветеран труда, Почетный гражданин города Лениногорска (по согласованию)</w:t>
            </w:r>
          </w:p>
          <w:p w:rsidR="004A0138" w:rsidRPr="00326B1A" w:rsidRDefault="004A0138" w:rsidP="004A0138">
            <w:pPr>
              <w:spacing w:after="0" w:line="240" w:lineRule="auto"/>
              <w:jc w:val="both"/>
              <w:rPr>
                <w:color w:val="000000" w:themeColor="text1"/>
                <w:szCs w:val="28"/>
              </w:rPr>
            </w:pPr>
          </w:p>
        </w:tc>
      </w:tr>
      <w:tr w:rsidR="004A0138" w:rsidRPr="00326B1A" w:rsidTr="004A0138">
        <w:tc>
          <w:tcPr>
            <w:tcW w:w="3794" w:type="dxa"/>
          </w:tcPr>
          <w:p w:rsidR="004A0138" w:rsidRPr="00326B1A" w:rsidRDefault="004A0138" w:rsidP="004A0138">
            <w:pPr>
              <w:spacing w:after="0" w:line="240" w:lineRule="auto"/>
              <w:jc w:val="both"/>
              <w:rPr>
                <w:color w:val="000000" w:themeColor="text1"/>
                <w:szCs w:val="28"/>
              </w:rPr>
            </w:pPr>
            <w:r w:rsidRPr="00326B1A">
              <w:rPr>
                <w:color w:val="000000" w:themeColor="text1"/>
                <w:szCs w:val="28"/>
              </w:rPr>
              <w:t xml:space="preserve">Маркелова </w:t>
            </w:r>
          </w:p>
          <w:p w:rsidR="004A0138" w:rsidRPr="00326B1A" w:rsidRDefault="004A0138" w:rsidP="004A0138">
            <w:pPr>
              <w:spacing w:after="0" w:line="240" w:lineRule="auto"/>
              <w:jc w:val="both"/>
              <w:rPr>
                <w:color w:val="000000" w:themeColor="text1"/>
                <w:szCs w:val="28"/>
              </w:rPr>
            </w:pPr>
            <w:r w:rsidRPr="00326B1A">
              <w:rPr>
                <w:color w:val="000000" w:themeColor="text1"/>
                <w:szCs w:val="28"/>
              </w:rPr>
              <w:t>Вера Николаевна</w:t>
            </w:r>
          </w:p>
        </w:tc>
        <w:tc>
          <w:tcPr>
            <w:tcW w:w="6060" w:type="dxa"/>
          </w:tcPr>
          <w:p w:rsidR="004A0138" w:rsidRDefault="004A0138" w:rsidP="004A0138">
            <w:pPr>
              <w:spacing w:after="0" w:line="240" w:lineRule="auto"/>
              <w:jc w:val="both"/>
              <w:rPr>
                <w:color w:val="000000" w:themeColor="text1"/>
                <w:szCs w:val="28"/>
              </w:rPr>
            </w:pPr>
            <w:r w:rsidRPr="00326B1A">
              <w:rPr>
                <w:color w:val="000000" w:themeColor="text1"/>
                <w:szCs w:val="28"/>
              </w:rPr>
              <w:t>-начальник отдела архитектуры и градостроительства Исполнительного комитета муниципального образования «Лениногорский муниципальный район»</w:t>
            </w:r>
          </w:p>
          <w:p w:rsidR="004A0138" w:rsidRPr="00326B1A" w:rsidRDefault="004A0138" w:rsidP="004A0138">
            <w:pPr>
              <w:spacing w:after="0" w:line="240" w:lineRule="auto"/>
              <w:jc w:val="both"/>
              <w:rPr>
                <w:color w:val="000000" w:themeColor="text1"/>
                <w:szCs w:val="28"/>
              </w:rPr>
            </w:pPr>
          </w:p>
        </w:tc>
      </w:tr>
      <w:tr w:rsidR="004A0138" w:rsidRPr="00326B1A" w:rsidTr="004A0138">
        <w:tc>
          <w:tcPr>
            <w:tcW w:w="3794" w:type="dxa"/>
          </w:tcPr>
          <w:p w:rsidR="004A0138" w:rsidRPr="00326B1A" w:rsidRDefault="004A0138" w:rsidP="004A0138">
            <w:pPr>
              <w:spacing w:after="0" w:line="240" w:lineRule="auto"/>
              <w:rPr>
                <w:rFonts w:eastAsia="Times New Roman"/>
                <w:b/>
                <w:color w:val="000000" w:themeColor="text1"/>
                <w:szCs w:val="28"/>
                <w:lang w:eastAsia="ru-RU"/>
              </w:rPr>
            </w:pPr>
            <w:r w:rsidRPr="00326B1A">
              <w:rPr>
                <w:rFonts w:eastAsia="Times New Roman"/>
                <w:color w:val="000000" w:themeColor="text1"/>
                <w:szCs w:val="28"/>
                <w:lang w:eastAsia="ru-RU"/>
              </w:rPr>
              <w:t>Никишин</w:t>
            </w:r>
            <w:r w:rsidRPr="00326B1A">
              <w:rPr>
                <w:rFonts w:eastAsia="Times New Roman"/>
                <w:b/>
                <w:color w:val="000000" w:themeColor="text1"/>
                <w:szCs w:val="28"/>
                <w:lang w:eastAsia="ru-RU"/>
              </w:rPr>
              <w:t xml:space="preserve"> </w:t>
            </w:r>
          </w:p>
          <w:p w:rsidR="004A0138" w:rsidRPr="00326B1A" w:rsidRDefault="004A0138" w:rsidP="004A0138">
            <w:pPr>
              <w:spacing w:after="0" w:line="240" w:lineRule="auto"/>
              <w:rPr>
                <w:rFonts w:eastAsia="Times New Roman"/>
                <w:b/>
                <w:color w:val="000000" w:themeColor="text1"/>
                <w:szCs w:val="28"/>
                <w:lang w:eastAsia="ru-RU"/>
              </w:rPr>
            </w:pPr>
            <w:r w:rsidRPr="00326B1A">
              <w:rPr>
                <w:rFonts w:eastAsia="Times New Roman"/>
                <w:color w:val="000000" w:themeColor="text1"/>
                <w:szCs w:val="28"/>
                <w:lang w:eastAsia="ru-RU"/>
              </w:rPr>
              <w:t>Алексей Владимирович</w:t>
            </w:r>
          </w:p>
          <w:p w:rsidR="004A0138" w:rsidRPr="00326B1A" w:rsidRDefault="004A0138" w:rsidP="004A0138">
            <w:pPr>
              <w:spacing w:line="240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6060" w:type="dxa"/>
          </w:tcPr>
          <w:p w:rsidR="004A0138" w:rsidRPr="00326B1A" w:rsidRDefault="004A0138" w:rsidP="004A0138">
            <w:pPr>
              <w:spacing w:after="0" w:line="240" w:lineRule="auto"/>
              <w:jc w:val="both"/>
              <w:rPr>
                <w:color w:val="000000" w:themeColor="text1"/>
                <w:szCs w:val="28"/>
              </w:rPr>
            </w:pPr>
            <w:r w:rsidRPr="00326B1A">
              <w:rPr>
                <w:rFonts w:eastAsia="Times New Roman"/>
                <w:color w:val="000000" w:themeColor="text1"/>
                <w:szCs w:val="28"/>
                <w:lang w:eastAsia="ru-RU"/>
              </w:rPr>
              <w:t xml:space="preserve">-директор Рекламного агентства, депутат Лениногорского городского Совета </w:t>
            </w:r>
            <w:r>
              <w:rPr>
                <w:rFonts w:eastAsia="Times New Roman"/>
                <w:color w:val="000000" w:themeColor="text1"/>
                <w:szCs w:val="28"/>
                <w:lang w:eastAsia="ru-RU"/>
              </w:rPr>
              <w:t xml:space="preserve">                                 </w:t>
            </w:r>
            <w:r w:rsidRPr="00326B1A">
              <w:rPr>
                <w:rFonts w:eastAsia="Times New Roman"/>
                <w:color w:val="000000" w:themeColor="text1"/>
                <w:szCs w:val="28"/>
                <w:lang w:eastAsia="ru-RU"/>
              </w:rPr>
              <w:t xml:space="preserve"> (по согласованию)</w:t>
            </w:r>
          </w:p>
        </w:tc>
      </w:tr>
      <w:tr w:rsidR="004A0138" w:rsidRPr="00326B1A" w:rsidTr="004A0138">
        <w:tc>
          <w:tcPr>
            <w:tcW w:w="3794" w:type="dxa"/>
          </w:tcPr>
          <w:p w:rsidR="004A0138" w:rsidRPr="00326B1A" w:rsidRDefault="004A0138" w:rsidP="004A0138">
            <w:pPr>
              <w:spacing w:after="0" w:line="240" w:lineRule="auto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326B1A">
              <w:rPr>
                <w:rFonts w:eastAsia="Times New Roman"/>
                <w:color w:val="000000" w:themeColor="text1"/>
                <w:szCs w:val="28"/>
                <w:lang w:eastAsia="ru-RU"/>
              </w:rPr>
              <w:t xml:space="preserve">Санатуллин </w:t>
            </w:r>
          </w:p>
          <w:p w:rsidR="004A0138" w:rsidRPr="00326B1A" w:rsidRDefault="004A0138" w:rsidP="004A0138">
            <w:pPr>
              <w:spacing w:after="0" w:line="240" w:lineRule="auto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326B1A">
              <w:rPr>
                <w:rFonts w:eastAsia="Times New Roman"/>
                <w:color w:val="000000" w:themeColor="text1"/>
                <w:szCs w:val="28"/>
                <w:lang w:eastAsia="ru-RU"/>
              </w:rPr>
              <w:t>Вагиз Самиулович</w:t>
            </w:r>
          </w:p>
          <w:p w:rsidR="004A0138" w:rsidRPr="00326B1A" w:rsidRDefault="004A0138" w:rsidP="004A0138">
            <w:pPr>
              <w:spacing w:line="240" w:lineRule="auto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6060" w:type="dxa"/>
          </w:tcPr>
          <w:p w:rsidR="004A0138" w:rsidRPr="00326B1A" w:rsidRDefault="004A0138" w:rsidP="004A0138">
            <w:pPr>
              <w:spacing w:line="240" w:lineRule="auto"/>
              <w:jc w:val="both"/>
              <w:rPr>
                <w:color w:val="000000" w:themeColor="text1"/>
                <w:szCs w:val="28"/>
              </w:rPr>
            </w:pPr>
            <w:r w:rsidRPr="00326B1A">
              <w:rPr>
                <w:color w:val="000000" w:themeColor="text1"/>
                <w:szCs w:val="28"/>
              </w:rPr>
              <w:t>-начальник МКУ «Управление образования» Исполнительного комитета муниципального образования «Лениногорский муниципальный район»</w:t>
            </w:r>
          </w:p>
        </w:tc>
      </w:tr>
      <w:tr w:rsidR="004A0138" w:rsidRPr="00326B1A" w:rsidTr="004A0138">
        <w:tc>
          <w:tcPr>
            <w:tcW w:w="3794" w:type="dxa"/>
          </w:tcPr>
          <w:p w:rsidR="004A0138" w:rsidRPr="00326B1A" w:rsidRDefault="004A0138" w:rsidP="004A0138">
            <w:pPr>
              <w:spacing w:after="0" w:line="240" w:lineRule="auto"/>
              <w:rPr>
                <w:rFonts w:eastAsia="Times New Roman"/>
                <w:color w:val="000000" w:themeColor="text1"/>
                <w:szCs w:val="28"/>
                <w:lang w:eastAsia="ru-RU"/>
              </w:rPr>
            </w:pPr>
            <w:r w:rsidRPr="00326B1A">
              <w:rPr>
                <w:rFonts w:eastAsia="Times New Roman"/>
                <w:color w:val="000000" w:themeColor="text1"/>
                <w:szCs w:val="28"/>
                <w:lang w:eastAsia="ru-RU"/>
              </w:rPr>
              <w:t xml:space="preserve">Фархутдинов </w:t>
            </w:r>
          </w:p>
          <w:p w:rsidR="004A0138" w:rsidRPr="00326B1A" w:rsidRDefault="004A0138" w:rsidP="004A0138">
            <w:pPr>
              <w:spacing w:after="0" w:line="240" w:lineRule="auto"/>
              <w:rPr>
                <w:color w:val="000000" w:themeColor="text1"/>
                <w:szCs w:val="28"/>
              </w:rPr>
            </w:pPr>
            <w:r w:rsidRPr="00326B1A">
              <w:rPr>
                <w:rFonts w:eastAsia="Times New Roman"/>
                <w:color w:val="000000" w:themeColor="text1"/>
                <w:szCs w:val="28"/>
                <w:lang w:eastAsia="ru-RU"/>
              </w:rPr>
              <w:t>Фарид Марсельевич</w:t>
            </w:r>
          </w:p>
        </w:tc>
        <w:tc>
          <w:tcPr>
            <w:tcW w:w="6060" w:type="dxa"/>
          </w:tcPr>
          <w:p w:rsidR="004A0138" w:rsidRPr="00326B1A" w:rsidRDefault="004A0138" w:rsidP="004A0138">
            <w:pPr>
              <w:spacing w:line="240" w:lineRule="auto"/>
              <w:jc w:val="both"/>
              <w:rPr>
                <w:color w:val="000000" w:themeColor="text1"/>
                <w:szCs w:val="28"/>
              </w:rPr>
            </w:pPr>
            <w:r w:rsidRPr="00326B1A">
              <w:rPr>
                <w:rFonts w:eastAsia="Times New Roman"/>
                <w:color w:val="000000" w:themeColor="text1"/>
                <w:szCs w:val="28"/>
                <w:lang w:eastAsia="ru-RU"/>
              </w:rPr>
              <w:t>-директор АО «Центр жилищно-коммунального хозяйства и строительства»</w:t>
            </w:r>
            <w:r w:rsidRPr="00326B1A">
              <w:rPr>
                <w:color w:val="000000" w:themeColor="text1"/>
                <w:szCs w:val="28"/>
              </w:rPr>
              <w:t xml:space="preserve"> (по согласованию)</w:t>
            </w:r>
          </w:p>
        </w:tc>
      </w:tr>
    </w:tbl>
    <w:p w:rsidR="00ED7F67" w:rsidRPr="00326B1A" w:rsidRDefault="00ED7F67" w:rsidP="00ED7F67">
      <w:pPr>
        <w:jc w:val="center"/>
        <w:rPr>
          <w:color w:val="000000" w:themeColor="text1"/>
        </w:rPr>
      </w:pPr>
      <w:r w:rsidRPr="00326B1A">
        <w:rPr>
          <w:color w:val="000000" w:themeColor="text1"/>
        </w:rPr>
        <w:t>_______________________________________________________</w:t>
      </w:r>
    </w:p>
    <w:sectPr w:rsidR="00ED7F67" w:rsidRPr="00326B1A" w:rsidSect="001F2EEC">
      <w:pgSz w:w="11909" w:h="16834" w:code="9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120" w:rsidRDefault="00490120" w:rsidP="001C446E">
      <w:pPr>
        <w:spacing w:after="0" w:line="240" w:lineRule="auto"/>
      </w:pPr>
      <w:r>
        <w:separator/>
      </w:r>
    </w:p>
  </w:endnote>
  <w:endnote w:type="continuationSeparator" w:id="0">
    <w:p w:rsidR="00490120" w:rsidRDefault="00490120" w:rsidP="001C4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120" w:rsidRDefault="00490120" w:rsidP="001C446E">
      <w:pPr>
        <w:spacing w:after="0" w:line="240" w:lineRule="auto"/>
      </w:pPr>
      <w:r>
        <w:separator/>
      </w:r>
    </w:p>
  </w:footnote>
  <w:footnote w:type="continuationSeparator" w:id="0">
    <w:p w:rsidR="00490120" w:rsidRDefault="00490120" w:rsidP="001C4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290" w:rsidRDefault="00575290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1869B857" wp14:editId="2AD1A711">
              <wp:simplePos x="0" y="0"/>
              <wp:positionH relativeFrom="page">
                <wp:posOffset>3742690</wp:posOffset>
              </wp:positionH>
              <wp:positionV relativeFrom="page">
                <wp:posOffset>647700</wp:posOffset>
              </wp:positionV>
              <wp:extent cx="70485" cy="160655"/>
              <wp:effectExtent l="0" t="0" r="5715" b="17145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5290" w:rsidRDefault="00575290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C87577">
                            <w:rPr>
                              <w:rStyle w:val="a7"/>
                              <w:rFonts w:eastAsia="Calibri"/>
                              <w:noProof/>
                            </w:rPr>
                            <w:t>2</w:t>
                          </w:r>
                          <w:r>
                            <w:rPr>
                              <w:rStyle w:val="a7"/>
                              <w:rFonts w:eastAsia="Calibr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margin-left:294.7pt;margin-top:51pt;width:5.55pt;height:12.6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" filled="f" stroked="f">
              <v:textbox style="mso-fit-shape-to-text:t" inset="0,0,0,0">
                <w:txbxContent>
                  <w:p w:rsidR="00575290" w:rsidRDefault="00575290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C87577">
                      <w:rPr>
                        <w:rStyle w:val="a7"/>
                        <w:rFonts w:eastAsia="Calibri"/>
                        <w:noProof/>
                      </w:rPr>
                      <w:t>2</w:t>
                    </w:r>
                    <w:r>
                      <w:rPr>
                        <w:rStyle w:val="a7"/>
                        <w:rFonts w:eastAsia="Calibr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48938"/>
      <w:docPartObj>
        <w:docPartGallery w:val="Page Numbers (Top of Page)"/>
        <w:docPartUnique/>
      </w:docPartObj>
    </w:sdtPr>
    <w:sdtEndPr/>
    <w:sdtContent>
      <w:p w:rsidR="00575290" w:rsidRDefault="00575290" w:rsidP="000F238E">
        <w:pPr>
          <w:pStyle w:val="a9"/>
          <w:jc w:val="center"/>
        </w:pPr>
        <w:r>
          <w:tab/>
        </w:r>
      </w:p>
      <w:p w:rsidR="00575290" w:rsidRDefault="00575290" w:rsidP="000F238E">
        <w:pPr>
          <w:pStyle w:val="a9"/>
          <w:tabs>
            <w:tab w:val="left" w:pos="4513"/>
            <w:tab w:val="center" w:pos="4820"/>
          </w:tabs>
        </w:pPr>
        <w:r>
          <w:tab/>
        </w:r>
      </w:p>
    </w:sdtContent>
  </w:sdt>
  <w:p w:rsidR="00575290" w:rsidRDefault="00575290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8D0" w:rsidRDefault="003508D0">
    <w:pPr>
      <w:pStyle w:val="a9"/>
      <w:jc w:val="center"/>
    </w:pPr>
  </w:p>
  <w:p w:rsidR="003508D0" w:rsidRDefault="00490120">
    <w:pPr>
      <w:pStyle w:val="a9"/>
      <w:jc w:val="center"/>
    </w:pPr>
    <w:sdt>
      <w:sdtPr>
        <w:id w:val="-2003047004"/>
        <w:docPartObj>
          <w:docPartGallery w:val="Page Numbers (Top of Page)"/>
          <w:docPartUnique/>
        </w:docPartObj>
      </w:sdtPr>
      <w:sdtEndPr/>
      <w:sdtContent>
        <w:r w:rsidR="003508D0">
          <w:fldChar w:fldCharType="begin"/>
        </w:r>
        <w:r w:rsidR="003508D0">
          <w:instrText>PAGE   \* MERGEFORMAT</w:instrText>
        </w:r>
        <w:r w:rsidR="003508D0">
          <w:fldChar w:fldCharType="separate"/>
        </w:r>
        <w:r w:rsidR="00CA76E1">
          <w:rPr>
            <w:noProof/>
          </w:rPr>
          <w:t>4</w:t>
        </w:r>
        <w:r w:rsidR="003508D0">
          <w:fldChar w:fldCharType="end"/>
        </w:r>
      </w:sdtContent>
    </w:sdt>
  </w:p>
  <w:p w:rsidR="003508D0" w:rsidRDefault="003508D0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8D0" w:rsidRDefault="003508D0">
    <w:pPr>
      <w:pStyle w:val="a9"/>
      <w:jc w:val="center"/>
    </w:pPr>
  </w:p>
  <w:p w:rsidR="003508D0" w:rsidRDefault="003508D0">
    <w:pPr>
      <w:pStyle w:val="a9"/>
      <w:jc w:val="center"/>
    </w:pPr>
  </w:p>
  <w:p w:rsidR="003508D0" w:rsidRDefault="003508D0">
    <w:pPr>
      <w:pStyle w:val="a9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8D0" w:rsidRDefault="003508D0">
    <w:pPr>
      <w:pStyle w:val="a9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8D0" w:rsidRDefault="003508D0">
    <w:pPr>
      <w:pStyle w:val="a9"/>
      <w:jc w:val="center"/>
    </w:pPr>
  </w:p>
  <w:p w:rsidR="003508D0" w:rsidRDefault="003508D0">
    <w:pPr>
      <w:pStyle w:val="a9"/>
      <w:jc w:val="center"/>
    </w:pPr>
  </w:p>
  <w:p w:rsidR="003508D0" w:rsidRDefault="003508D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2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5F06812"/>
    <w:multiLevelType w:val="multilevel"/>
    <w:tmpl w:val="95CC4210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C42EDD"/>
    <w:multiLevelType w:val="multilevel"/>
    <w:tmpl w:val="435CA06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8E05F6"/>
    <w:multiLevelType w:val="multilevel"/>
    <w:tmpl w:val="B6465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A34CE7"/>
    <w:multiLevelType w:val="multilevel"/>
    <w:tmpl w:val="FA1CAA9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5">
    <w:nsid w:val="273D7F99"/>
    <w:multiLevelType w:val="multilevel"/>
    <w:tmpl w:val="D57A6B5E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574134"/>
    <w:multiLevelType w:val="multilevel"/>
    <w:tmpl w:val="4F04BAB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E0002F"/>
    <w:multiLevelType w:val="multilevel"/>
    <w:tmpl w:val="920A358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36911F8"/>
    <w:multiLevelType w:val="multilevel"/>
    <w:tmpl w:val="F5F8B75A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C647AF3"/>
    <w:multiLevelType w:val="multilevel"/>
    <w:tmpl w:val="406606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CE028F4"/>
    <w:multiLevelType w:val="multilevel"/>
    <w:tmpl w:val="C36EEEE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1326525"/>
    <w:multiLevelType w:val="multilevel"/>
    <w:tmpl w:val="0CF2E7C0"/>
    <w:lvl w:ilvl="0">
      <w:start w:val="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F327870"/>
    <w:multiLevelType w:val="multilevel"/>
    <w:tmpl w:val="454A83EA"/>
    <w:lvl w:ilvl="0">
      <w:start w:val="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51F5C47"/>
    <w:multiLevelType w:val="multilevel"/>
    <w:tmpl w:val="A894B692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3D3A2E"/>
    <w:multiLevelType w:val="multilevel"/>
    <w:tmpl w:val="79A2BD98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DF5020B"/>
    <w:multiLevelType w:val="multilevel"/>
    <w:tmpl w:val="0C4AD714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F025074"/>
    <w:multiLevelType w:val="multilevel"/>
    <w:tmpl w:val="5D48F90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6"/>
  </w:num>
  <w:num w:numId="5">
    <w:abstractNumId w:val="2"/>
  </w:num>
  <w:num w:numId="6">
    <w:abstractNumId w:val="16"/>
  </w:num>
  <w:num w:numId="7">
    <w:abstractNumId w:val="5"/>
  </w:num>
  <w:num w:numId="8">
    <w:abstractNumId w:val="9"/>
  </w:num>
  <w:num w:numId="9">
    <w:abstractNumId w:val="11"/>
  </w:num>
  <w:num w:numId="10">
    <w:abstractNumId w:val="8"/>
  </w:num>
  <w:num w:numId="11">
    <w:abstractNumId w:val="13"/>
  </w:num>
  <w:num w:numId="12">
    <w:abstractNumId w:val="12"/>
  </w:num>
  <w:num w:numId="13">
    <w:abstractNumId w:val="1"/>
  </w:num>
  <w:num w:numId="14">
    <w:abstractNumId w:val="14"/>
  </w:num>
  <w:num w:numId="15">
    <w:abstractNumId w:val="15"/>
  </w:num>
  <w:num w:numId="16">
    <w:abstractNumId w:val="7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808"/>
    <w:rsid w:val="0000267F"/>
    <w:rsid w:val="0000602F"/>
    <w:rsid w:val="000263A1"/>
    <w:rsid w:val="00034B62"/>
    <w:rsid w:val="00037B06"/>
    <w:rsid w:val="00042BC4"/>
    <w:rsid w:val="00045B95"/>
    <w:rsid w:val="0005745D"/>
    <w:rsid w:val="00075C16"/>
    <w:rsid w:val="00083AF7"/>
    <w:rsid w:val="000B0B55"/>
    <w:rsid w:val="000D341A"/>
    <w:rsid w:val="000E66E4"/>
    <w:rsid w:val="000F238E"/>
    <w:rsid w:val="001008D2"/>
    <w:rsid w:val="00107D91"/>
    <w:rsid w:val="001138DC"/>
    <w:rsid w:val="00123846"/>
    <w:rsid w:val="00123EDD"/>
    <w:rsid w:val="00125D97"/>
    <w:rsid w:val="00126440"/>
    <w:rsid w:val="00134EB4"/>
    <w:rsid w:val="001363D7"/>
    <w:rsid w:val="001420EA"/>
    <w:rsid w:val="00142682"/>
    <w:rsid w:val="0014689A"/>
    <w:rsid w:val="00161C5B"/>
    <w:rsid w:val="00163BF8"/>
    <w:rsid w:val="00170FAC"/>
    <w:rsid w:val="00172F54"/>
    <w:rsid w:val="00174DC2"/>
    <w:rsid w:val="001801B2"/>
    <w:rsid w:val="00180979"/>
    <w:rsid w:val="00182403"/>
    <w:rsid w:val="0018336C"/>
    <w:rsid w:val="00186E1F"/>
    <w:rsid w:val="0019771F"/>
    <w:rsid w:val="001A2ED1"/>
    <w:rsid w:val="001A3411"/>
    <w:rsid w:val="001A3B4A"/>
    <w:rsid w:val="001B08A7"/>
    <w:rsid w:val="001B5D74"/>
    <w:rsid w:val="001B7F93"/>
    <w:rsid w:val="001C2F40"/>
    <w:rsid w:val="001C446E"/>
    <w:rsid w:val="001E0EE6"/>
    <w:rsid w:val="001E5808"/>
    <w:rsid w:val="001E73B4"/>
    <w:rsid w:val="001F0A45"/>
    <w:rsid w:val="001F2EEC"/>
    <w:rsid w:val="0023622A"/>
    <w:rsid w:val="00245E29"/>
    <w:rsid w:val="002511D6"/>
    <w:rsid w:val="00251325"/>
    <w:rsid w:val="0025664F"/>
    <w:rsid w:val="00257B5A"/>
    <w:rsid w:val="00267CC6"/>
    <w:rsid w:val="002C6803"/>
    <w:rsid w:val="002D066B"/>
    <w:rsid w:val="002D6820"/>
    <w:rsid w:val="003026E3"/>
    <w:rsid w:val="003107E2"/>
    <w:rsid w:val="00314C6F"/>
    <w:rsid w:val="00322F1E"/>
    <w:rsid w:val="00326B1A"/>
    <w:rsid w:val="003367F1"/>
    <w:rsid w:val="0034139C"/>
    <w:rsid w:val="003508D0"/>
    <w:rsid w:val="0036155C"/>
    <w:rsid w:val="003660C5"/>
    <w:rsid w:val="0036628C"/>
    <w:rsid w:val="003739A2"/>
    <w:rsid w:val="003774CE"/>
    <w:rsid w:val="00394E94"/>
    <w:rsid w:val="00395655"/>
    <w:rsid w:val="003A6805"/>
    <w:rsid w:val="003C1ECA"/>
    <w:rsid w:val="003D26DB"/>
    <w:rsid w:val="003E4834"/>
    <w:rsid w:val="003F04E9"/>
    <w:rsid w:val="003F5C6C"/>
    <w:rsid w:val="00400C80"/>
    <w:rsid w:val="00411FC5"/>
    <w:rsid w:val="004173A4"/>
    <w:rsid w:val="0042399F"/>
    <w:rsid w:val="00427552"/>
    <w:rsid w:val="00437CC3"/>
    <w:rsid w:val="00457CD2"/>
    <w:rsid w:val="00474836"/>
    <w:rsid w:val="00490120"/>
    <w:rsid w:val="00495BA9"/>
    <w:rsid w:val="004A0138"/>
    <w:rsid w:val="004A138B"/>
    <w:rsid w:val="004A77B9"/>
    <w:rsid w:val="004B78DC"/>
    <w:rsid w:val="004C4EF7"/>
    <w:rsid w:val="004C7EC3"/>
    <w:rsid w:val="004E0B78"/>
    <w:rsid w:val="00507EA7"/>
    <w:rsid w:val="00526340"/>
    <w:rsid w:val="0053469F"/>
    <w:rsid w:val="005629E4"/>
    <w:rsid w:val="005677FA"/>
    <w:rsid w:val="005713ED"/>
    <w:rsid w:val="00575290"/>
    <w:rsid w:val="00590389"/>
    <w:rsid w:val="005B0DC1"/>
    <w:rsid w:val="005B3E48"/>
    <w:rsid w:val="005B4704"/>
    <w:rsid w:val="005B710D"/>
    <w:rsid w:val="005D1631"/>
    <w:rsid w:val="005F1F02"/>
    <w:rsid w:val="005F4CE6"/>
    <w:rsid w:val="0060794E"/>
    <w:rsid w:val="006101E8"/>
    <w:rsid w:val="006448BC"/>
    <w:rsid w:val="0065248B"/>
    <w:rsid w:val="00661370"/>
    <w:rsid w:val="006761FC"/>
    <w:rsid w:val="006802A7"/>
    <w:rsid w:val="006864D4"/>
    <w:rsid w:val="00696583"/>
    <w:rsid w:val="006A3C90"/>
    <w:rsid w:val="006C35AA"/>
    <w:rsid w:val="006E29B0"/>
    <w:rsid w:val="006F0D3F"/>
    <w:rsid w:val="006F71B6"/>
    <w:rsid w:val="007023CF"/>
    <w:rsid w:val="00710DBA"/>
    <w:rsid w:val="00711159"/>
    <w:rsid w:val="007153A3"/>
    <w:rsid w:val="00730939"/>
    <w:rsid w:val="00730DAE"/>
    <w:rsid w:val="007422B3"/>
    <w:rsid w:val="00743993"/>
    <w:rsid w:val="00745D02"/>
    <w:rsid w:val="00751C7F"/>
    <w:rsid w:val="00752ABB"/>
    <w:rsid w:val="0076212A"/>
    <w:rsid w:val="00762AA0"/>
    <w:rsid w:val="0076403C"/>
    <w:rsid w:val="00772532"/>
    <w:rsid w:val="007751F4"/>
    <w:rsid w:val="00776B3E"/>
    <w:rsid w:val="0078038F"/>
    <w:rsid w:val="00787BE1"/>
    <w:rsid w:val="007A6796"/>
    <w:rsid w:val="007B35CE"/>
    <w:rsid w:val="007B40A2"/>
    <w:rsid w:val="007B7383"/>
    <w:rsid w:val="007C0FDD"/>
    <w:rsid w:val="007E14B2"/>
    <w:rsid w:val="008016F4"/>
    <w:rsid w:val="008142BE"/>
    <w:rsid w:val="008202EF"/>
    <w:rsid w:val="008246DA"/>
    <w:rsid w:val="00855A35"/>
    <w:rsid w:val="0086035D"/>
    <w:rsid w:val="00873B3C"/>
    <w:rsid w:val="008741B7"/>
    <w:rsid w:val="008942CA"/>
    <w:rsid w:val="008A398A"/>
    <w:rsid w:val="008C27EC"/>
    <w:rsid w:val="008C4C79"/>
    <w:rsid w:val="008D1CB1"/>
    <w:rsid w:val="008E768C"/>
    <w:rsid w:val="008F32EF"/>
    <w:rsid w:val="008F4B96"/>
    <w:rsid w:val="009125F0"/>
    <w:rsid w:val="009132D3"/>
    <w:rsid w:val="009251FD"/>
    <w:rsid w:val="00947A08"/>
    <w:rsid w:val="00967ABD"/>
    <w:rsid w:val="00977FBF"/>
    <w:rsid w:val="009920C3"/>
    <w:rsid w:val="009C0611"/>
    <w:rsid w:val="009D3173"/>
    <w:rsid w:val="009D3941"/>
    <w:rsid w:val="009F222F"/>
    <w:rsid w:val="009F40BA"/>
    <w:rsid w:val="00A01AF8"/>
    <w:rsid w:val="00A16E7D"/>
    <w:rsid w:val="00A258A3"/>
    <w:rsid w:val="00A259BB"/>
    <w:rsid w:val="00A4490B"/>
    <w:rsid w:val="00A53862"/>
    <w:rsid w:val="00A61BD0"/>
    <w:rsid w:val="00A626A0"/>
    <w:rsid w:val="00A92A14"/>
    <w:rsid w:val="00A936B3"/>
    <w:rsid w:val="00A96F14"/>
    <w:rsid w:val="00AA2494"/>
    <w:rsid w:val="00AB68CF"/>
    <w:rsid w:val="00AC1FD2"/>
    <w:rsid w:val="00AC2E2A"/>
    <w:rsid w:val="00AC4136"/>
    <w:rsid w:val="00AC5091"/>
    <w:rsid w:val="00AC7CAF"/>
    <w:rsid w:val="00AE7648"/>
    <w:rsid w:val="00AF0291"/>
    <w:rsid w:val="00AF03CC"/>
    <w:rsid w:val="00AF1760"/>
    <w:rsid w:val="00AF2947"/>
    <w:rsid w:val="00B1102B"/>
    <w:rsid w:val="00B2063D"/>
    <w:rsid w:val="00B2510A"/>
    <w:rsid w:val="00B26F23"/>
    <w:rsid w:val="00B27E5D"/>
    <w:rsid w:val="00B30552"/>
    <w:rsid w:val="00B31E85"/>
    <w:rsid w:val="00B50BE1"/>
    <w:rsid w:val="00B570D1"/>
    <w:rsid w:val="00B57C1F"/>
    <w:rsid w:val="00B618C2"/>
    <w:rsid w:val="00B627B3"/>
    <w:rsid w:val="00B6305D"/>
    <w:rsid w:val="00B728A3"/>
    <w:rsid w:val="00B902E5"/>
    <w:rsid w:val="00B93553"/>
    <w:rsid w:val="00B979DD"/>
    <w:rsid w:val="00BB07BE"/>
    <w:rsid w:val="00BC04D0"/>
    <w:rsid w:val="00BC2C34"/>
    <w:rsid w:val="00BC4F20"/>
    <w:rsid w:val="00BD4060"/>
    <w:rsid w:val="00BD526E"/>
    <w:rsid w:val="00BD7F28"/>
    <w:rsid w:val="00BE02BD"/>
    <w:rsid w:val="00BF1131"/>
    <w:rsid w:val="00BF40AC"/>
    <w:rsid w:val="00C064AD"/>
    <w:rsid w:val="00C23113"/>
    <w:rsid w:val="00C25DC1"/>
    <w:rsid w:val="00C3550D"/>
    <w:rsid w:val="00C379EF"/>
    <w:rsid w:val="00C40B0D"/>
    <w:rsid w:val="00C417FF"/>
    <w:rsid w:val="00C41C2E"/>
    <w:rsid w:val="00C446D4"/>
    <w:rsid w:val="00C50E3F"/>
    <w:rsid w:val="00C512CA"/>
    <w:rsid w:val="00C54A40"/>
    <w:rsid w:val="00C748CB"/>
    <w:rsid w:val="00C8330B"/>
    <w:rsid w:val="00CA76E1"/>
    <w:rsid w:val="00CC11DC"/>
    <w:rsid w:val="00CD15D6"/>
    <w:rsid w:val="00CE74D5"/>
    <w:rsid w:val="00CF24A7"/>
    <w:rsid w:val="00CF3BFE"/>
    <w:rsid w:val="00CF5DFF"/>
    <w:rsid w:val="00D05B50"/>
    <w:rsid w:val="00D17A47"/>
    <w:rsid w:val="00D20232"/>
    <w:rsid w:val="00D2116B"/>
    <w:rsid w:val="00D31AA1"/>
    <w:rsid w:val="00D50DA6"/>
    <w:rsid w:val="00DA2139"/>
    <w:rsid w:val="00DB0BC6"/>
    <w:rsid w:val="00DB44AB"/>
    <w:rsid w:val="00DF0D0D"/>
    <w:rsid w:val="00DF770F"/>
    <w:rsid w:val="00E07814"/>
    <w:rsid w:val="00E145C1"/>
    <w:rsid w:val="00E31025"/>
    <w:rsid w:val="00E35097"/>
    <w:rsid w:val="00E372B1"/>
    <w:rsid w:val="00E5089B"/>
    <w:rsid w:val="00E65B8C"/>
    <w:rsid w:val="00E669F7"/>
    <w:rsid w:val="00E70F68"/>
    <w:rsid w:val="00E70FD9"/>
    <w:rsid w:val="00E81329"/>
    <w:rsid w:val="00E8493C"/>
    <w:rsid w:val="00EB087B"/>
    <w:rsid w:val="00EB35F4"/>
    <w:rsid w:val="00EC0135"/>
    <w:rsid w:val="00EC471D"/>
    <w:rsid w:val="00EC5870"/>
    <w:rsid w:val="00ED0E2C"/>
    <w:rsid w:val="00ED7F67"/>
    <w:rsid w:val="00ED7F6E"/>
    <w:rsid w:val="00EE029F"/>
    <w:rsid w:val="00EE108D"/>
    <w:rsid w:val="00EE1F8C"/>
    <w:rsid w:val="00EE6105"/>
    <w:rsid w:val="00EE7F37"/>
    <w:rsid w:val="00F01B21"/>
    <w:rsid w:val="00F2297A"/>
    <w:rsid w:val="00F25E7C"/>
    <w:rsid w:val="00F66496"/>
    <w:rsid w:val="00F752B9"/>
    <w:rsid w:val="00F851E9"/>
    <w:rsid w:val="00F922ED"/>
    <w:rsid w:val="00F92E04"/>
    <w:rsid w:val="00F931FE"/>
    <w:rsid w:val="00F94D3A"/>
    <w:rsid w:val="00F95125"/>
    <w:rsid w:val="00FB45EC"/>
    <w:rsid w:val="00FB66C7"/>
    <w:rsid w:val="00FC52ED"/>
    <w:rsid w:val="00FC725D"/>
    <w:rsid w:val="00FE1370"/>
    <w:rsid w:val="00FF48B2"/>
    <w:rsid w:val="00FF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08"/>
    <w:pPr>
      <w:spacing w:after="200" w:line="276" w:lineRule="auto"/>
    </w:pPr>
    <w:rPr>
      <w:rFonts w:eastAsia="Calibri" w:cs="Times New Roman"/>
    </w:rPr>
  </w:style>
  <w:style w:type="paragraph" w:styleId="2">
    <w:name w:val="heading 2"/>
    <w:basedOn w:val="a"/>
    <w:link w:val="20"/>
    <w:uiPriority w:val="9"/>
    <w:qFormat/>
    <w:rsid w:val="001F2EE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508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4"/>
    <w:rsid w:val="001E5808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3"/>
    <w:rsid w:val="001E5808"/>
    <w:pPr>
      <w:widowControl w:val="0"/>
      <w:shd w:val="clear" w:color="auto" w:fill="FFFFFF"/>
      <w:spacing w:after="0" w:line="0" w:lineRule="atLeast"/>
    </w:pPr>
    <w:rPr>
      <w:rFonts w:eastAsia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1E5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5808"/>
    <w:rPr>
      <w:rFonts w:ascii="Tahoma" w:eastAsia="Calibri" w:hAnsi="Tahoma" w:cs="Tahoma"/>
      <w:sz w:val="16"/>
      <w:szCs w:val="16"/>
    </w:rPr>
  </w:style>
  <w:style w:type="character" w:customStyle="1" w:styleId="1">
    <w:name w:val="Заголовок №1_"/>
    <w:link w:val="10"/>
    <w:rsid w:val="00ED7F67"/>
    <w:rPr>
      <w:rFonts w:eastAsia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ED7F67"/>
    <w:pPr>
      <w:widowControl w:val="0"/>
      <w:shd w:val="clear" w:color="auto" w:fill="FFFFFF"/>
      <w:spacing w:after="0" w:line="326" w:lineRule="exact"/>
      <w:ind w:hanging="760"/>
      <w:outlineLvl w:val="0"/>
    </w:pPr>
    <w:rPr>
      <w:rFonts w:eastAsia="Times New Roman"/>
      <w:b/>
      <w:bCs/>
      <w:sz w:val="26"/>
      <w:szCs w:val="26"/>
    </w:rPr>
  </w:style>
  <w:style w:type="table" w:styleId="a6">
    <w:name w:val="Table Grid"/>
    <w:basedOn w:val="a1"/>
    <w:uiPriority w:val="59"/>
    <w:rsid w:val="00ED7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Колонтитул"/>
    <w:rsid w:val="001C44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40">
    <w:name w:val="Основной текст (4)_"/>
    <w:link w:val="41"/>
    <w:rsid w:val="001C446E"/>
    <w:rPr>
      <w:rFonts w:eastAsia="Times New Roman" w:cs="Times New Roman"/>
      <w:b/>
      <w:bCs/>
      <w:sz w:val="26"/>
      <w:szCs w:val="26"/>
      <w:shd w:val="clear" w:color="auto" w:fill="FFFFFF"/>
    </w:rPr>
  </w:style>
  <w:style w:type="character" w:customStyle="1" w:styleId="a8">
    <w:name w:val="Основной текст + Полужирный"/>
    <w:rsid w:val="001C446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3">
    <w:name w:val="Основной текст3"/>
    <w:rsid w:val="001C446E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30">
    <w:name w:val="Основной текст (3)_"/>
    <w:link w:val="31"/>
    <w:rsid w:val="001C446E"/>
    <w:rPr>
      <w:rFonts w:eastAsia="Times New Roman" w:cs="Times New Roman"/>
      <w:sz w:val="23"/>
      <w:szCs w:val="23"/>
      <w:shd w:val="clear" w:color="auto" w:fill="FFFFFF"/>
    </w:rPr>
  </w:style>
  <w:style w:type="character" w:customStyle="1" w:styleId="313pt">
    <w:name w:val="Основной текст (3) + 13 pt"/>
    <w:rsid w:val="001C446E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31">
    <w:name w:val="Основной текст (3)"/>
    <w:basedOn w:val="a"/>
    <w:link w:val="30"/>
    <w:rsid w:val="001C446E"/>
    <w:pPr>
      <w:widowControl w:val="0"/>
      <w:shd w:val="clear" w:color="auto" w:fill="FFFFFF"/>
      <w:spacing w:after="0" w:line="0" w:lineRule="atLeast"/>
    </w:pPr>
    <w:rPr>
      <w:rFonts w:eastAsia="Times New Roman"/>
      <w:sz w:val="23"/>
      <w:szCs w:val="23"/>
    </w:rPr>
  </w:style>
  <w:style w:type="paragraph" w:customStyle="1" w:styleId="41">
    <w:name w:val="Основной текст (4)"/>
    <w:basedOn w:val="a"/>
    <w:link w:val="40"/>
    <w:rsid w:val="001C446E"/>
    <w:pPr>
      <w:widowControl w:val="0"/>
      <w:shd w:val="clear" w:color="auto" w:fill="FFFFFF"/>
      <w:spacing w:after="0" w:line="326" w:lineRule="exact"/>
      <w:ind w:hanging="920"/>
      <w:jc w:val="center"/>
    </w:pPr>
    <w:rPr>
      <w:rFonts w:eastAsia="Times New Roman"/>
      <w:b/>
      <w:bCs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1C4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C446E"/>
    <w:rPr>
      <w:rFonts w:eastAsia="Calibri" w:cs="Times New Roman"/>
    </w:rPr>
  </w:style>
  <w:style w:type="paragraph" w:styleId="ab">
    <w:name w:val="footer"/>
    <w:basedOn w:val="a"/>
    <w:link w:val="ac"/>
    <w:uiPriority w:val="99"/>
    <w:unhideWhenUsed/>
    <w:rsid w:val="001C4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C446E"/>
    <w:rPr>
      <w:rFonts w:eastAsia="Calibri" w:cs="Times New Roman"/>
    </w:rPr>
  </w:style>
  <w:style w:type="character" w:customStyle="1" w:styleId="21">
    <w:name w:val="Основной текст (2)_"/>
    <w:basedOn w:val="a0"/>
    <w:rsid w:val="00107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"/>
    <w:basedOn w:val="21"/>
    <w:rsid w:val="00107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d">
    <w:name w:val="Подпись к таблице_"/>
    <w:basedOn w:val="a0"/>
    <w:link w:val="ae"/>
    <w:rsid w:val="00107D91"/>
    <w:rPr>
      <w:rFonts w:eastAsia="Times New Roman" w:cs="Times New Roman"/>
      <w:b/>
      <w:bCs/>
      <w:sz w:val="26"/>
      <w:szCs w:val="26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107D91"/>
    <w:pPr>
      <w:widowControl w:val="0"/>
      <w:shd w:val="clear" w:color="auto" w:fill="FFFFFF"/>
      <w:spacing w:after="0" w:line="0" w:lineRule="atLeast"/>
    </w:pPr>
    <w:rPr>
      <w:rFonts w:eastAsia="Times New Roman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rsid w:val="001F2EEC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508D0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08"/>
    <w:pPr>
      <w:spacing w:after="200" w:line="276" w:lineRule="auto"/>
    </w:pPr>
    <w:rPr>
      <w:rFonts w:eastAsia="Calibri" w:cs="Times New Roman"/>
    </w:rPr>
  </w:style>
  <w:style w:type="paragraph" w:styleId="2">
    <w:name w:val="heading 2"/>
    <w:basedOn w:val="a"/>
    <w:link w:val="20"/>
    <w:uiPriority w:val="9"/>
    <w:qFormat/>
    <w:rsid w:val="001F2EE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508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4"/>
    <w:rsid w:val="001E5808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3"/>
    <w:rsid w:val="001E5808"/>
    <w:pPr>
      <w:widowControl w:val="0"/>
      <w:shd w:val="clear" w:color="auto" w:fill="FFFFFF"/>
      <w:spacing w:after="0" w:line="0" w:lineRule="atLeast"/>
    </w:pPr>
    <w:rPr>
      <w:rFonts w:eastAsia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1E5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5808"/>
    <w:rPr>
      <w:rFonts w:ascii="Tahoma" w:eastAsia="Calibri" w:hAnsi="Tahoma" w:cs="Tahoma"/>
      <w:sz w:val="16"/>
      <w:szCs w:val="16"/>
    </w:rPr>
  </w:style>
  <w:style w:type="character" w:customStyle="1" w:styleId="1">
    <w:name w:val="Заголовок №1_"/>
    <w:link w:val="10"/>
    <w:rsid w:val="00ED7F67"/>
    <w:rPr>
      <w:rFonts w:eastAsia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ED7F67"/>
    <w:pPr>
      <w:widowControl w:val="0"/>
      <w:shd w:val="clear" w:color="auto" w:fill="FFFFFF"/>
      <w:spacing w:after="0" w:line="326" w:lineRule="exact"/>
      <w:ind w:hanging="760"/>
      <w:outlineLvl w:val="0"/>
    </w:pPr>
    <w:rPr>
      <w:rFonts w:eastAsia="Times New Roman"/>
      <w:b/>
      <w:bCs/>
      <w:sz w:val="26"/>
      <w:szCs w:val="26"/>
    </w:rPr>
  </w:style>
  <w:style w:type="table" w:styleId="a6">
    <w:name w:val="Table Grid"/>
    <w:basedOn w:val="a1"/>
    <w:uiPriority w:val="59"/>
    <w:rsid w:val="00ED7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Колонтитул"/>
    <w:rsid w:val="001C44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40">
    <w:name w:val="Основной текст (4)_"/>
    <w:link w:val="41"/>
    <w:rsid w:val="001C446E"/>
    <w:rPr>
      <w:rFonts w:eastAsia="Times New Roman" w:cs="Times New Roman"/>
      <w:b/>
      <w:bCs/>
      <w:sz w:val="26"/>
      <w:szCs w:val="26"/>
      <w:shd w:val="clear" w:color="auto" w:fill="FFFFFF"/>
    </w:rPr>
  </w:style>
  <w:style w:type="character" w:customStyle="1" w:styleId="a8">
    <w:name w:val="Основной текст + Полужирный"/>
    <w:rsid w:val="001C446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3">
    <w:name w:val="Основной текст3"/>
    <w:rsid w:val="001C446E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30">
    <w:name w:val="Основной текст (3)_"/>
    <w:link w:val="31"/>
    <w:rsid w:val="001C446E"/>
    <w:rPr>
      <w:rFonts w:eastAsia="Times New Roman" w:cs="Times New Roman"/>
      <w:sz w:val="23"/>
      <w:szCs w:val="23"/>
      <w:shd w:val="clear" w:color="auto" w:fill="FFFFFF"/>
    </w:rPr>
  </w:style>
  <w:style w:type="character" w:customStyle="1" w:styleId="313pt">
    <w:name w:val="Основной текст (3) + 13 pt"/>
    <w:rsid w:val="001C446E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31">
    <w:name w:val="Основной текст (3)"/>
    <w:basedOn w:val="a"/>
    <w:link w:val="30"/>
    <w:rsid w:val="001C446E"/>
    <w:pPr>
      <w:widowControl w:val="0"/>
      <w:shd w:val="clear" w:color="auto" w:fill="FFFFFF"/>
      <w:spacing w:after="0" w:line="0" w:lineRule="atLeast"/>
    </w:pPr>
    <w:rPr>
      <w:rFonts w:eastAsia="Times New Roman"/>
      <w:sz w:val="23"/>
      <w:szCs w:val="23"/>
    </w:rPr>
  </w:style>
  <w:style w:type="paragraph" w:customStyle="1" w:styleId="41">
    <w:name w:val="Основной текст (4)"/>
    <w:basedOn w:val="a"/>
    <w:link w:val="40"/>
    <w:rsid w:val="001C446E"/>
    <w:pPr>
      <w:widowControl w:val="0"/>
      <w:shd w:val="clear" w:color="auto" w:fill="FFFFFF"/>
      <w:spacing w:after="0" w:line="326" w:lineRule="exact"/>
      <w:ind w:hanging="920"/>
      <w:jc w:val="center"/>
    </w:pPr>
    <w:rPr>
      <w:rFonts w:eastAsia="Times New Roman"/>
      <w:b/>
      <w:bCs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1C4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C446E"/>
    <w:rPr>
      <w:rFonts w:eastAsia="Calibri" w:cs="Times New Roman"/>
    </w:rPr>
  </w:style>
  <w:style w:type="paragraph" w:styleId="ab">
    <w:name w:val="footer"/>
    <w:basedOn w:val="a"/>
    <w:link w:val="ac"/>
    <w:uiPriority w:val="99"/>
    <w:unhideWhenUsed/>
    <w:rsid w:val="001C4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C446E"/>
    <w:rPr>
      <w:rFonts w:eastAsia="Calibri" w:cs="Times New Roman"/>
    </w:rPr>
  </w:style>
  <w:style w:type="character" w:customStyle="1" w:styleId="21">
    <w:name w:val="Основной текст (2)_"/>
    <w:basedOn w:val="a0"/>
    <w:rsid w:val="00107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"/>
    <w:basedOn w:val="21"/>
    <w:rsid w:val="00107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d">
    <w:name w:val="Подпись к таблице_"/>
    <w:basedOn w:val="a0"/>
    <w:link w:val="ae"/>
    <w:rsid w:val="00107D91"/>
    <w:rPr>
      <w:rFonts w:eastAsia="Times New Roman" w:cs="Times New Roman"/>
      <w:b/>
      <w:bCs/>
      <w:sz w:val="26"/>
      <w:szCs w:val="26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107D91"/>
    <w:pPr>
      <w:widowControl w:val="0"/>
      <w:shd w:val="clear" w:color="auto" w:fill="FFFFFF"/>
      <w:spacing w:after="0" w:line="0" w:lineRule="atLeast"/>
    </w:pPr>
    <w:rPr>
      <w:rFonts w:eastAsia="Times New Roman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rsid w:val="001F2EEC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508D0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6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901876063" TargetMode="Externa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76E00-06DB-4B09-8D3F-8C7F2DD5F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6208</Words>
  <Characters>35387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</Company>
  <LinksUpToDate>false</LinksUpToDate>
  <CharactersWithSpaces>41512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Машбюро</dc:creator>
  <cp:lastModifiedBy>Приемная</cp:lastModifiedBy>
  <cp:revision>2</cp:revision>
  <cp:lastPrinted>2020-01-28T12:15:00Z</cp:lastPrinted>
  <dcterms:created xsi:type="dcterms:W3CDTF">2020-01-30T10:24:00Z</dcterms:created>
  <dcterms:modified xsi:type="dcterms:W3CDTF">2020-01-30T10:24:00Z</dcterms:modified>
</cp:coreProperties>
</file>