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C" w:rsidRDefault="002724C5" w:rsidP="002724C5">
      <w:pPr>
        <w:jc w:val="center"/>
        <w:rPr>
          <w:b/>
        </w:rPr>
      </w:pPr>
      <w:bookmarkStart w:id="0" w:name="_GoBack"/>
      <w:bookmarkEnd w:id="0"/>
      <w:r w:rsidRPr="002724C5">
        <w:rPr>
          <w:b/>
        </w:rPr>
        <w:t xml:space="preserve">Информация о деятельности комиссии по соблюдению требований </w:t>
      </w:r>
      <w:r w:rsidR="00B1127D">
        <w:rPr>
          <w:b/>
        </w:rPr>
        <w:t xml:space="preserve">                     </w:t>
      </w:r>
      <w:r w:rsidRPr="002724C5">
        <w:rPr>
          <w:b/>
        </w:rPr>
        <w:t xml:space="preserve">к служебному поведению муниципальных служащих и урегулированию конфликта интересов </w:t>
      </w:r>
      <w:r w:rsidR="001E28D0">
        <w:rPr>
          <w:b/>
        </w:rPr>
        <w:t>в</w:t>
      </w:r>
      <w:r w:rsidRPr="002724C5">
        <w:rPr>
          <w:b/>
        </w:rPr>
        <w:t xml:space="preserve"> 201</w:t>
      </w:r>
      <w:r w:rsidR="00B1127D">
        <w:rPr>
          <w:b/>
        </w:rPr>
        <w:t>3</w:t>
      </w:r>
      <w:r w:rsidRPr="002724C5">
        <w:rPr>
          <w:b/>
        </w:rPr>
        <w:t xml:space="preserve"> год</w:t>
      </w:r>
      <w:r w:rsidR="00A05BBC">
        <w:rPr>
          <w:b/>
        </w:rPr>
        <w:t>у</w:t>
      </w:r>
    </w:p>
    <w:p w:rsidR="001E28D0" w:rsidRDefault="005D2D42" w:rsidP="001E28D0">
      <w:pPr>
        <w:ind w:firstLine="708"/>
        <w:jc w:val="both"/>
      </w:pPr>
      <w:r>
        <w:t xml:space="preserve">Постановлением Главы Лениногорского муниципального района                     </w:t>
      </w:r>
      <w:r w:rsidR="00611B62">
        <w:t xml:space="preserve">№22 </w:t>
      </w:r>
      <w:r>
        <w:t>от 24 марта 2011 года образована к</w:t>
      </w:r>
      <w:r w:rsidR="001E28D0">
        <w:t>омиссия по соблюдению требований к служебному поведению муниципальных служащих и урегулированию конфликта интересов</w:t>
      </w:r>
      <w:r>
        <w:t xml:space="preserve"> (далее –</w:t>
      </w:r>
      <w:r w:rsidR="00A05BBC">
        <w:t xml:space="preserve"> </w:t>
      </w:r>
      <w:r>
        <w:t xml:space="preserve">Комиссия), утверждены ее положение и состав. </w:t>
      </w:r>
      <w:r w:rsidR="001E28D0">
        <w:t xml:space="preserve">  </w:t>
      </w:r>
    </w:p>
    <w:p w:rsidR="005D464E" w:rsidRDefault="006F230C" w:rsidP="002724C5">
      <w:pPr>
        <w:jc w:val="both"/>
      </w:pPr>
      <w:r>
        <w:t>Основны</w:t>
      </w:r>
      <w:r w:rsidR="005D2D42">
        <w:t>ми</w:t>
      </w:r>
      <w:r>
        <w:t xml:space="preserve"> задач</w:t>
      </w:r>
      <w:r w:rsidR="005D2D42">
        <w:t xml:space="preserve">ами </w:t>
      </w:r>
      <w:r>
        <w:t>Комиссии</w:t>
      </w:r>
      <w:r w:rsidR="005D2D42">
        <w:t xml:space="preserve"> являются</w:t>
      </w:r>
      <w:r>
        <w:t>:</w:t>
      </w:r>
    </w:p>
    <w:p w:rsidR="006F230C" w:rsidRDefault="006F230C" w:rsidP="002724C5">
      <w:pPr>
        <w:jc w:val="both"/>
      </w:pPr>
      <w:r>
        <w:tab/>
        <w:t>-</w:t>
      </w:r>
      <w:r>
        <w:tab/>
        <w:t xml:space="preserve">обеспечение соблюдения </w:t>
      </w:r>
      <w:r w:rsidR="003E6786">
        <w:t>муниципальными</w:t>
      </w:r>
      <w:r>
        <w:t xml:space="preserve"> служащими ограничений и запретов,  </w:t>
      </w:r>
      <w:r w:rsidR="003E6786">
        <w:t>требований</w:t>
      </w:r>
      <w:r>
        <w:t xml:space="preserve"> </w:t>
      </w:r>
      <w:r w:rsidR="003E6786">
        <w:t xml:space="preserve">о </w:t>
      </w:r>
      <w:r>
        <w:t>предотвращении или урегулировании конфликт</w:t>
      </w:r>
      <w:r w:rsidR="003E6786">
        <w:t>а интересов;</w:t>
      </w:r>
    </w:p>
    <w:p w:rsidR="006F230C" w:rsidRDefault="006F230C" w:rsidP="002724C5">
      <w:pPr>
        <w:jc w:val="both"/>
      </w:pPr>
      <w:r>
        <w:tab/>
        <w:t>-</w:t>
      </w:r>
      <w:r>
        <w:tab/>
        <w:t xml:space="preserve">обеспечение исполнения </w:t>
      </w:r>
      <w:r w:rsidR="003E6786">
        <w:t>муниципальными</w:t>
      </w:r>
      <w:r>
        <w:t xml:space="preserve"> служащими обязанностей, </w:t>
      </w:r>
      <w:r w:rsidR="003E6786">
        <w:t>установленных</w:t>
      </w:r>
      <w:r>
        <w:t xml:space="preserve"> Федеральным законом от 25 декабря 2008 года </w:t>
      </w:r>
      <w:r w:rsidR="000648DD">
        <w:t>№</w:t>
      </w:r>
      <w:r>
        <w:t xml:space="preserve">273-ФЗ «О </w:t>
      </w:r>
      <w:r w:rsidR="003E6786">
        <w:t>противодействии</w:t>
      </w:r>
      <w:r>
        <w:t xml:space="preserve"> </w:t>
      </w:r>
      <w:r w:rsidR="003E6786">
        <w:t>коррупции</w:t>
      </w:r>
      <w:r>
        <w:t>»;</w:t>
      </w:r>
    </w:p>
    <w:p w:rsidR="006F230C" w:rsidRDefault="006F230C" w:rsidP="006F230C">
      <w:pPr>
        <w:ind w:firstLine="708"/>
        <w:jc w:val="both"/>
      </w:pPr>
      <w:r>
        <w:t>-</w:t>
      </w:r>
      <w:r>
        <w:tab/>
        <w:t>осуществление в органах местного самоуправления мер по предупреждению коррупции.</w:t>
      </w:r>
    </w:p>
    <w:p w:rsidR="00FA0176" w:rsidRPr="00FA0176" w:rsidRDefault="005D2D42" w:rsidP="00DA601A">
      <w:pPr>
        <w:ind w:firstLine="708"/>
        <w:jc w:val="both"/>
        <w:rPr>
          <w:szCs w:val="28"/>
        </w:rPr>
      </w:pPr>
      <w:r>
        <w:t xml:space="preserve">В 2011 году </w:t>
      </w:r>
      <w:r w:rsidR="000648DD">
        <w:t xml:space="preserve">данные </w:t>
      </w:r>
      <w:r>
        <w:t xml:space="preserve">Комиссии были созданы в каждом сельском поселении, однако реализация такого подхода была связана с существенными трудностями. В сельских поселениях отсутствуют структурные подразделения, руководители которых должны входить в состав Комиссий в обязательном порядке (руководитель подразделения кадровой службы, юридического отдела, представитель среднего или высшего образовательного учреждения, представитель общественной организации). Данная ситуация была решена путем заключения межмуниципальных соглашений о передаче осуществления полномочий по соблюдению требований к служебному поведению муниципальных служащих и урегулированию конфликта интересов. </w:t>
      </w:r>
      <w:r w:rsidR="00DA601A" w:rsidRPr="00E86BC4">
        <w:rPr>
          <w:i/>
        </w:rPr>
        <w:t>(Соглашения были подписаны 16 апреля 2012 года).</w:t>
      </w:r>
      <w:r w:rsidR="00DA601A">
        <w:t xml:space="preserve"> </w:t>
      </w:r>
      <w:r>
        <w:t>В настоящее время функционирует одна Комиссия, ей делегированы права по рассмотрению вопросов в отношении всех муниципальных служащих Лениногорского района.</w:t>
      </w:r>
      <w:r w:rsidR="00DA601A">
        <w:tab/>
      </w:r>
      <w:r w:rsidR="00DA601A">
        <w:tab/>
      </w:r>
      <w:r w:rsidR="00DA601A">
        <w:tab/>
      </w:r>
      <w:r w:rsidR="00DA601A">
        <w:tab/>
      </w:r>
      <w:r w:rsidR="00DA601A">
        <w:tab/>
      </w:r>
      <w:r w:rsidR="002724C5">
        <w:t>В</w:t>
      </w:r>
      <w:r w:rsidR="002724C5" w:rsidRPr="002724C5">
        <w:t xml:space="preserve"> 201</w:t>
      </w:r>
      <w:r w:rsidR="007C327D">
        <w:t>3</w:t>
      </w:r>
      <w:r w:rsidR="002724C5" w:rsidRPr="002724C5">
        <w:t xml:space="preserve"> году </w:t>
      </w:r>
      <w:r w:rsidR="007C327D">
        <w:t xml:space="preserve">Комиссия продолжила свою планомерную работу. За истекший период </w:t>
      </w:r>
      <w:r w:rsidR="002724C5" w:rsidRPr="002724C5">
        <w:t xml:space="preserve">было проведено </w:t>
      </w:r>
      <w:r w:rsidR="00B1127D">
        <w:t>7</w:t>
      </w:r>
      <w:r w:rsidR="002724C5" w:rsidRPr="002724C5">
        <w:t xml:space="preserve"> заседаний</w:t>
      </w:r>
      <w:r w:rsidR="007C327D">
        <w:t>.</w:t>
      </w:r>
      <w:r w:rsidR="002724C5" w:rsidRPr="002724C5">
        <w:t xml:space="preserve"> </w:t>
      </w:r>
      <w:r w:rsidR="00DA601A">
        <w:tab/>
      </w:r>
      <w:r w:rsidR="00DA601A">
        <w:tab/>
      </w:r>
      <w:r w:rsidR="00DA601A">
        <w:tab/>
      </w:r>
      <w:r w:rsidR="00DA601A">
        <w:tab/>
      </w:r>
      <w:r w:rsidR="006F230C">
        <w:tab/>
      </w:r>
      <w:r w:rsidR="00FA0176" w:rsidRPr="00FA0176">
        <w:rPr>
          <w:szCs w:val="28"/>
        </w:rPr>
        <w:t xml:space="preserve">В </w:t>
      </w:r>
      <w:r w:rsidR="000648DD">
        <w:rPr>
          <w:szCs w:val="28"/>
        </w:rPr>
        <w:t>текущем</w:t>
      </w:r>
      <w:r w:rsidR="00FA0176" w:rsidRPr="00FA0176">
        <w:rPr>
          <w:szCs w:val="28"/>
        </w:rPr>
        <w:t xml:space="preserve"> году все муниципальные служащие и лица, замещающие муниципальные должности представили сведения о доходах, об имуществе и обязательствах имущественного характера за 201</w:t>
      </w:r>
      <w:r w:rsidR="00B1127D">
        <w:rPr>
          <w:szCs w:val="28"/>
        </w:rPr>
        <w:t>2</w:t>
      </w:r>
      <w:r w:rsidR="00FA0176" w:rsidRPr="00FA0176">
        <w:rPr>
          <w:szCs w:val="28"/>
        </w:rPr>
        <w:t xml:space="preserve"> год, на себя, супругу (супруга) и несовершеннолетних детей.  </w:t>
      </w:r>
      <w:r w:rsidR="00611B62">
        <w:rPr>
          <w:szCs w:val="28"/>
        </w:rPr>
        <w:tab/>
      </w:r>
      <w:r w:rsidR="00611B62">
        <w:rPr>
          <w:szCs w:val="28"/>
        </w:rPr>
        <w:tab/>
      </w:r>
      <w:r w:rsidR="00611B62">
        <w:rPr>
          <w:szCs w:val="28"/>
        </w:rPr>
        <w:tab/>
      </w:r>
      <w:r w:rsidR="00611B62">
        <w:rPr>
          <w:szCs w:val="28"/>
        </w:rPr>
        <w:tab/>
      </w:r>
      <w:r w:rsidR="00611B62">
        <w:rPr>
          <w:szCs w:val="28"/>
        </w:rPr>
        <w:tab/>
      </w:r>
      <w:r w:rsidR="00611B62">
        <w:rPr>
          <w:szCs w:val="28"/>
        </w:rPr>
        <w:tab/>
      </w:r>
      <w:r w:rsidR="00611B62">
        <w:rPr>
          <w:szCs w:val="28"/>
        </w:rPr>
        <w:lastRenderedPageBreak/>
        <w:tab/>
      </w:r>
      <w:r w:rsidR="00F63190" w:rsidRPr="00F63190">
        <w:rPr>
          <w:i/>
          <w:szCs w:val="28"/>
        </w:rPr>
        <w:t>(126 справок муниципальных служащих и лиц, замещающих муниципальные должности и 184 справки членов семьи).</w:t>
      </w:r>
      <w:r w:rsidR="00F63190">
        <w:rPr>
          <w:szCs w:val="28"/>
        </w:rPr>
        <w:t xml:space="preserve"> </w:t>
      </w:r>
      <w:r w:rsidR="00FA0176" w:rsidRPr="00FA0176">
        <w:rPr>
          <w:szCs w:val="28"/>
        </w:rPr>
        <w:t xml:space="preserve">                     </w:t>
      </w:r>
    </w:p>
    <w:p w:rsidR="003E6786" w:rsidRDefault="003E6786" w:rsidP="00FA0176">
      <w:pPr>
        <w:ind w:firstLine="708"/>
        <w:jc w:val="both"/>
      </w:pPr>
      <w:r w:rsidRPr="00D7413B">
        <w:t>В отношении 12</w:t>
      </w:r>
      <w:r w:rsidR="00B1127D">
        <w:t>6</w:t>
      </w:r>
      <w:r w:rsidRPr="00D7413B">
        <w:t xml:space="preserve"> муниципальных служащих и </w:t>
      </w:r>
      <w:proofErr w:type="gramStart"/>
      <w:r w:rsidRPr="00D7413B">
        <w:t xml:space="preserve">лиц, замещающих муниципальные должности </w:t>
      </w:r>
      <w:r w:rsidR="00CF7F0A">
        <w:t>были</w:t>
      </w:r>
      <w:proofErr w:type="gramEnd"/>
      <w:r w:rsidR="00CF7F0A">
        <w:t xml:space="preserve"> </w:t>
      </w:r>
      <w:r w:rsidRPr="00D7413B">
        <w:t xml:space="preserve">проведены проверки </w:t>
      </w:r>
      <w:r w:rsidR="00BA3870">
        <w:t>достоверности и полноты сведений о доходах, об имуществе и обязательствах имущественного характера</w:t>
      </w:r>
      <w:r w:rsidR="007C327D">
        <w:t>.</w:t>
      </w:r>
      <w:r w:rsidR="00BA3870">
        <w:t xml:space="preserve"> </w:t>
      </w:r>
      <w:r w:rsidR="00F63190">
        <w:t>Были направлены запросы в Межрайонную инспекцию Федеральной налоговой службы №17 по Республике Татарстан.</w:t>
      </w:r>
      <w:r w:rsidR="007C7669">
        <w:tab/>
      </w:r>
    </w:p>
    <w:p w:rsidR="0019318B" w:rsidRDefault="0019318B" w:rsidP="00FA0176">
      <w:pPr>
        <w:ind w:firstLine="708"/>
        <w:jc w:val="both"/>
      </w:pPr>
      <w:r w:rsidRPr="00FA0176">
        <w:rPr>
          <w:szCs w:val="28"/>
        </w:rPr>
        <w:t xml:space="preserve">В соответствии с законодательством информация о доходах </w:t>
      </w:r>
      <w:proofErr w:type="gramStart"/>
      <w:r w:rsidRPr="00FA0176">
        <w:rPr>
          <w:szCs w:val="28"/>
        </w:rPr>
        <w:t xml:space="preserve">лиц, замещающих муниципальные должности и муниципальных служащих органов местного самоуправления  </w:t>
      </w:r>
      <w:r>
        <w:rPr>
          <w:szCs w:val="28"/>
        </w:rPr>
        <w:t xml:space="preserve">Лениногорского муниципального района </w:t>
      </w:r>
      <w:r w:rsidRPr="00FA0176">
        <w:rPr>
          <w:szCs w:val="28"/>
        </w:rPr>
        <w:t>размещена</w:t>
      </w:r>
      <w:proofErr w:type="gramEnd"/>
      <w:r w:rsidRPr="00FA0176">
        <w:rPr>
          <w:szCs w:val="28"/>
        </w:rPr>
        <w:t xml:space="preserve"> на официальном сайте района в разделе «Противодействие коррупции».                                        </w:t>
      </w:r>
    </w:p>
    <w:p w:rsidR="00611B62" w:rsidRDefault="00FA0176" w:rsidP="00567411">
      <w:pPr>
        <w:ind w:firstLine="708"/>
        <w:jc w:val="both"/>
        <w:rPr>
          <w:szCs w:val="28"/>
        </w:rPr>
      </w:pPr>
      <w:proofErr w:type="gramStart"/>
      <w:r w:rsidRPr="00FA0176">
        <w:rPr>
          <w:szCs w:val="28"/>
        </w:rPr>
        <w:t xml:space="preserve">В целях исключения осуществления муниципальными служащими  предпринимательской деятельности, а также их участия в деятельности органов управления коммерческими организациями, </w:t>
      </w:r>
      <w:r>
        <w:rPr>
          <w:szCs w:val="28"/>
        </w:rPr>
        <w:t xml:space="preserve">в </w:t>
      </w:r>
      <w:r w:rsidRPr="00FA0176">
        <w:rPr>
          <w:rFonts w:cs="Times New Roman"/>
          <w:szCs w:val="28"/>
        </w:rPr>
        <w:t xml:space="preserve">отношении </w:t>
      </w:r>
      <w:r w:rsidR="0019318B">
        <w:rPr>
          <w:rFonts w:cs="Times New Roman"/>
          <w:szCs w:val="28"/>
        </w:rPr>
        <w:t>23</w:t>
      </w:r>
      <w:r w:rsidRPr="003E6786">
        <w:rPr>
          <w:rFonts w:cs="Times New Roman"/>
          <w:szCs w:val="28"/>
        </w:rPr>
        <w:t xml:space="preserve"> муниципальных служащих проведены проверки соблюдения ими ограничений и запретов, а также требований о предотвращении или урегулировании конфликта интересов</w:t>
      </w:r>
      <w:r w:rsidR="00567411">
        <w:rPr>
          <w:rFonts w:cs="Times New Roman"/>
          <w:szCs w:val="28"/>
        </w:rPr>
        <w:t xml:space="preserve"> </w:t>
      </w:r>
      <w:r w:rsidR="0019318B">
        <w:rPr>
          <w:rFonts w:cs="Times New Roman"/>
          <w:szCs w:val="28"/>
        </w:rPr>
        <w:t xml:space="preserve">в 2013 </w:t>
      </w:r>
      <w:r w:rsidR="00567411">
        <w:rPr>
          <w:rFonts w:cs="Times New Roman"/>
          <w:szCs w:val="28"/>
        </w:rPr>
        <w:t>году</w:t>
      </w:r>
      <w:r w:rsidRPr="003E67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путем направления </w:t>
      </w:r>
      <w:r w:rsidRPr="00FA0176">
        <w:rPr>
          <w:szCs w:val="28"/>
        </w:rPr>
        <w:t>запрос</w:t>
      </w:r>
      <w:r>
        <w:rPr>
          <w:szCs w:val="28"/>
        </w:rPr>
        <w:t>ов</w:t>
      </w:r>
      <w:r w:rsidRPr="00FA0176">
        <w:rPr>
          <w:szCs w:val="28"/>
        </w:rPr>
        <w:t xml:space="preserve"> в Межрайонную инспекцию Федеральной налоговой службы № 17 по Республике Татарстан. </w:t>
      </w:r>
      <w:proofErr w:type="gramEnd"/>
    </w:p>
    <w:p w:rsidR="008059E8" w:rsidRDefault="00D96317" w:rsidP="00567411">
      <w:pPr>
        <w:ind w:firstLine="708"/>
        <w:jc w:val="both"/>
        <w:rPr>
          <w:szCs w:val="28"/>
        </w:rPr>
      </w:pPr>
      <w:r>
        <w:rPr>
          <w:szCs w:val="28"/>
        </w:rPr>
        <w:t>В отношении данных муниципальных служащих Комиссией установлено, что ими соблюдались требования к служебному поведению и требования об урегулировании конфликта интересов.</w:t>
      </w:r>
      <w:r w:rsidR="0019318B">
        <w:rPr>
          <w:szCs w:val="28"/>
        </w:rPr>
        <w:t xml:space="preserve"> Фактов совмещения муниципальной службы с коммерческой деятельностью не выявлено.  </w:t>
      </w:r>
    </w:p>
    <w:p w:rsidR="00E72DB9" w:rsidRDefault="00E72DB9" w:rsidP="00E72DB9">
      <w:pPr>
        <w:shd w:val="clear" w:color="auto" w:fill="FFFFFF"/>
        <w:spacing w:line="228" w:lineRule="auto"/>
        <w:ind w:firstLine="708"/>
        <w:jc w:val="both"/>
      </w:pPr>
      <w:proofErr w:type="gramStart"/>
      <w:r w:rsidRPr="00CF7F7A">
        <w:t xml:space="preserve">Муниципальные служащие Лениногорского муниципального района предупреждены об обязанности уведомления представителя нанимателя (работодателя) об иной оплачиваемой работе, выполняемой ими, в соответствии  </w:t>
      </w:r>
      <w:r>
        <w:t xml:space="preserve"> с частью 2 статьи 11 Федерального закона «О муниципальной службе в Российской Федерации» и ознакомлены под роспись с постановлением Главы МО «Лениногорский муниципальный район», мэра города Лениногорска от 22.10.2013 №120 «О порядке уведомления муниципальным служащим  Лениногорского муниципального района представителя нанимателя</w:t>
      </w:r>
      <w:proofErr w:type="gramEnd"/>
      <w:r>
        <w:t xml:space="preserve"> об иной оплачиваемой работе». </w:t>
      </w:r>
    </w:p>
    <w:p w:rsidR="002724C5" w:rsidRDefault="002724C5" w:rsidP="00E72DB9">
      <w:pPr>
        <w:ind w:firstLine="360"/>
        <w:jc w:val="both"/>
      </w:pPr>
      <w:r>
        <w:t xml:space="preserve">За истекший период </w:t>
      </w:r>
      <w:r w:rsidR="00210B04">
        <w:t>К</w:t>
      </w:r>
      <w:r>
        <w:t xml:space="preserve">омиссий рассмотрено </w:t>
      </w:r>
      <w:r w:rsidR="00A604E5">
        <w:t>4</w:t>
      </w:r>
      <w:r>
        <w:t xml:space="preserve"> уведомления поступивших от муниципальных служащих о </w:t>
      </w:r>
      <w:proofErr w:type="gramStart"/>
      <w:r>
        <w:t>намерении</w:t>
      </w:r>
      <w:proofErr w:type="gramEnd"/>
      <w:r>
        <w:t xml:space="preserve"> выполнять </w:t>
      </w:r>
      <w:r w:rsidR="00D96317">
        <w:t xml:space="preserve">ими </w:t>
      </w:r>
      <w:r>
        <w:t>иную оплачиваем</w:t>
      </w:r>
      <w:r w:rsidR="00E978DF">
        <w:t>ую</w:t>
      </w:r>
      <w:r>
        <w:t xml:space="preserve"> работу</w:t>
      </w:r>
      <w:r w:rsidR="00934404">
        <w:t>.</w:t>
      </w:r>
    </w:p>
    <w:p w:rsidR="00370976" w:rsidRDefault="00D460FE" w:rsidP="00934404">
      <w:pPr>
        <w:spacing w:after="0" w:line="240" w:lineRule="auto"/>
        <w:jc w:val="both"/>
      </w:pPr>
      <w:r w:rsidRPr="00D460FE">
        <w:rPr>
          <w:szCs w:val="28"/>
        </w:rPr>
        <w:lastRenderedPageBreak/>
        <w:tab/>
      </w:r>
      <w:r w:rsidR="00370976">
        <w:t xml:space="preserve">В целях пресечения правонарушений связанных с использованием поддельных дипломов о высшем образовании, </w:t>
      </w:r>
      <w:r w:rsidR="00F63190">
        <w:t xml:space="preserve">в 2013 году </w:t>
      </w:r>
      <w:r w:rsidR="00370976">
        <w:t>была</w:t>
      </w:r>
      <w:r w:rsidR="00F63190">
        <w:t xml:space="preserve"> продолжена проверка</w:t>
      </w:r>
      <w:r w:rsidR="00370976">
        <w:t xml:space="preserve"> подлинности дипломов о высшем образовании </w:t>
      </w:r>
      <w:r w:rsidR="00951EE6">
        <w:t xml:space="preserve">у </w:t>
      </w:r>
      <w:r w:rsidR="00F63190">
        <w:t xml:space="preserve">вновь назначенных </w:t>
      </w:r>
      <w:r w:rsidR="00370976">
        <w:t xml:space="preserve">муниципальных служащих и выборных должностных лиц органов местного самоуправления Лениногорского муниципального района. Было направлено </w:t>
      </w:r>
      <w:r w:rsidR="00951EE6">
        <w:t>23 запроса</w:t>
      </w:r>
      <w:r w:rsidR="00370976">
        <w:t xml:space="preserve"> в соответствующие высшие учебные заведения. В ходе проверки </w:t>
      </w:r>
      <w:r w:rsidR="00951EE6">
        <w:t xml:space="preserve">Комиссией не были установлены </w:t>
      </w:r>
      <w:r w:rsidR="00370976">
        <w:t>факт</w:t>
      </w:r>
      <w:r w:rsidR="00951EE6">
        <w:t>ы</w:t>
      </w:r>
      <w:r w:rsidR="00370976">
        <w:t xml:space="preserve"> использования поддельных дипломов о высшем образовании. </w:t>
      </w:r>
    </w:p>
    <w:p w:rsidR="00DC0914" w:rsidRDefault="00E72DB9" w:rsidP="00DC0914">
      <w:pPr>
        <w:ind w:firstLine="705"/>
        <w:jc w:val="both"/>
        <w:rPr>
          <w:szCs w:val="28"/>
        </w:rPr>
      </w:pPr>
      <w:r>
        <w:rPr>
          <w:szCs w:val="28"/>
        </w:rPr>
        <w:tab/>
      </w:r>
      <w:r w:rsidR="00DC0914">
        <w:rPr>
          <w:szCs w:val="28"/>
        </w:rPr>
        <w:t xml:space="preserve">В 2013 году </w:t>
      </w:r>
      <w:r w:rsidR="00951EE6">
        <w:t>Комиссией было рассмотрено 13 уведомлений о заключении трудового договора с гражданами, ранее замещавшими должности муниципальной службы.</w:t>
      </w:r>
      <w:r w:rsidR="00951EE6" w:rsidRPr="00951EE6">
        <w:rPr>
          <w:szCs w:val="28"/>
        </w:rPr>
        <w:t xml:space="preserve"> </w:t>
      </w:r>
    </w:p>
    <w:p w:rsidR="00DC0914" w:rsidRPr="00632FC0" w:rsidRDefault="00DC0914" w:rsidP="00632FC0">
      <w:pPr>
        <w:ind w:left="360" w:firstLine="345"/>
        <w:jc w:val="both"/>
        <w:rPr>
          <w:szCs w:val="28"/>
        </w:rPr>
      </w:pPr>
      <w:r w:rsidRPr="00632FC0">
        <w:rPr>
          <w:szCs w:val="28"/>
        </w:rPr>
        <w:t xml:space="preserve">По полученным уведомлениям из организаций, куда трудоустроены работники, ранее замещавшие должности муниципальной службы </w:t>
      </w:r>
      <w:r w:rsidR="00632FC0">
        <w:rPr>
          <w:szCs w:val="28"/>
        </w:rPr>
        <w:t>К</w:t>
      </w:r>
      <w:r w:rsidRPr="00632FC0">
        <w:rPr>
          <w:szCs w:val="28"/>
        </w:rPr>
        <w:t xml:space="preserve">омиссией приняты решения о даче согласия на замещение бывшими муниципальными служащими должностей в  организациях, так как не были выявлены признаки личной заинтересованности муниципальных служащих, которая могла привести к конфликту интересов. </w:t>
      </w:r>
      <w:r w:rsidR="00FF53EC">
        <w:rPr>
          <w:szCs w:val="28"/>
        </w:rPr>
        <w:tab/>
      </w:r>
      <w:r w:rsidR="00FF53EC">
        <w:rPr>
          <w:szCs w:val="28"/>
        </w:rPr>
        <w:tab/>
      </w:r>
      <w:r w:rsidR="00FF53EC">
        <w:rPr>
          <w:szCs w:val="28"/>
        </w:rPr>
        <w:tab/>
      </w:r>
      <w:r w:rsidR="00FF53EC">
        <w:rPr>
          <w:szCs w:val="28"/>
        </w:rPr>
        <w:tab/>
      </w:r>
      <w:r w:rsidR="00DB7038">
        <w:rPr>
          <w:szCs w:val="28"/>
        </w:rPr>
        <w:t>Т</w:t>
      </w:r>
      <w:r w:rsidR="00FF53EC">
        <w:rPr>
          <w:szCs w:val="28"/>
        </w:rPr>
        <w:t xml:space="preserve">аким </w:t>
      </w:r>
      <w:r w:rsidR="00DB7038">
        <w:rPr>
          <w:szCs w:val="28"/>
        </w:rPr>
        <w:t>образом,</w:t>
      </w:r>
      <w:r w:rsidR="00FF53EC">
        <w:rPr>
          <w:szCs w:val="28"/>
        </w:rPr>
        <w:t xml:space="preserve"> в 2013 году</w:t>
      </w:r>
      <w:r w:rsidR="00DB7038">
        <w:rPr>
          <w:szCs w:val="28"/>
        </w:rPr>
        <w:t xml:space="preserve"> Комиссией была продолжена работа по обеспечению муниципальными служащими </w:t>
      </w:r>
      <w:r w:rsidR="004B4C9D">
        <w:rPr>
          <w:szCs w:val="28"/>
        </w:rPr>
        <w:t xml:space="preserve">Лениногорского муниципального района </w:t>
      </w:r>
      <w:r w:rsidR="00DB7038">
        <w:rPr>
          <w:szCs w:val="28"/>
        </w:rPr>
        <w:t>ограничений и запретов, требований о предотвращении или урегулировании конфликта интересов, а также  обеспечения исполнения обязанностей, установленных Федеральным законом «О противодействии коррупции».</w:t>
      </w:r>
      <w:r w:rsidR="00FF53EC">
        <w:rPr>
          <w:szCs w:val="28"/>
        </w:rPr>
        <w:t xml:space="preserve"> </w:t>
      </w:r>
    </w:p>
    <w:p w:rsidR="00DC0914" w:rsidRDefault="00DC0914" w:rsidP="00DC0914"/>
    <w:sectPr w:rsidR="00DC0914" w:rsidSect="002E0E9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140"/>
    <w:multiLevelType w:val="hybridMultilevel"/>
    <w:tmpl w:val="DF185A4C"/>
    <w:lvl w:ilvl="0" w:tplc="AC1E7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E07E5"/>
    <w:multiLevelType w:val="hybridMultilevel"/>
    <w:tmpl w:val="ABDCCA5E"/>
    <w:lvl w:ilvl="0" w:tplc="46465E50">
      <w:start w:val="3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F52553A"/>
    <w:multiLevelType w:val="hybridMultilevel"/>
    <w:tmpl w:val="60BC7C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B1ABC"/>
    <w:multiLevelType w:val="hybridMultilevel"/>
    <w:tmpl w:val="76BC7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4454"/>
    <w:multiLevelType w:val="hybridMultilevel"/>
    <w:tmpl w:val="1C462D8E"/>
    <w:lvl w:ilvl="0" w:tplc="C4DE0E9E">
      <w:start w:val="3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627864"/>
    <w:multiLevelType w:val="hybridMultilevel"/>
    <w:tmpl w:val="B54E215A"/>
    <w:lvl w:ilvl="0" w:tplc="A3D258C4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5"/>
    <w:rsid w:val="00061433"/>
    <w:rsid w:val="000648DD"/>
    <w:rsid w:val="00082C15"/>
    <w:rsid w:val="000B3936"/>
    <w:rsid w:val="0019318B"/>
    <w:rsid w:val="001E28D0"/>
    <w:rsid w:val="00210B04"/>
    <w:rsid w:val="002724C5"/>
    <w:rsid w:val="002E0E93"/>
    <w:rsid w:val="00370976"/>
    <w:rsid w:val="003C34BC"/>
    <w:rsid w:val="003E6786"/>
    <w:rsid w:val="004B4C9D"/>
    <w:rsid w:val="004F430D"/>
    <w:rsid w:val="00567411"/>
    <w:rsid w:val="00581591"/>
    <w:rsid w:val="0059737F"/>
    <w:rsid w:val="005D2D42"/>
    <w:rsid w:val="005D464E"/>
    <w:rsid w:val="00611B62"/>
    <w:rsid w:val="00632FC0"/>
    <w:rsid w:val="006612B6"/>
    <w:rsid w:val="00672404"/>
    <w:rsid w:val="006D7C4E"/>
    <w:rsid w:val="006F230C"/>
    <w:rsid w:val="00767E0F"/>
    <w:rsid w:val="007C327D"/>
    <w:rsid w:val="007C32FF"/>
    <w:rsid w:val="007C7669"/>
    <w:rsid w:val="008059E8"/>
    <w:rsid w:val="00825491"/>
    <w:rsid w:val="008D13AC"/>
    <w:rsid w:val="00934404"/>
    <w:rsid w:val="0094437F"/>
    <w:rsid w:val="00951EE6"/>
    <w:rsid w:val="00A05BBC"/>
    <w:rsid w:val="00A604E5"/>
    <w:rsid w:val="00B1127D"/>
    <w:rsid w:val="00BA3870"/>
    <w:rsid w:val="00BF59E3"/>
    <w:rsid w:val="00C32330"/>
    <w:rsid w:val="00C42DDF"/>
    <w:rsid w:val="00CF7F0A"/>
    <w:rsid w:val="00D11DC3"/>
    <w:rsid w:val="00D460FE"/>
    <w:rsid w:val="00D57611"/>
    <w:rsid w:val="00D96317"/>
    <w:rsid w:val="00DA601A"/>
    <w:rsid w:val="00DB7038"/>
    <w:rsid w:val="00DC0914"/>
    <w:rsid w:val="00E72DB9"/>
    <w:rsid w:val="00E86BC4"/>
    <w:rsid w:val="00E92466"/>
    <w:rsid w:val="00E978DF"/>
    <w:rsid w:val="00EA1CA7"/>
    <w:rsid w:val="00EB3E11"/>
    <w:rsid w:val="00ED6246"/>
    <w:rsid w:val="00F5414E"/>
    <w:rsid w:val="00F63190"/>
    <w:rsid w:val="00FA017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6CCC-3811-4A15-9985-C5152647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2013-12-11T04:33:00Z</cp:lastPrinted>
  <dcterms:created xsi:type="dcterms:W3CDTF">2014-01-28T04:37:00Z</dcterms:created>
  <dcterms:modified xsi:type="dcterms:W3CDTF">2014-01-28T04:37:00Z</dcterms:modified>
</cp:coreProperties>
</file>