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5F7" w:rsidRPr="006066E3" w:rsidRDefault="002915F7" w:rsidP="002915F7">
      <w:pPr>
        <w:ind w:left="9781"/>
        <w:jc w:val="center"/>
      </w:pPr>
      <w:r w:rsidRPr="006066E3">
        <w:t>Утвержден</w:t>
      </w:r>
    </w:p>
    <w:p w:rsidR="002915F7" w:rsidRPr="006066E3" w:rsidRDefault="002915F7" w:rsidP="002915F7">
      <w:pPr>
        <w:ind w:left="9781"/>
      </w:pPr>
      <w:r w:rsidRPr="006066E3"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2915F7" w:rsidRPr="006066E3" w:rsidRDefault="002915F7" w:rsidP="002915F7">
      <w:pPr>
        <w:ind w:left="9781"/>
      </w:pPr>
    </w:p>
    <w:p w:rsidR="002915F7" w:rsidRPr="006066E3" w:rsidRDefault="002915F7" w:rsidP="002915F7">
      <w:pPr>
        <w:ind w:left="9781"/>
        <w:rPr>
          <w:rFonts w:ascii="Calibri" w:hAnsi="Calibri"/>
        </w:rPr>
      </w:pPr>
      <w:r w:rsidRPr="006066E3">
        <w:t xml:space="preserve">от </w:t>
      </w:r>
      <w:r w:rsidR="00F127A1">
        <w:t>29.11.2</w:t>
      </w:r>
      <w:r w:rsidRPr="006066E3">
        <w:t>013 №</w:t>
      </w:r>
      <w:r w:rsidR="00F127A1">
        <w:t xml:space="preserve"> 442</w:t>
      </w:r>
    </w:p>
    <w:p w:rsidR="00B5125B" w:rsidRDefault="00B5125B" w:rsidP="002915F7">
      <w:pPr>
        <w:pStyle w:val="Style5"/>
        <w:widowControl/>
        <w:spacing w:line="250" w:lineRule="exact"/>
        <w:jc w:val="both"/>
        <w:rPr>
          <w:rStyle w:val="FontStyle14"/>
        </w:rPr>
      </w:pPr>
    </w:p>
    <w:p w:rsidR="00B5125B" w:rsidRDefault="00B5125B" w:rsidP="00425AC2">
      <w:pPr>
        <w:pStyle w:val="Style5"/>
        <w:widowControl/>
        <w:spacing w:line="250" w:lineRule="exact"/>
        <w:jc w:val="center"/>
        <w:rPr>
          <w:rStyle w:val="FontStyle14"/>
          <w:sz w:val="26"/>
          <w:szCs w:val="26"/>
        </w:rPr>
      </w:pPr>
      <w:r w:rsidRPr="002164D1">
        <w:rPr>
          <w:rStyle w:val="FontStyle14"/>
          <w:sz w:val="26"/>
          <w:szCs w:val="26"/>
        </w:rPr>
        <w:t>РАЗМЕР ПЛАТЫ</w:t>
      </w:r>
    </w:p>
    <w:p w:rsidR="00B5125B" w:rsidRPr="002164D1" w:rsidRDefault="00B5125B" w:rsidP="00425AC2">
      <w:pPr>
        <w:pStyle w:val="Style5"/>
        <w:widowControl/>
        <w:spacing w:line="250" w:lineRule="exact"/>
        <w:jc w:val="center"/>
        <w:rPr>
          <w:rStyle w:val="FontStyle14"/>
          <w:sz w:val="26"/>
          <w:szCs w:val="26"/>
        </w:rPr>
      </w:pPr>
      <w:r w:rsidRPr="002164D1">
        <w:rPr>
          <w:rStyle w:val="FontStyle14"/>
          <w:sz w:val="26"/>
          <w:szCs w:val="26"/>
        </w:rPr>
        <w:t>за содержание и ремонт жилого помещения по муниципальному образованию</w:t>
      </w:r>
    </w:p>
    <w:p w:rsidR="00B5125B" w:rsidRPr="002164D1" w:rsidRDefault="00B5125B" w:rsidP="00425AC2">
      <w:pPr>
        <w:pStyle w:val="Style6"/>
        <w:widowControl/>
        <w:rPr>
          <w:rStyle w:val="FontStyle14"/>
          <w:sz w:val="26"/>
          <w:szCs w:val="26"/>
        </w:rPr>
      </w:pPr>
      <w:r w:rsidRPr="002164D1">
        <w:rPr>
          <w:rStyle w:val="FontStyle14"/>
          <w:sz w:val="26"/>
          <w:szCs w:val="26"/>
        </w:rPr>
        <w:t>«Л</w:t>
      </w:r>
      <w:r>
        <w:rPr>
          <w:rStyle w:val="FontStyle14"/>
          <w:sz w:val="26"/>
          <w:szCs w:val="26"/>
        </w:rPr>
        <w:t>ени</w:t>
      </w:r>
      <w:r w:rsidRPr="002164D1">
        <w:rPr>
          <w:rStyle w:val="FontStyle14"/>
          <w:sz w:val="26"/>
          <w:szCs w:val="26"/>
        </w:rPr>
        <w:t>ногорский муниципальный район»</w:t>
      </w:r>
      <w:r w:rsidRPr="002164D1">
        <w:rPr>
          <w:rStyle w:val="FontStyle14"/>
          <w:sz w:val="26"/>
          <w:szCs w:val="26"/>
        </w:rPr>
        <w:br/>
        <w:t>для сельских поселений</w:t>
      </w:r>
    </w:p>
    <w:p w:rsidR="00B5125B" w:rsidRPr="002164D1" w:rsidRDefault="00B5125B">
      <w:pPr>
        <w:widowControl/>
        <w:spacing w:after="182" w:line="1" w:lineRule="exact"/>
        <w:rPr>
          <w:sz w:val="26"/>
          <w:szCs w:val="26"/>
        </w:rPr>
      </w:pPr>
    </w:p>
    <w:tbl>
      <w:tblPr>
        <w:tblW w:w="15311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560"/>
        <w:gridCol w:w="1417"/>
        <w:gridCol w:w="89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12"/>
        <w:gridCol w:w="851"/>
      </w:tblGrid>
      <w:tr w:rsidR="00B5125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t>№</w:t>
            </w:r>
            <w:r>
              <w:rPr>
                <w:rStyle w:val="FontStyle15"/>
              </w:rPr>
              <w:br/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Наименование платежа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59" w:lineRule="exact"/>
              <w:rPr>
                <w:rStyle w:val="FontStyle15"/>
              </w:rPr>
            </w:pPr>
            <w:r>
              <w:rPr>
                <w:rStyle w:val="FontStyle15"/>
              </w:rPr>
              <w:t>Единица измерения</w:t>
            </w:r>
            <w:r>
              <w:rPr>
                <w:rStyle w:val="FontStyle15"/>
              </w:rPr>
              <w:br/>
              <w:t>услуги</w:t>
            </w:r>
          </w:p>
        </w:tc>
        <w:tc>
          <w:tcPr>
            <w:tcW w:w="119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7E0C4F">
            <w:pPr>
              <w:pStyle w:val="Style2"/>
              <w:widowControl/>
              <w:spacing w:line="240" w:lineRule="auto"/>
              <w:ind w:left="2074"/>
              <w:rPr>
                <w:rStyle w:val="FontStyle15"/>
              </w:rPr>
            </w:pPr>
            <w:r>
              <w:rPr>
                <w:rStyle w:val="FontStyle15"/>
              </w:rPr>
              <w:t>Тариф за единицу измерения услуги (с НДС в руб.)</w:t>
            </w:r>
          </w:p>
        </w:tc>
      </w:tr>
      <w:tr w:rsidR="00B5125B"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widowControl/>
              <w:jc w:val="center"/>
              <w:rPr>
                <w:rStyle w:val="FontStyle15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widowControl/>
              <w:jc w:val="center"/>
              <w:rPr>
                <w:rStyle w:val="FontStyle15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widowControl/>
              <w:jc w:val="center"/>
              <w:rPr>
                <w:rStyle w:val="FontStyle15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>
            <w:pPr>
              <w:pStyle w:val="Style2"/>
              <w:widowControl/>
              <w:spacing w:line="259" w:lineRule="exact"/>
              <w:rPr>
                <w:rStyle w:val="FontStyle15"/>
              </w:rPr>
            </w:pPr>
            <w:r>
              <w:rPr>
                <w:rStyle w:val="FontStyle15"/>
              </w:rPr>
              <w:t>Ивановское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t>Ново-</w:t>
            </w:r>
          </w:p>
          <w:p w:rsidR="00B5125B" w:rsidRDefault="00B5125B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чершилинское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FB3B0C">
            <w:pPr>
              <w:pStyle w:val="Style9"/>
              <w:widowControl/>
              <w:ind w:left="278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Письмянское</w:t>
            </w:r>
            <w:r>
              <w:rPr>
                <w:rStyle w:val="FontStyle15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FB3B0C">
            <w:pPr>
              <w:pStyle w:val="Style9"/>
              <w:widowControl/>
              <w:spacing w:line="259" w:lineRule="exact"/>
              <w:ind w:left="317" w:hanging="317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Тимяшевское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t>Шугуровское</w:t>
            </w:r>
            <w:r>
              <w:rPr>
                <w:rStyle w:val="FontStyle15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FB3B0C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t>Зелен</w:t>
            </w:r>
            <w:proofErr w:type="gramStart"/>
            <w:r>
              <w:rPr>
                <w:rStyle w:val="FontStyle15"/>
              </w:rPr>
              <w:t>о-</w:t>
            </w:r>
            <w:proofErr w:type="gramEnd"/>
            <w:r>
              <w:rPr>
                <w:rStyle w:val="FontStyle15"/>
              </w:rPr>
              <w:br/>
            </w:r>
            <w:proofErr w:type="spellStart"/>
            <w:r>
              <w:rPr>
                <w:rStyle w:val="FontStyle15"/>
              </w:rPr>
              <w:t>рощинское</w:t>
            </w:r>
            <w:proofErr w:type="spellEnd"/>
          </w:p>
        </w:tc>
        <w:tc>
          <w:tcPr>
            <w:tcW w:w="1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485205">
            <w:pPr>
              <w:pStyle w:val="Style2"/>
              <w:widowControl/>
              <w:spacing w:line="259" w:lineRule="exact"/>
              <w:rPr>
                <w:rStyle w:val="FontStyle15"/>
              </w:rPr>
            </w:pPr>
            <w:r>
              <w:rPr>
                <w:rStyle w:val="FontStyle15"/>
              </w:rPr>
              <w:t>Старо-</w:t>
            </w:r>
          </w:p>
          <w:p w:rsidR="00B5125B" w:rsidRDefault="00B5125B" w:rsidP="00485205">
            <w:pPr>
              <w:pStyle w:val="Style2"/>
              <w:widowControl/>
              <w:spacing w:line="259" w:lineRule="exact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иштерякское</w:t>
            </w:r>
            <w:proofErr w:type="spellEnd"/>
          </w:p>
        </w:tc>
      </w:tr>
      <w:tr w:rsidR="00B5125B">
        <w:trPr>
          <w:trHeight w:val="51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>
            <w:pPr>
              <w:pStyle w:val="Style2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>
            <w:pPr>
              <w:pStyle w:val="Style4"/>
              <w:widowControl/>
              <w:spacing w:line="250" w:lineRule="exact"/>
              <w:ind w:firstLine="38"/>
              <w:rPr>
                <w:rStyle w:val="FontStyle15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>
            <w:pPr>
              <w:pStyle w:val="Style2"/>
              <w:widowControl/>
              <w:spacing w:line="250" w:lineRule="exact"/>
              <w:rPr>
                <w:rStyle w:val="FontStyle15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25B" w:rsidRDefault="00B5125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</w:t>
            </w:r>
          </w:p>
          <w:p w:rsidR="00B5125B" w:rsidRDefault="00B5125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E0173C">
            <w:pPr>
              <w:pStyle w:val="Style2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 01.07.</w:t>
            </w:r>
          </w:p>
          <w:p w:rsidR="00B5125B" w:rsidRDefault="00B5125B" w:rsidP="00E0173C">
            <w:pPr>
              <w:pStyle w:val="Style2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</w:t>
            </w:r>
          </w:p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</w:t>
            </w:r>
          </w:p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</w:t>
            </w:r>
          </w:p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</w:t>
            </w:r>
          </w:p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</w:t>
            </w:r>
          </w:p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</w:t>
            </w:r>
          </w:p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</w:t>
            </w:r>
          </w:p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</w:t>
            </w:r>
          </w:p>
          <w:p w:rsidR="00B5125B" w:rsidRDefault="00B5125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</w:t>
            </w:r>
          </w:p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</w:t>
            </w:r>
          </w:p>
          <w:p w:rsidR="00B5125B" w:rsidRDefault="00B5125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</w:t>
            </w:r>
          </w:p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E0173C">
            <w:pPr>
              <w:pStyle w:val="Style2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 01.07.</w:t>
            </w:r>
          </w:p>
          <w:p w:rsidR="00B5125B" w:rsidRDefault="00B5125B" w:rsidP="00E0173C">
            <w:pPr>
              <w:pStyle w:val="Style2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</w:tr>
      <w:tr w:rsidR="00B5125B">
        <w:trPr>
          <w:trHeight w:val="99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4"/>
              <w:widowControl/>
              <w:spacing w:line="250" w:lineRule="exact"/>
              <w:ind w:firstLine="38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Управление жилищным</w:t>
            </w:r>
            <w:r>
              <w:rPr>
                <w:rStyle w:val="FontStyle15"/>
              </w:rPr>
              <w:br/>
              <w:t>фондом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6371A2" w:rsidRDefault="00B5125B" w:rsidP="002E446B">
            <w:pPr>
              <w:pStyle w:val="Style2"/>
              <w:widowControl/>
              <w:spacing w:line="250" w:lineRule="exact"/>
              <w:rPr>
                <w:rStyle w:val="FontStyle15"/>
                <w:sz w:val="20"/>
                <w:szCs w:val="20"/>
              </w:rPr>
            </w:pPr>
            <w:r w:rsidRPr="006371A2">
              <w:rPr>
                <w:rStyle w:val="FontStyle15"/>
                <w:sz w:val="20"/>
                <w:szCs w:val="20"/>
              </w:rPr>
              <w:t>кв. м общей площади</w:t>
            </w:r>
            <w:r w:rsidRPr="006371A2">
              <w:rPr>
                <w:rStyle w:val="FontStyle15"/>
                <w:sz w:val="20"/>
                <w:szCs w:val="20"/>
              </w:rPr>
              <w:br/>
              <w:t>жилого помещения в</w:t>
            </w:r>
            <w:r w:rsidRPr="006371A2">
              <w:rPr>
                <w:rStyle w:val="FontStyle15"/>
                <w:sz w:val="20"/>
                <w:szCs w:val="20"/>
              </w:rPr>
              <w:br/>
              <w:t>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1,93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4E4367">
            <w:pPr>
              <w:pStyle w:val="Style2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1,93</w:t>
            </w:r>
          </w:p>
        </w:tc>
      </w:tr>
      <w:tr w:rsidR="00B5125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4"/>
              <w:widowControl/>
              <w:spacing w:line="259" w:lineRule="exact"/>
              <w:ind w:firstLine="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Уборка внутридомовых мест</w:t>
            </w:r>
            <w:r>
              <w:rPr>
                <w:rStyle w:val="FontStyle15"/>
              </w:rPr>
              <w:br/>
              <w:t>общего пользования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6371A2" w:rsidRDefault="00B5125B" w:rsidP="002E446B">
            <w:pPr>
              <w:pStyle w:val="Style2"/>
              <w:widowControl/>
              <w:spacing w:line="259" w:lineRule="exact"/>
              <w:rPr>
                <w:rStyle w:val="FontStyle15"/>
                <w:sz w:val="20"/>
                <w:szCs w:val="20"/>
              </w:rPr>
            </w:pPr>
            <w:r w:rsidRPr="006371A2">
              <w:rPr>
                <w:rStyle w:val="FontStyle13"/>
              </w:rPr>
              <w:t xml:space="preserve">кв. </w:t>
            </w:r>
            <w:r w:rsidRPr="006371A2">
              <w:rPr>
                <w:rStyle w:val="FontStyle15"/>
                <w:sz w:val="20"/>
                <w:szCs w:val="20"/>
              </w:rPr>
              <w:t>м общей площади</w:t>
            </w:r>
            <w:r w:rsidRPr="006371A2">
              <w:rPr>
                <w:rStyle w:val="FontStyle15"/>
                <w:sz w:val="20"/>
                <w:szCs w:val="20"/>
              </w:rPr>
              <w:br/>
              <w:t>жилого помещения в</w:t>
            </w:r>
            <w:r w:rsidRPr="006371A2">
              <w:rPr>
                <w:rStyle w:val="FontStyle15"/>
                <w:sz w:val="20"/>
                <w:szCs w:val="20"/>
              </w:rPr>
              <w:br/>
              <w:t>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372294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 w:rsidRPr="00372294">
              <w:rPr>
                <w:rStyle w:val="FontStyle15"/>
              </w:rPr>
              <w:t>1,11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372294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 w:rsidRPr="00372294">
              <w:rPr>
                <w:rStyle w:val="FontStyle15"/>
              </w:rPr>
              <w:t>1,18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372294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 w:rsidRPr="00372294">
              <w:rPr>
                <w:rStyle w:val="FontStyle15"/>
              </w:rPr>
              <w:t>1,11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372294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 w:rsidRPr="00372294">
              <w:rPr>
                <w:rStyle w:val="FontStyle15"/>
              </w:rPr>
              <w:t>1,18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372294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 w:rsidRPr="00372294">
              <w:rPr>
                <w:rStyle w:val="FontStyle15"/>
              </w:rPr>
              <w:t>1,11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372294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 w:rsidRPr="00372294">
              <w:rPr>
                <w:rStyle w:val="FontStyle15"/>
              </w:rPr>
              <w:t>1,18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372294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 w:rsidRPr="00372294">
              <w:rPr>
                <w:rStyle w:val="FontStyle15"/>
              </w:rPr>
              <w:t>1,11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372294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 w:rsidRPr="00372294">
              <w:rPr>
                <w:rStyle w:val="FontStyle15"/>
              </w:rPr>
              <w:t>1,18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372294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 w:rsidRPr="00372294">
              <w:rPr>
                <w:rStyle w:val="FontStyle15"/>
              </w:rPr>
              <w:t>1,11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372294" w:rsidRDefault="00B5125B" w:rsidP="002E446B">
            <w:pPr>
              <w:pStyle w:val="Style2"/>
              <w:rPr>
                <w:rStyle w:val="FontStyle18"/>
                <w:rFonts w:ascii="Times New Roman" w:hAnsi="Times New Roman" w:cs="Times New Roman"/>
                <w:b w:val="0"/>
                <w:bCs w:val="0"/>
              </w:rPr>
            </w:pPr>
            <w:r w:rsidRPr="00372294">
              <w:rPr>
                <w:rStyle w:val="FontStyle18"/>
                <w:rFonts w:ascii="Times New Roman" w:hAnsi="Times New Roman" w:cs="Times New Roman"/>
                <w:b w:val="0"/>
                <w:bCs w:val="0"/>
              </w:rPr>
              <w:t>1,18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372294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372294" w:rsidRDefault="00B5125B" w:rsidP="002E446B">
            <w:pPr>
              <w:pStyle w:val="Style2"/>
              <w:rPr>
                <w:rStyle w:val="FontStyle17"/>
              </w:rPr>
            </w:pPr>
            <w:r>
              <w:rPr>
                <w:rStyle w:val="FontStyle17"/>
              </w:rPr>
              <w:t>1,18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372294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372294" w:rsidRDefault="00B5125B" w:rsidP="002E446B">
            <w:pPr>
              <w:pStyle w:val="Style2"/>
              <w:rPr>
                <w:rStyle w:val="FontStyle18"/>
                <w:rFonts w:ascii="Times New Roman" w:hAnsi="Times New Roman" w:cs="Times New Roman"/>
                <w:b w:val="0"/>
                <w:bCs w:val="0"/>
              </w:rPr>
            </w:pPr>
            <w:r w:rsidRPr="00372294">
              <w:rPr>
                <w:rStyle w:val="FontStyle18"/>
                <w:rFonts w:ascii="Times New Roman" w:hAnsi="Times New Roman" w:cs="Times New Roman"/>
                <w:b w:val="0"/>
                <w:bCs w:val="0"/>
              </w:rPr>
              <w:t>1,18</w:t>
            </w:r>
          </w:p>
        </w:tc>
      </w:tr>
      <w:tr w:rsidR="00B5125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4"/>
              <w:widowControl/>
              <w:spacing w:line="259" w:lineRule="exact"/>
              <w:ind w:firstLine="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Уборка придомовой</w:t>
            </w:r>
            <w:r>
              <w:rPr>
                <w:rStyle w:val="FontStyle15"/>
              </w:rPr>
              <w:br/>
              <w:t>территории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6371A2" w:rsidRDefault="00B5125B" w:rsidP="002E446B">
            <w:pPr>
              <w:pStyle w:val="Style2"/>
              <w:widowControl/>
              <w:spacing w:line="250" w:lineRule="exact"/>
              <w:rPr>
                <w:rStyle w:val="FontStyle15"/>
                <w:sz w:val="20"/>
                <w:szCs w:val="20"/>
              </w:rPr>
            </w:pPr>
            <w:r w:rsidRPr="006371A2">
              <w:rPr>
                <w:rStyle w:val="FontStyle13"/>
              </w:rPr>
              <w:t xml:space="preserve">кв. </w:t>
            </w:r>
            <w:r w:rsidRPr="006371A2">
              <w:rPr>
                <w:rStyle w:val="FontStyle15"/>
                <w:sz w:val="20"/>
                <w:szCs w:val="20"/>
              </w:rPr>
              <w:t>м общей площади</w:t>
            </w:r>
            <w:r w:rsidRPr="006371A2">
              <w:rPr>
                <w:rStyle w:val="FontStyle15"/>
                <w:sz w:val="20"/>
                <w:szCs w:val="20"/>
              </w:rPr>
              <w:br/>
              <w:t>жилого помещения в</w:t>
            </w:r>
            <w:r w:rsidRPr="006371A2">
              <w:rPr>
                <w:rStyle w:val="FontStyle15"/>
                <w:sz w:val="20"/>
                <w:szCs w:val="20"/>
              </w:rPr>
              <w:br/>
              <w:t>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372294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372294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372294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372294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372294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372294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372294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372294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372294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372294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372294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372294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1,43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372294" w:rsidRDefault="00B5125B" w:rsidP="0086056B">
            <w:pPr>
              <w:pStyle w:val="Style2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1,35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372294" w:rsidRDefault="00B5125B" w:rsidP="00E0173C">
            <w:pPr>
              <w:pStyle w:val="Style2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1,43</w:t>
            </w:r>
          </w:p>
        </w:tc>
      </w:tr>
      <w:tr w:rsidR="00B5125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4"/>
              <w:widowControl/>
              <w:spacing w:line="259" w:lineRule="exact"/>
              <w:ind w:firstLine="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Текущий ремонт жилых</w:t>
            </w:r>
            <w:r>
              <w:rPr>
                <w:rStyle w:val="FontStyle15"/>
              </w:rPr>
              <w:br/>
              <w:t>зданий и благоустройство</w:t>
            </w:r>
            <w:r>
              <w:rPr>
                <w:rStyle w:val="FontStyle15"/>
              </w:rPr>
              <w:br/>
              <w:t>придомовой территории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6371A2" w:rsidRDefault="00B5125B" w:rsidP="002E446B">
            <w:pPr>
              <w:pStyle w:val="Style2"/>
              <w:widowControl/>
              <w:spacing w:line="250" w:lineRule="exact"/>
              <w:rPr>
                <w:rStyle w:val="FontStyle15"/>
                <w:sz w:val="20"/>
                <w:szCs w:val="20"/>
              </w:rPr>
            </w:pPr>
            <w:r w:rsidRPr="006371A2">
              <w:rPr>
                <w:rStyle w:val="FontStyle15"/>
                <w:sz w:val="20"/>
                <w:szCs w:val="20"/>
              </w:rPr>
              <w:t>кв. м общей площади</w:t>
            </w:r>
            <w:r w:rsidRPr="006371A2">
              <w:rPr>
                <w:rStyle w:val="FontStyle15"/>
                <w:sz w:val="20"/>
                <w:szCs w:val="20"/>
              </w:rPr>
              <w:br/>
              <w:t>жилого помещения в</w:t>
            </w:r>
            <w:r w:rsidRPr="006371A2">
              <w:rPr>
                <w:rStyle w:val="FontStyle15"/>
                <w:sz w:val="20"/>
                <w:szCs w:val="20"/>
              </w:rPr>
              <w:br/>
              <w:t>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372294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372294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372294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372294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372294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372294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372294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372294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372294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372294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372294" w:rsidRDefault="00B5125B" w:rsidP="000B7B15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372294" w:rsidRDefault="00B5125B" w:rsidP="000B7B15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2,52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372294" w:rsidRDefault="00B5125B" w:rsidP="000B7B15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372294" w:rsidRDefault="00B5125B" w:rsidP="000B7B15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2,52</w:t>
            </w:r>
          </w:p>
        </w:tc>
      </w:tr>
    </w:tbl>
    <w:p w:rsidR="00B5125B" w:rsidRDefault="00B5125B">
      <w:r>
        <w:br w:type="page"/>
      </w:r>
    </w:p>
    <w:tbl>
      <w:tblPr>
        <w:tblW w:w="15549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2"/>
        <w:gridCol w:w="1841"/>
        <w:gridCol w:w="1334"/>
        <w:gridCol w:w="890"/>
        <w:gridCol w:w="850"/>
        <w:gridCol w:w="851"/>
        <w:gridCol w:w="850"/>
        <w:gridCol w:w="851"/>
        <w:gridCol w:w="850"/>
        <w:gridCol w:w="851"/>
        <w:gridCol w:w="850"/>
        <w:gridCol w:w="851"/>
        <w:gridCol w:w="852"/>
        <w:gridCol w:w="851"/>
        <w:gridCol w:w="852"/>
        <w:gridCol w:w="851"/>
        <w:gridCol w:w="852"/>
      </w:tblGrid>
      <w:tr w:rsidR="00B5125B"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t>№</w:t>
            </w:r>
            <w:r>
              <w:rPr>
                <w:rStyle w:val="FontStyle15"/>
              </w:rPr>
              <w:br/>
              <w:t>п/п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ind w:left="326"/>
              <w:rPr>
                <w:rStyle w:val="FontStyle15"/>
              </w:rPr>
            </w:pPr>
            <w:r>
              <w:rPr>
                <w:rStyle w:val="FontStyle15"/>
              </w:rPr>
              <w:t>Наименование платежа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59" w:lineRule="exact"/>
              <w:rPr>
                <w:rStyle w:val="FontStyle15"/>
              </w:rPr>
            </w:pPr>
            <w:r>
              <w:rPr>
                <w:rStyle w:val="FontStyle15"/>
              </w:rPr>
              <w:t>Единица измерения</w:t>
            </w:r>
            <w:r>
              <w:rPr>
                <w:rStyle w:val="FontStyle15"/>
              </w:rPr>
              <w:br/>
              <w:t>услуги</w:t>
            </w:r>
          </w:p>
        </w:tc>
        <w:tc>
          <w:tcPr>
            <w:tcW w:w="1195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FB3B0C">
            <w:pPr>
              <w:pStyle w:val="Style2"/>
              <w:widowControl/>
              <w:spacing w:line="240" w:lineRule="auto"/>
              <w:ind w:left="2074" w:right="524"/>
              <w:rPr>
                <w:rStyle w:val="FontStyle15"/>
              </w:rPr>
            </w:pPr>
            <w:r>
              <w:rPr>
                <w:rStyle w:val="FontStyle15"/>
              </w:rPr>
              <w:t>Тариф за единицу измерения услуги (с НДС в руб.)</w:t>
            </w:r>
          </w:p>
        </w:tc>
      </w:tr>
      <w:tr w:rsidR="00B5125B">
        <w:tc>
          <w:tcPr>
            <w:tcW w:w="42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widowControl/>
              <w:jc w:val="center"/>
              <w:rPr>
                <w:rStyle w:val="FontStyle15"/>
              </w:rPr>
            </w:pPr>
          </w:p>
          <w:p w:rsidR="00B5125B" w:rsidRDefault="00B5125B" w:rsidP="002E446B">
            <w:pPr>
              <w:widowControl/>
              <w:jc w:val="center"/>
              <w:rPr>
                <w:rStyle w:val="FontStyle15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widowControl/>
              <w:jc w:val="center"/>
              <w:rPr>
                <w:rStyle w:val="FontStyle15"/>
              </w:rPr>
            </w:pPr>
          </w:p>
          <w:p w:rsidR="00B5125B" w:rsidRDefault="00B5125B" w:rsidP="002E446B">
            <w:pPr>
              <w:widowControl/>
              <w:jc w:val="center"/>
              <w:rPr>
                <w:rStyle w:val="FontStyle15"/>
              </w:rPr>
            </w:pPr>
          </w:p>
        </w:tc>
        <w:tc>
          <w:tcPr>
            <w:tcW w:w="13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widowControl/>
              <w:jc w:val="center"/>
              <w:rPr>
                <w:rStyle w:val="FontStyle15"/>
              </w:rPr>
            </w:pPr>
          </w:p>
          <w:p w:rsidR="00B5125B" w:rsidRDefault="00B5125B" w:rsidP="002E446B">
            <w:pPr>
              <w:widowControl/>
              <w:jc w:val="center"/>
              <w:rPr>
                <w:rStyle w:val="FontStyle15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59" w:lineRule="exact"/>
              <w:rPr>
                <w:rStyle w:val="FontStyle15"/>
              </w:rPr>
            </w:pPr>
            <w:r>
              <w:rPr>
                <w:rStyle w:val="FontStyle15"/>
              </w:rPr>
              <w:t>Ивановское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Ново-чершелинское</w:t>
            </w:r>
            <w:proofErr w:type="spellEnd"/>
            <w:r>
              <w:rPr>
                <w:rStyle w:val="FontStyle15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FB3B0C">
            <w:pPr>
              <w:pStyle w:val="Style9"/>
              <w:widowControl/>
              <w:ind w:left="278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Письмянское</w:t>
            </w:r>
            <w:r>
              <w:rPr>
                <w:rStyle w:val="FontStyle15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FB3B0C">
            <w:pPr>
              <w:pStyle w:val="Style9"/>
              <w:widowControl/>
              <w:spacing w:line="259" w:lineRule="exact"/>
              <w:ind w:left="317" w:hanging="317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Тимяшевское</w:t>
            </w:r>
            <w:r>
              <w:rPr>
                <w:rStyle w:val="FontStyle15"/>
              </w:rPr>
              <w:br/>
            </w: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t>Шугуровское</w:t>
            </w:r>
            <w:r>
              <w:rPr>
                <w:rStyle w:val="FontStyle15"/>
              </w:rPr>
              <w:br/>
            </w: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FB3B0C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t>Зелен</w:t>
            </w:r>
            <w:proofErr w:type="gramStart"/>
            <w:r>
              <w:rPr>
                <w:rStyle w:val="FontStyle15"/>
              </w:rPr>
              <w:t>о-</w:t>
            </w:r>
            <w:proofErr w:type="gramEnd"/>
            <w:r>
              <w:rPr>
                <w:rStyle w:val="FontStyle15"/>
              </w:rPr>
              <w:br/>
            </w:r>
            <w:proofErr w:type="spellStart"/>
            <w:r>
              <w:rPr>
                <w:rStyle w:val="FontStyle15"/>
              </w:rPr>
              <w:t>рощинское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485205">
            <w:pPr>
              <w:pStyle w:val="Style2"/>
              <w:widowControl/>
              <w:spacing w:line="259" w:lineRule="exact"/>
              <w:rPr>
                <w:rStyle w:val="FontStyle15"/>
              </w:rPr>
            </w:pPr>
            <w:r>
              <w:rPr>
                <w:rStyle w:val="FontStyle15"/>
              </w:rPr>
              <w:t>Старо-</w:t>
            </w:r>
          </w:p>
          <w:p w:rsidR="00B5125B" w:rsidRDefault="00B5125B" w:rsidP="00485205">
            <w:pPr>
              <w:pStyle w:val="Style2"/>
              <w:widowControl/>
              <w:spacing w:line="259" w:lineRule="exact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иштерякское</w:t>
            </w:r>
            <w:proofErr w:type="spellEnd"/>
          </w:p>
        </w:tc>
      </w:tr>
      <w:tr w:rsidR="00B5125B">
        <w:trPr>
          <w:trHeight w:val="783"/>
        </w:trPr>
        <w:tc>
          <w:tcPr>
            <w:tcW w:w="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4"/>
              <w:widowControl/>
              <w:spacing w:line="250" w:lineRule="exact"/>
              <w:ind w:firstLine="38"/>
              <w:jc w:val="center"/>
              <w:rPr>
                <w:rStyle w:val="FontStyle15"/>
              </w:rPr>
            </w:pPr>
          </w:p>
        </w:tc>
        <w:tc>
          <w:tcPr>
            <w:tcW w:w="13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50" w:lineRule="exact"/>
              <w:rPr>
                <w:rStyle w:val="FontStyle15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</w:t>
            </w:r>
          </w:p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</w:t>
            </w:r>
          </w:p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</w:t>
            </w:r>
          </w:p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</w:t>
            </w:r>
          </w:p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</w:t>
            </w:r>
          </w:p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</w:t>
            </w:r>
          </w:p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</w:t>
            </w:r>
          </w:p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</w:t>
            </w:r>
          </w:p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</w:t>
            </w:r>
          </w:p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</w:t>
            </w:r>
          </w:p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</w:t>
            </w:r>
          </w:p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</w:t>
            </w:r>
          </w:p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</w:t>
            </w:r>
          </w:p>
          <w:p w:rsidR="00B5125B" w:rsidRDefault="00B5125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FB3B0C">
            <w:pPr>
              <w:pStyle w:val="Style2"/>
              <w:widowControl/>
              <w:spacing w:line="240" w:lineRule="auto"/>
              <w:jc w:val="both"/>
              <w:rPr>
                <w:rStyle w:val="FontStyle15"/>
              </w:rPr>
            </w:pPr>
            <w:r>
              <w:rPr>
                <w:rStyle w:val="FontStyle15"/>
              </w:rPr>
              <w:t>с 01.07.</w:t>
            </w:r>
          </w:p>
          <w:p w:rsidR="00B5125B" w:rsidRDefault="00B5125B" w:rsidP="00FB3B0C">
            <w:pPr>
              <w:pStyle w:val="Style2"/>
              <w:widowControl/>
              <w:spacing w:line="240" w:lineRule="auto"/>
              <w:jc w:val="both"/>
              <w:rPr>
                <w:rStyle w:val="FontStyle15"/>
              </w:rPr>
            </w:pPr>
            <w:r>
              <w:rPr>
                <w:rStyle w:val="FontStyle15"/>
              </w:rPr>
              <w:t>2014г.</w:t>
            </w:r>
          </w:p>
        </w:tc>
      </w:tr>
      <w:tr w:rsidR="00B5125B"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4"/>
              <w:widowControl/>
              <w:spacing w:line="250" w:lineRule="exact"/>
              <w:ind w:firstLine="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Техническое обслуживание и</w:t>
            </w:r>
            <w:r>
              <w:rPr>
                <w:rStyle w:val="FontStyle15"/>
              </w:rPr>
              <w:br/>
              <w:t>ремонт внутридомовых</w:t>
            </w:r>
            <w:r>
              <w:rPr>
                <w:rStyle w:val="FontStyle15"/>
              </w:rPr>
              <w:br/>
              <w:t>водопроводн</w:t>
            </w:r>
            <w:proofErr w:type="gramStart"/>
            <w:r>
              <w:rPr>
                <w:rStyle w:val="FontStyle15"/>
              </w:rPr>
              <w:t>о-</w:t>
            </w:r>
            <w:proofErr w:type="gramEnd"/>
            <w:r>
              <w:rPr>
                <w:rStyle w:val="FontStyle15"/>
              </w:rPr>
              <w:br/>
              <w:t>канализационных сетей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6371A2" w:rsidRDefault="00B5125B" w:rsidP="002E446B">
            <w:pPr>
              <w:pStyle w:val="Style2"/>
              <w:widowControl/>
              <w:spacing w:line="250" w:lineRule="exact"/>
              <w:rPr>
                <w:rStyle w:val="FontStyle15"/>
                <w:sz w:val="20"/>
                <w:szCs w:val="20"/>
              </w:rPr>
            </w:pPr>
            <w:r w:rsidRPr="006371A2">
              <w:rPr>
                <w:rStyle w:val="FontStyle15"/>
                <w:sz w:val="20"/>
                <w:szCs w:val="20"/>
              </w:rPr>
              <w:t>кв. м общей площади</w:t>
            </w:r>
            <w:r w:rsidRPr="006371A2">
              <w:rPr>
                <w:rStyle w:val="FontStyle15"/>
                <w:sz w:val="20"/>
                <w:szCs w:val="20"/>
              </w:rPr>
              <w:br/>
              <w:t>жилого помещения в</w:t>
            </w:r>
            <w:r w:rsidRPr="006371A2">
              <w:rPr>
                <w:rStyle w:val="FontStyle15"/>
                <w:sz w:val="20"/>
                <w:szCs w:val="20"/>
              </w:rPr>
              <w:br/>
              <w:t>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66711D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66711D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66711D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724AF2" w:rsidRDefault="00B5125B" w:rsidP="008605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1,70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724AF2" w:rsidRDefault="00B5125B" w:rsidP="0066711D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Default="00B5125B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1,70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724AF2" w:rsidRDefault="00B5125B" w:rsidP="0066711D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Default="00B5125B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1,70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724AF2" w:rsidRDefault="00B5125B" w:rsidP="0066711D">
            <w:pPr>
              <w:pStyle w:val="Style2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1,80</w:t>
            </w:r>
          </w:p>
        </w:tc>
      </w:tr>
      <w:tr w:rsidR="00B5125B">
        <w:trPr>
          <w:trHeight w:val="1935"/>
        </w:trPr>
        <w:tc>
          <w:tcPr>
            <w:tcW w:w="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4"/>
              <w:widowControl/>
              <w:spacing w:line="250" w:lineRule="exact"/>
              <w:ind w:firstLine="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Техническое обслуживание и</w:t>
            </w:r>
            <w:r>
              <w:rPr>
                <w:rStyle w:val="FontStyle15"/>
              </w:rPr>
              <w:br/>
              <w:t>ремонт внутридомовых сетей</w:t>
            </w:r>
            <w:r>
              <w:rPr>
                <w:rStyle w:val="FontStyle15"/>
              </w:rPr>
              <w:br/>
              <w:t>отопления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125B" w:rsidRPr="006371A2" w:rsidRDefault="00B5125B" w:rsidP="002E446B">
            <w:pPr>
              <w:pStyle w:val="Style2"/>
              <w:widowControl/>
              <w:spacing w:line="250" w:lineRule="exact"/>
              <w:rPr>
                <w:rStyle w:val="FontStyle15"/>
                <w:sz w:val="20"/>
                <w:szCs w:val="20"/>
              </w:rPr>
            </w:pPr>
            <w:r w:rsidRPr="006371A2">
              <w:rPr>
                <w:rStyle w:val="FontStyle15"/>
                <w:sz w:val="20"/>
                <w:szCs w:val="20"/>
              </w:rPr>
              <w:t>кв. м общей площади</w:t>
            </w:r>
            <w:r w:rsidRPr="006371A2">
              <w:rPr>
                <w:rStyle w:val="FontStyle15"/>
                <w:sz w:val="20"/>
                <w:szCs w:val="20"/>
              </w:rPr>
              <w:br/>
              <w:t>жилого помещения в</w:t>
            </w:r>
            <w:r w:rsidRPr="006371A2">
              <w:rPr>
                <w:rStyle w:val="FontStyle15"/>
                <w:sz w:val="20"/>
                <w:szCs w:val="20"/>
              </w:rPr>
              <w:br/>
              <w:t>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86056B">
            <w:pPr>
              <w:pStyle w:val="Style10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272388">
            <w:pPr>
              <w:pStyle w:val="Style10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272388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Pr="00272388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1,30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Pr="00272388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Pr="00272388" w:rsidRDefault="00B5125B" w:rsidP="00272388">
            <w:pPr>
              <w:pStyle w:val="Style10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Pr="00272388" w:rsidRDefault="00B5125B" w:rsidP="00272388">
            <w:pPr>
              <w:pStyle w:val="Style10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Pr="00272388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1,30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Pr="00272388" w:rsidRDefault="00B5125B" w:rsidP="00272388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1,38</w:t>
            </w:r>
          </w:p>
        </w:tc>
      </w:tr>
      <w:tr w:rsidR="00B5125B">
        <w:trPr>
          <w:trHeight w:val="705"/>
        </w:trPr>
        <w:tc>
          <w:tcPr>
            <w:tcW w:w="4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F3887">
            <w:pPr>
              <w:pStyle w:val="Style4"/>
              <w:spacing w:line="250" w:lineRule="exact"/>
              <w:ind w:firstLine="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6.1. Объектовые приборы учета в т.ч.</w:t>
            </w:r>
          </w:p>
          <w:p w:rsidR="00B5125B" w:rsidRDefault="00B5125B" w:rsidP="002F3887">
            <w:pPr>
              <w:pStyle w:val="Style4"/>
              <w:spacing w:line="250" w:lineRule="exact"/>
              <w:ind w:firstLine="10"/>
              <w:rPr>
                <w:rStyle w:val="FontStyle15"/>
              </w:rPr>
            </w:pPr>
            <w:r>
              <w:rPr>
                <w:rStyle w:val="FontStyle15"/>
              </w:rPr>
              <w:t>Тепловой энергии</w:t>
            </w:r>
          </w:p>
          <w:p w:rsidR="00B5125B" w:rsidRDefault="00B5125B" w:rsidP="002F3887">
            <w:pPr>
              <w:pStyle w:val="Style4"/>
              <w:spacing w:line="250" w:lineRule="exact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ГВС</w:t>
            </w:r>
          </w:p>
          <w:p w:rsidR="00B5125B" w:rsidRDefault="00B5125B" w:rsidP="002F3887">
            <w:pPr>
              <w:pStyle w:val="Style4"/>
              <w:spacing w:line="250" w:lineRule="exact"/>
              <w:ind w:firstLine="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ХВС</w:t>
            </w:r>
          </w:p>
        </w:tc>
        <w:tc>
          <w:tcPr>
            <w:tcW w:w="13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25B" w:rsidRPr="006371A2" w:rsidRDefault="00B5125B" w:rsidP="002E446B">
            <w:pPr>
              <w:pStyle w:val="Style2"/>
              <w:widowControl/>
              <w:spacing w:line="250" w:lineRule="exac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86056B">
            <w:pPr>
              <w:pStyle w:val="Style10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272388">
            <w:pPr>
              <w:pStyle w:val="Style10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272388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Pr="00272388" w:rsidRDefault="00B5125B" w:rsidP="00272388">
            <w:pPr>
              <w:pStyle w:val="Style10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Pr="00272388" w:rsidRDefault="00B5125B" w:rsidP="00272388">
            <w:pPr>
              <w:pStyle w:val="Style10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272388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1,06</w:t>
            </w:r>
          </w:p>
        </w:tc>
      </w:tr>
      <w:tr w:rsidR="00B5125B">
        <w:trPr>
          <w:trHeight w:val="225"/>
        </w:trPr>
        <w:tc>
          <w:tcPr>
            <w:tcW w:w="4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F3887">
            <w:pPr>
              <w:pStyle w:val="Style4"/>
              <w:spacing w:line="250" w:lineRule="exact"/>
              <w:ind w:firstLine="10"/>
              <w:jc w:val="center"/>
              <w:rPr>
                <w:rStyle w:val="FontStyle15"/>
              </w:rPr>
            </w:pPr>
          </w:p>
        </w:tc>
        <w:tc>
          <w:tcPr>
            <w:tcW w:w="13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25B" w:rsidRPr="006371A2" w:rsidRDefault="00B5125B" w:rsidP="002E446B">
            <w:pPr>
              <w:pStyle w:val="Style2"/>
              <w:spacing w:line="250" w:lineRule="exac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86056B">
            <w:pPr>
              <w:pStyle w:val="Style10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272388">
            <w:pPr>
              <w:pStyle w:val="Style10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272388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Pr="00272388" w:rsidRDefault="00B5125B" w:rsidP="00272388">
            <w:pPr>
              <w:pStyle w:val="Style10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Pr="00272388" w:rsidRDefault="00B5125B" w:rsidP="00272388">
            <w:pPr>
              <w:pStyle w:val="Style10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272388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0,90</w:t>
            </w:r>
          </w:p>
        </w:tc>
      </w:tr>
      <w:tr w:rsidR="00B5125B">
        <w:trPr>
          <w:trHeight w:val="210"/>
        </w:trPr>
        <w:tc>
          <w:tcPr>
            <w:tcW w:w="4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F3887">
            <w:pPr>
              <w:pStyle w:val="Style4"/>
              <w:spacing w:line="250" w:lineRule="exact"/>
              <w:ind w:firstLine="10"/>
              <w:jc w:val="center"/>
              <w:rPr>
                <w:rStyle w:val="FontStyle15"/>
              </w:rPr>
            </w:pPr>
          </w:p>
        </w:tc>
        <w:tc>
          <w:tcPr>
            <w:tcW w:w="13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25B" w:rsidRPr="006371A2" w:rsidRDefault="00B5125B" w:rsidP="002E446B">
            <w:pPr>
              <w:pStyle w:val="Style2"/>
              <w:spacing w:line="250" w:lineRule="exac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86056B">
            <w:pPr>
              <w:pStyle w:val="Style10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272388">
            <w:pPr>
              <w:pStyle w:val="Style10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272388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Pr="00272388" w:rsidRDefault="00B5125B" w:rsidP="00272388">
            <w:pPr>
              <w:pStyle w:val="Style10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Pr="00272388" w:rsidRDefault="00B5125B" w:rsidP="00272388">
            <w:pPr>
              <w:pStyle w:val="Style10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66711D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272388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0,11</w:t>
            </w:r>
          </w:p>
        </w:tc>
      </w:tr>
      <w:tr w:rsidR="00B5125B">
        <w:trPr>
          <w:trHeight w:val="292"/>
        </w:trPr>
        <w:tc>
          <w:tcPr>
            <w:tcW w:w="4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2F3887">
            <w:pPr>
              <w:pStyle w:val="Style4"/>
              <w:spacing w:line="250" w:lineRule="exact"/>
              <w:ind w:firstLine="10"/>
              <w:jc w:val="center"/>
              <w:rPr>
                <w:rStyle w:val="FontStyle15"/>
              </w:rPr>
            </w:pPr>
          </w:p>
        </w:tc>
        <w:tc>
          <w:tcPr>
            <w:tcW w:w="13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25B" w:rsidRPr="006371A2" w:rsidRDefault="00B5125B" w:rsidP="002E446B">
            <w:pPr>
              <w:pStyle w:val="Style2"/>
              <w:spacing w:line="250" w:lineRule="exac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Default="00B5125B" w:rsidP="0086056B">
            <w:pPr>
              <w:pStyle w:val="Style10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Default="00B5125B" w:rsidP="00272388">
            <w:pPr>
              <w:pStyle w:val="Style10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25B" w:rsidRDefault="00B5125B" w:rsidP="00437FC1">
            <w:pPr>
              <w:jc w:val="center"/>
            </w:pPr>
            <w:r w:rsidRPr="00EC4648">
              <w:rPr>
                <w:rStyle w:val="FontStyle17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25B" w:rsidRDefault="00B5125B" w:rsidP="00437FC1">
            <w:pPr>
              <w:jc w:val="center"/>
            </w:pPr>
            <w:r w:rsidRPr="00EC4648">
              <w:rPr>
                <w:rStyle w:val="FontStyle17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25B" w:rsidRDefault="00B5125B" w:rsidP="00437FC1">
            <w:pPr>
              <w:jc w:val="center"/>
            </w:pPr>
            <w:r w:rsidRPr="00EC4648">
              <w:rPr>
                <w:rStyle w:val="FontStyle17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25B" w:rsidRDefault="00B5125B" w:rsidP="00437FC1">
            <w:pPr>
              <w:jc w:val="center"/>
            </w:pPr>
            <w:r w:rsidRPr="00EC4648">
              <w:rPr>
                <w:rStyle w:val="FontStyle17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25B" w:rsidRDefault="00B5125B" w:rsidP="00437FC1">
            <w:pPr>
              <w:jc w:val="center"/>
            </w:pPr>
            <w:r w:rsidRPr="00EC4648">
              <w:rPr>
                <w:rStyle w:val="FontStyle17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25B" w:rsidRDefault="00B5125B" w:rsidP="00437FC1">
            <w:pPr>
              <w:jc w:val="center"/>
            </w:pPr>
            <w:r w:rsidRPr="00EC4648">
              <w:rPr>
                <w:rStyle w:val="FontStyle17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25B" w:rsidRDefault="00B5125B" w:rsidP="00437FC1">
            <w:pPr>
              <w:jc w:val="center"/>
            </w:pPr>
            <w:r w:rsidRPr="00EC4648">
              <w:rPr>
                <w:rStyle w:val="FontStyle17"/>
              </w:rPr>
              <w:t>0,05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25B" w:rsidRDefault="00B5125B" w:rsidP="00437FC1">
            <w:pPr>
              <w:jc w:val="center"/>
            </w:pPr>
            <w:r w:rsidRPr="00EC4648">
              <w:rPr>
                <w:rStyle w:val="FontStyle17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25B" w:rsidRDefault="00B5125B" w:rsidP="00437FC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25B" w:rsidRDefault="00B5125B" w:rsidP="00437FC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25B" w:rsidRDefault="00B5125B" w:rsidP="00437FC1">
            <w:pPr>
              <w:jc w:val="center"/>
            </w:pPr>
            <w:r w:rsidRPr="00EC4648">
              <w:rPr>
                <w:rStyle w:val="FontStyle17"/>
              </w:rPr>
              <w:t>0,05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25B" w:rsidRDefault="00B5125B" w:rsidP="00437FC1">
            <w:pPr>
              <w:jc w:val="center"/>
            </w:pPr>
            <w:r w:rsidRPr="00EC4648">
              <w:rPr>
                <w:rStyle w:val="FontStyle17"/>
              </w:rPr>
              <w:t>0,05</w:t>
            </w:r>
          </w:p>
        </w:tc>
      </w:tr>
      <w:tr w:rsidR="00B5125B"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4"/>
              <w:widowControl/>
              <w:spacing w:line="250" w:lineRule="exact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Техническое обслуживание и</w:t>
            </w:r>
            <w:r>
              <w:rPr>
                <w:rStyle w:val="FontStyle15"/>
              </w:rPr>
              <w:br/>
              <w:t>ремонт сетей газоснабжения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6371A2" w:rsidRDefault="00B5125B" w:rsidP="00F206DA">
            <w:pPr>
              <w:pStyle w:val="Style2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6371A2">
              <w:rPr>
                <w:rStyle w:val="FontStyle13"/>
              </w:rPr>
              <w:t xml:space="preserve">кв. </w:t>
            </w:r>
            <w:r w:rsidRPr="006371A2">
              <w:rPr>
                <w:rStyle w:val="FontStyle15"/>
                <w:sz w:val="20"/>
                <w:szCs w:val="20"/>
              </w:rPr>
              <w:t>м общей площади</w:t>
            </w:r>
            <w:r w:rsidRPr="006371A2">
              <w:rPr>
                <w:rStyle w:val="FontStyle15"/>
                <w:sz w:val="20"/>
                <w:szCs w:val="20"/>
              </w:rPr>
              <w:br/>
              <w:t xml:space="preserve">жилого помещения </w:t>
            </w:r>
            <w:r w:rsidRPr="006371A2">
              <w:rPr>
                <w:rStyle w:val="FontStyle13"/>
              </w:rPr>
              <w:t>в</w:t>
            </w:r>
            <w:r w:rsidRPr="006371A2">
              <w:rPr>
                <w:rStyle w:val="FontStyle13"/>
              </w:rPr>
              <w:br/>
            </w:r>
            <w:r w:rsidRPr="006371A2">
              <w:rPr>
                <w:rStyle w:val="FontStyle15"/>
                <w:sz w:val="20"/>
                <w:szCs w:val="20"/>
              </w:rPr>
              <w:t>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25B" w:rsidRDefault="00B5125B" w:rsidP="00437FC1">
            <w:pPr>
              <w:pStyle w:val="Style2"/>
              <w:widowControl/>
              <w:spacing w:line="240" w:lineRule="auto"/>
              <w:rPr>
                <w:rStyle w:val="FontStyle15"/>
              </w:rPr>
            </w:pPr>
          </w:p>
          <w:p w:rsidR="00B5125B" w:rsidRDefault="00B5125B" w:rsidP="00437FC1">
            <w:pPr>
              <w:pStyle w:val="Style2"/>
              <w:widowControl/>
              <w:spacing w:line="240" w:lineRule="auto"/>
              <w:rPr>
                <w:rStyle w:val="FontStyle15"/>
              </w:rPr>
            </w:pPr>
          </w:p>
          <w:p w:rsidR="00B5125B" w:rsidRDefault="00B5125B" w:rsidP="00437FC1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</w:pPr>
            <w:r w:rsidRPr="00885B42">
              <w:rPr>
                <w:rStyle w:val="FontStyle15"/>
              </w:rPr>
              <w:t>0,24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</w:pPr>
            <w:r w:rsidRPr="00885B42">
              <w:rPr>
                <w:rStyle w:val="FontStyle15"/>
              </w:rPr>
              <w:t>0,24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</w:pPr>
            <w:r w:rsidRPr="00885B42">
              <w:rPr>
                <w:rStyle w:val="FontStyle15"/>
              </w:rPr>
              <w:t>0,24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</w:pPr>
            <w:r w:rsidRPr="00885B42">
              <w:rPr>
                <w:rStyle w:val="FontStyle15"/>
              </w:rPr>
              <w:t>0,24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</w:pPr>
            <w:r w:rsidRPr="00885B42">
              <w:rPr>
                <w:rStyle w:val="FontStyle15"/>
              </w:rPr>
              <w:t>0,24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</w:pPr>
            <w:r w:rsidRPr="00885B42">
              <w:rPr>
                <w:rStyle w:val="FontStyle15"/>
              </w:rPr>
              <w:t>0,24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</w:pPr>
            <w:r w:rsidRPr="00885B42">
              <w:rPr>
                <w:rStyle w:val="FontStyle15"/>
              </w:rPr>
              <w:t>0,24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</w:pPr>
            <w:r w:rsidRPr="00885B42">
              <w:rPr>
                <w:rStyle w:val="FontStyle15"/>
              </w:rPr>
              <w:t>0,24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</w:pPr>
            <w:r w:rsidRPr="00885B42">
              <w:rPr>
                <w:rStyle w:val="FontStyle15"/>
              </w:rPr>
              <w:t>0,24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</w:pPr>
            <w:r w:rsidRPr="00885B42">
              <w:rPr>
                <w:rStyle w:val="FontStyle15"/>
              </w:rPr>
              <w:t>0,24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</w:pPr>
            <w:r w:rsidRPr="00885B42">
              <w:rPr>
                <w:rStyle w:val="FontStyle15"/>
              </w:rPr>
              <w:t>0,24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</w:pPr>
            <w:r w:rsidRPr="00885B42">
              <w:rPr>
                <w:rStyle w:val="FontStyle15"/>
              </w:rPr>
              <w:t>0,24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  <w:rPr>
                <w:rStyle w:val="FontStyle15"/>
              </w:rPr>
            </w:pPr>
          </w:p>
          <w:p w:rsidR="00B5125B" w:rsidRDefault="00B5125B" w:rsidP="00437FC1">
            <w:pPr>
              <w:jc w:val="center"/>
            </w:pPr>
            <w:r w:rsidRPr="00885B42">
              <w:rPr>
                <w:rStyle w:val="FontStyle15"/>
              </w:rPr>
              <w:t>0,24</w:t>
            </w:r>
          </w:p>
        </w:tc>
      </w:tr>
    </w:tbl>
    <w:p w:rsidR="00B5125B" w:rsidRDefault="00B5125B">
      <w:r>
        <w:br w:type="page"/>
      </w:r>
    </w:p>
    <w:tbl>
      <w:tblPr>
        <w:tblW w:w="15549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801"/>
        <w:gridCol w:w="1376"/>
        <w:gridCol w:w="89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B5125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t>№</w:t>
            </w:r>
            <w:r>
              <w:rPr>
                <w:rStyle w:val="FontStyle15"/>
              </w:rPr>
              <w:br/>
              <w:t>п/п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Наименование платежа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59" w:lineRule="exact"/>
              <w:rPr>
                <w:rStyle w:val="FontStyle15"/>
              </w:rPr>
            </w:pPr>
            <w:r>
              <w:rPr>
                <w:rStyle w:val="FontStyle15"/>
              </w:rPr>
              <w:t>Единица измерения</w:t>
            </w:r>
            <w:r>
              <w:rPr>
                <w:rStyle w:val="FontStyle15"/>
              </w:rPr>
              <w:br/>
              <w:t>услуги</w:t>
            </w:r>
          </w:p>
        </w:tc>
        <w:tc>
          <w:tcPr>
            <w:tcW w:w="1194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7E0C4F">
            <w:pPr>
              <w:pStyle w:val="Style2"/>
              <w:widowControl/>
              <w:spacing w:line="240" w:lineRule="auto"/>
              <w:ind w:left="2074"/>
              <w:rPr>
                <w:rStyle w:val="FontStyle15"/>
              </w:rPr>
            </w:pPr>
            <w:r>
              <w:rPr>
                <w:rStyle w:val="FontStyle15"/>
              </w:rPr>
              <w:t>Тариф за единицу измерения услуги (с НДС в руб.)</w:t>
            </w:r>
          </w:p>
        </w:tc>
      </w:tr>
      <w:tr w:rsidR="00B5125B"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widowControl/>
              <w:jc w:val="center"/>
              <w:rPr>
                <w:rStyle w:val="FontStyle15"/>
              </w:rPr>
            </w:pPr>
          </w:p>
          <w:p w:rsidR="00B5125B" w:rsidRDefault="00B5125B" w:rsidP="002E446B">
            <w:pPr>
              <w:widowControl/>
              <w:jc w:val="center"/>
              <w:rPr>
                <w:rStyle w:val="FontStyle15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widowControl/>
              <w:jc w:val="center"/>
              <w:rPr>
                <w:rStyle w:val="FontStyle15"/>
              </w:rPr>
            </w:pPr>
          </w:p>
          <w:p w:rsidR="00B5125B" w:rsidRDefault="00B5125B" w:rsidP="002E446B">
            <w:pPr>
              <w:widowControl/>
              <w:jc w:val="center"/>
              <w:rPr>
                <w:rStyle w:val="FontStyle15"/>
              </w:rPr>
            </w:pP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widowControl/>
              <w:jc w:val="center"/>
              <w:rPr>
                <w:rStyle w:val="FontStyle15"/>
              </w:rPr>
            </w:pPr>
          </w:p>
          <w:p w:rsidR="00B5125B" w:rsidRDefault="00B5125B" w:rsidP="002E446B">
            <w:pPr>
              <w:widowControl/>
              <w:jc w:val="center"/>
              <w:rPr>
                <w:rStyle w:val="FontStyle15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59" w:lineRule="exact"/>
              <w:rPr>
                <w:rStyle w:val="FontStyle15"/>
              </w:rPr>
            </w:pPr>
            <w:r>
              <w:rPr>
                <w:rStyle w:val="FontStyle15"/>
              </w:rPr>
              <w:t>Ивановское</w:t>
            </w:r>
            <w:r>
              <w:rPr>
                <w:rStyle w:val="FontStyle15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t>Ново-</w:t>
            </w:r>
          </w:p>
          <w:p w:rsidR="00B5125B" w:rsidRDefault="00B5125B" w:rsidP="0073137E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чершилинское</w:t>
            </w:r>
            <w:proofErr w:type="spellEnd"/>
            <w:r>
              <w:rPr>
                <w:rStyle w:val="FontStyle15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9744E7">
            <w:pPr>
              <w:pStyle w:val="Style9"/>
              <w:widowControl/>
              <w:ind w:left="278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Письмянское</w:t>
            </w:r>
            <w:r>
              <w:rPr>
                <w:rStyle w:val="FontStyle15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9744E7">
            <w:pPr>
              <w:pStyle w:val="Style9"/>
              <w:widowControl/>
              <w:spacing w:line="259" w:lineRule="exact"/>
              <w:ind w:left="317" w:hanging="317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Тимяшевское</w:t>
            </w:r>
            <w:r>
              <w:rPr>
                <w:rStyle w:val="FontStyle15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t>Шугуровское</w:t>
            </w:r>
            <w:r>
              <w:rPr>
                <w:rStyle w:val="FontStyle15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73137E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t>Зелен</w:t>
            </w:r>
            <w:proofErr w:type="gramStart"/>
            <w:r>
              <w:rPr>
                <w:rStyle w:val="FontStyle15"/>
              </w:rPr>
              <w:t>о-</w:t>
            </w:r>
            <w:proofErr w:type="gramEnd"/>
            <w:r>
              <w:rPr>
                <w:rStyle w:val="FontStyle15"/>
              </w:rPr>
              <w:br/>
            </w:r>
            <w:proofErr w:type="spellStart"/>
            <w:r>
              <w:rPr>
                <w:rStyle w:val="FontStyle15"/>
              </w:rPr>
              <w:t>рощинское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25B" w:rsidRDefault="00B5125B" w:rsidP="009744E7">
            <w:pPr>
              <w:pStyle w:val="Style2"/>
              <w:widowControl/>
              <w:spacing w:line="259" w:lineRule="exact"/>
              <w:rPr>
                <w:rStyle w:val="FontStyle15"/>
              </w:rPr>
            </w:pPr>
            <w:r>
              <w:rPr>
                <w:rStyle w:val="FontStyle15"/>
              </w:rPr>
              <w:t>Стар</w:t>
            </w:r>
            <w:proofErr w:type="gramStart"/>
            <w:r>
              <w:rPr>
                <w:rStyle w:val="FontStyle15"/>
              </w:rPr>
              <w:t>о-</w:t>
            </w:r>
            <w:proofErr w:type="gramEnd"/>
            <w:r>
              <w:rPr>
                <w:rStyle w:val="FontStyle15"/>
              </w:rPr>
              <w:t xml:space="preserve"> </w:t>
            </w:r>
            <w:proofErr w:type="spellStart"/>
            <w:r>
              <w:rPr>
                <w:rStyle w:val="FontStyle15"/>
              </w:rPr>
              <w:t>иштерякское</w:t>
            </w:r>
            <w:proofErr w:type="spellEnd"/>
          </w:p>
        </w:tc>
      </w:tr>
      <w:tr w:rsidR="00B5125B">
        <w:trPr>
          <w:trHeight w:val="11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8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F206DA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 w:rsidRPr="00F206DA">
              <w:rPr>
                <w:rStyle w:val="FontStyle15"/>
              </w:rPr>
              <w:t xml:space="preserve">Техническое обслуживание </w:t>
            </w:r>
          </w:p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 w:rsidRPr="00F206DA">
              <w:rPr>
                <w:rStyle w:val="FontStyle15"/>
              </w:rPr>
              <w:t>электроснабжения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6371A2" w:rsidRDefault="00B5125B" w:rsidP="00F206DA">
            <w:pPr>
              <w:pStyle w:val="Style8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кв. м общей площади жилого помещения в </w:t>
            </w:r>
            <w:r w:rsidRPr="006371A2">
              <w:rPr>
                <w:rStyle w:val="FontStyle15"/>
                <w:sz w:val="20"/>
                <w:szCs w:val="20"/>
              </w:rPr>
              <w:t>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C8179D" w:rsidRDefault="00B5125B" w:rsidP="00507563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C8179D" w:rsidRDefault="00B5125B" w:rsidP="0066711D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C8179D" w:rsidRDefault="00B5125B" w:rsidP="00507563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C8179D" w:rsidRDefault="00B5125B" w:rsidP="0066711D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C8179D" w:rsidRDefault="00B5125B" w:rsidP="00507563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C8179D" w:rsidRDefault="00B5125B" w:rsidP="0066711D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C8179D" w:rsidRDefault="00B5125B" w:rsidP="00507563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C8179D" w:rsidRDefault="00B5125B" w:rsidP="0066711D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Pr="00C8179D" w:rsidRDefault="00B5125B" w:rsidP="00507563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Pr="00C8179D" w:rsidRDefault="00B5125B" w:rsidP="0066711D">
            <w:pPr>
              <w:pStyle w:val="Style3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C8179D" w:rsidRDefault="00B5125B" w:rsidP="00507563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C8179D" w:rsidRDefault="00B5125B" w:rsidP="0066711D">
            <w:pPr>
              <w:pStyle w:val="Style3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C8179D" w:rsidRDefault="00B5125B" w:rsidP="00507563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C8179D" w:rsidRDefault="00B5125B" w:rsidP="004E4367">
            <w:pPr>
              <w:pStyle w:val="Style3"/>
              <w:widowControl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0,84</w:t>
            </w:r>
          </w:p>
        </w:tc>
      </w:tr>
      <w:tr w:rsidR="00B5125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Вывоз бытовых обходов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6371A2" w:rsidRDefault="00B5125B" w:rsidP="002E446B">
            <w:pPr>
              <w:pStyle w:val="Style2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6371A2">
              <w:rPr>
                <w:rStyle w:val="FontStyle15"/>
                <w:sz w:val="20"/>
                <w:szCs w:val="20"/>
              </w:rPr>
              <w:t>с человека в 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B6054B" w:rsidRDefault="00B5125B" w:rsidP="00507563">
            <w:pPr>
              <w:pStyle w:val="Style2"/>
              <w:rPr>
                <w:rStyle w:val="FontStyle15"/>
              </w:rPr>
            </w:pPr>
            <w:r>
              <w:rPr>
                <w:rStyle w:val="FontStyle15"/>
              </w:rPr>
              <w:t>18,15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B6054B" w:rsidRDefault="00DF45FA" w:rsidP="002E446B">
            <w:pPr>
              <w:pStyle w:val="Style2"/>
              <w:rPr>
                <w:rStyle w:val="FontStyle15"/>
              </w:rPr>
            </w:pPr>
            <w:r>
              <w:rPr>
                <w:rStyle w:val="FontStyle15"/>
              </w:rPr>
              <w:t>20,94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B6054B" w:rsidRDefault="00B5125B" w:rsidP="00507563">
            <w:pPr>
              <w:pStyle w:val="Style2"/>
              <w:rPr>
                <w:rStyle w:val="FontStyle15"/>
              </w:rPr>
            </w:pPr>
            <w:r>
              <w:rPr>
                <w:rStyle w:val="FontStyle15"/>
              </w:rPr>
              <w:t>18,15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B6054B" w:rsidRDefault="00DF45FA" w:rsidP="002E446B">
            <w:pPr>
              <w:pStyle w:val="Style2"/>
              <w:rPr>
                <w:rStyle w:val="FontStyle15"/>
              </w:rPr>
            </w:pPr>
            <w:r>
              <w:rPr>
                <w:rStyle w:val="FontStyle15"/>
              </w:rPr>
              <w:t>20,94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B6054B" w:rsidRDefault="00B5125B" w:rsidP="00507563">
            <w:pPr>
              <w:pStyle w:val="Style2"/>
              <w:rPr>
                <w:rStyle w:val="FontStyle15"/>
              </w:rPr>
            </w:pPr>
            <w:r>
              <w:rPr>
                <w:rStyle w:val="FontStyle15"/>
              </w:rPr>
              <w:t>18,15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B6054B" w:rsidRDefault="00DF45FA" w:rsidP="002E446B">
            <w:pPr>
              <w:pStyle w:val="Style2"/>
              <w:rPr>
                <w:rStyle w:val="FontStyle15"/>
              </w:rPr>
            </w:pPr>
            <w:r>
              <w:rPr>
                <w:rStyle w:val="FontStyle15"/>
              </w:rPr>
              <w:t>20,94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B6054B" w:rsidRDefault="00B5125B" w:rsidP="00507563">
            <w:pPr>
              <w:pStyle w:val="Style2"/>
              <w:rPr>
                <w:rStyle w:val="FontStyle15"/>
              </w:rPr>
            </w:pPr>
            <w:r>
              <w:rPr>
                <w:rStyle w:val="FontStyle15"/>
              </w:rPr>
              <w:t>18,</w:t>
            </w:r>
            <w:bookmarkStart w:id="0" w:name="_GoBack"/>
            <w:bookmarkEnd w:id="0"/>
            <w:r>
              <w:rPr>
                <w:rStyle w:val="FontStyle15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B6054B" w:rsidRDefault="00DF0893" w:rsidP="002E446B">
            <w:pPr>
              <w:pStyle w:val="Style2"/>
              <w:rPr>
                <w:rStyle w:val="FontStyle15"/>
              </w:rPr>
            </w:pPr>
            <w:r>
              <w:rPr>
                <w:rStyle w:val="FontStyle15"/>
              </w:rPr>
              <w:t>20,94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5B" w:rsidRPr="002D3D19" w:rsidRDefault="00B5125B" w:rsidP="00FB6FDF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25B" w:rsidRPr="002D3D19" w:rsidRDefault="00DF45FA" w:rsidP="00FB6FDF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21,45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2D3D19" w:rsidRDefault="00B5125B" w:rsidP="004126D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19,32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2D3D19" w:rsidRDefault="00DF45FA" w:rsidP="00FB6FDF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21,45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25B" w:rsidRPr="002D3D19" w:rsidRDefault="00B5125B" w:rsidP="004126D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19,32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25B" w:rsidRPr="002D3D19" w:rsidRDefault="00DF45FA" w:rsidP="00FB6FDF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21,45</w:t>
            </w:r>
          </w:p>
        </w:tc>
      </w:tr>
    </w:tbl>
    <w:p w:rsidR="00B5125B" w:rsidRDefault="00B5125B">
      <w:pPr>
        <w:pStyle w:val="Style7"/>
        <w:widowControl/>
        <w:spacing w:line="202" w:lineRule="exact"/>
        <w:ind w:left="374"/>
        <w:jc w:val="both"/>
        <w:rPr>
          <w:rStyle w:val="FontStyle19"/>
          <w:sz w:val="22"/>
          <w:szCs w:val="22"/>
        </w:rPr>
      </w:pPr>
    </w:p>
    <w:p w:rsidR="00B5125B" w:rsidRPr="00000AE2" w:rsidRDefault="00B5125B">
      <w:pPr>
        <w:pStyle w:val="Style7"/>
        <w:widowControl/>
        <w:spacing w:line="202" w:lineRule="exact"/>
        <w:ind w:left="374"/>
        <w:jc w:val="both"/>
        <w:rPr>
          <w:rStyle w:val="FontStyle20"/>
          <w:sz w:val="22"/>
          <w:szCs w:val="22"/>
        </w:rPr>
      </w:pPr>
      <w:r w:rsidRPr="00000AE2">
        <w:rPr>
          <w:rStyle w:val="FontStyle19"/>
          <w:sz w:val="22"/>
          <w:szCs w:val="22"/>
        </w:rPr>
        <w:t xml:space="preserve">Примечание: </w:t>
      </w:r>
      <w:r w:rsidRPr="00000AE2">
        <w:rPr>
          <w:rStyle w:val="FontStyle20"/>
          <w:sz w:val="22"/>
          <w:szCs w:val="22"/>
        </w:rPr>
        <w:t>Для муниципальных образований Глазовское, Зай-Каратайское, Каркалинское, Кармалкинское. Керлигач</w:t>
      </w:r>
      <w:r>
        <w:rPr>
          <w:rStyle w:val="FontStyle20"/>
          <w:sz w:val="22"/>
          <w:szCs w:val="22"/>
        </w:rPr>
        <w:t xml:space="preserve">ское, Куакбашское, Мичуринское, Мукмин-Каратайское, </w:t>
      </w:r>
      <w:r w:rsidR="002915F7" w:rsidRPr="00000AE2">
        <w:rPr>
          <w:rStyle w:val="FontStyle20"/>
          <w:sz w:val="22"/>
          <w:szCs w:val="22"/>
        </w:rPr>
        <w:t>Нижнечершилинское</w:t>
      </w:r>
      <w:r w:rsidRPr="00000AE2">
        <w:rPr>
          <w:rStyle w:val="FontStyle20"/>
          <w:sz w:val="22"/>
          <w:szCs w:val="22"/>
        </w:rPr>
        <w:t>, Новоиштерякское, Новочершилинское, Сарабикуловское, Ст</w:t>
      </w:r>
      <w:r>
        <w:rPr>
          <w:rStyle w:val="FontStyle20"/>
          <w:sz w:val="22"/>
          <w:szCs w:val="22"/>
        </w:rPr>
        <w:t xml:space="preserve">ароиштерякское, Старокувакское, Старошугуровское, Сугушлинское, </w:t>
      </w:r>
      <w:r w:rsidRPr="00000AE2">
        <w:rPr>
          <w:rStyle w:val="FontStyle20"/>
          <w:sz w:val="22"/>
          <w:szCs w:val="22"/>
        </w:rPr>
        <w:t>Туктарово-Урдалин</w:t>
      </w:r>
      <w:r>
        <w:rPr>
          <w:rStyle w:val="FontStyle20"/>
          <w:sz w:val="22"/>
          <w:szCs w:val="22"/>
        </w:rPr>
        <w:t xml:space="preserve">ское, </w:t>
      </w:r>
      <w:r w:rsidRPr="00000AE2">
        <w:rPr>
          <w:rStyle w:val="FontStyle20"/>
          <w:sz w:val="22"/>
          <w:szCs w:val="22"/>
        </w:rPr>
        <w:t>Урмы</w:t>
      </w:r>
      <w:r w:rsidRPr="00000AE2">
        <w:rPr>
          <w:rStyle w:val="FontStyle21"/>
          <w:sz w:val="22"/>
          <w:szCs w:val="22"/>
        </w:rPr>
        <w:t xml:space="preserve">шлинское, </w:t>
      </w:r>
      <w:r>
        <w:rPr>
          <w:rStyle w:val="FontStyle21"/>
          <w:sz w:val="22"/>
          <w:szCs w:val="22"/>
        </w:rPr>
        <w:t xml:space="preserve"> </w:t>
      </w:r>
      <w:r w:rsidRPr="00000AE2">
        <w:rPr>
          <w:rStyle w:val="FontStyle20"/>
          <w:sz w:val="22"/>
          <w:szCs w:val="22"/>
        </w:rPr>
        <w:t xml:space="preserve">Федотовское сельских поселений района тарифы на текущий ремонт и содержание </w:t>
      </w:r>
      <w:r w:rsidR="002915F7" w:rsidRPr="00000AE2">
        <w:rPr>
          <w:rStyle w:val="FontStyle20"/>
          <w:sz w:val="22"/>
          <w:szCs w:val="22"/>
        </w:rPr>
        <w:t>внутридомовых</w:t>
      </w:r>
      <w:r w:rsidRPr="00000AE2">
        <w:rPr>
          <w:rStyle w:val="FontStyle20"/>
          <w:sz w:val="22"/>
          <w:szCs w:val="22"/>
        </w:rPr>
        <w:t xml:space="preserve"> сетей: (руб. с кв. метра общей площади жилых помещении в месяц с НДС)</w:t>
      </w:r>
    </w:p>
    <w:p w:rsidR="00B5125B" w:rsidRPr="00000AE2" w:rsidRDefault="00B5125B">
      <w:pPr>
        <w:pStyle w:val="Style7"/>
        <w:widowControl/>
        <w:spacing w:line="202" w:lineRule="exact"/>
        <w:ind w:left="1421"/>
        <w:rPr>
          <w:rStyle w:val="FontStyle13"/>
          <w:sz w:val="22"/>
          <w:szCs w:val="22"/>
        </w:rPr>
      </w:pPr>
      <w:r w:rsidRPr="00000AE2">
        <w:rPr>
          <w:rStyle w:val="FontStyle20"/>
          <w:sz w:val="22"/>
          <w:szCs w:val="22"/>
        </w:rPr>
        <w:t>газоснабжения -0,2</w:t>
      </w:r>
      <w:r>
        <w:rPr>
          <w:rStyle w:val="FontStyle20"/>
          <w:sz w:val="22"/>
          <w:szCs w:val="22"/>
        </w:rPr>
        <w:t>4</w:t>
      </w:r>
      <w:r w:rsidRPr="00000AE2">
        <w:rPr>
          <w:rStyle w:val="FontStyle20"/>
          <w:sz w:val="22"/>
          <w:szCs w:val="22"/>
        </w:rPr>
        <w:t>:</w:t>
      </w:r>
      <w:r w:rsidRPr="00000AE2">
        <w:rPr>
          <w:rStyle w:val="FontStyle20"/>
          <w:sz w:val="22"/>
          <w:szCs w:val="22"/>
        </w:rPr>
        <w:br/>
        <w:t>электроснабжения - 0,8</w:t>
      </w:r>
      <w:r>
        <w:rPr>
          <w:rStyle w:val="FontStyle20"/>
          <w:sz w:val="22"/>
          <w:szCs w:val="22"/>
        </w:rPr>
        <w:t>4</w:t>
      </w:r>
    </w:p>
    <w:p w:rsidR="00B5125B" w:rsidRPr="00000AE2" w:rsidRDefault="00B5125B">
      <w:pPr>
        <w:pStyle w:val="Style7"/>
        <w:widowControl/>
        <w:spacing w:line="202" w:lineRule="exact"/>
        <w:ind w:left="355"/>
        <w:jc w:val="both"/>
        <w:rPr>
          <w:rStyle w:val="FontStyle20"/>
          <w:sz w:val="22"/>
          <w:szCs w:val="22"/>
        </w:rPr>
      </w:pPr>
      <w:r w:rsidRPr="00000AE2">
        <w:rPr>
          <w:rStyle w:val="FontStyle20"/>
          <w:sz w:val="22"/>
          <w:szCs w:val="22"/>
        </w:rPr>
        <w:t>Для всех сельских поселений тариф за услугу «Дератизация МКД» - 0,12 руб. с кв.м. обшей площади жилых помещений в месяц с НДС</w:t>
      </w:r>
    </w:p>
    <w:sectPr w:rsidR="00B5125B" w:rsidRPr="00000AE2" w:rsidSect="00425AC2">
      <w:type w:val="continuous"/>
      <w:pgSz w:w="16840" w:h="11907" w:orient="landscape" w:code="9"/>
      <w:pgMar w:top="663" w:right="1134" w:bottom="284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FE9" w:rsidRDefault="00F70FE9">
      <w:r>
        <w:separator/>
      </w:r>
    </w:p>
  </w:endnote>
  <w:endnote w:type="continuationSeparator" w:id="0">
    <w:p w:rsidR="00F70FE9" w:rsidRDefault="00F70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FE9" w:rsidRDefault="00F70FE9">
      <w:r>
        <w:separator/>
      </w:r>
    </w:p>
  </w:footnote>
  <w:footnote w:type="continuationSeparator" w:id="0">
    <w:p w:rsidR="00F70FE9" w:rsidRDefault="00F70F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gutterAtTop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992"/>
    <w:rsid w:val="00000AE2"/>
    <w:rsid w:val="00001BD1"/>
    <w:rsid w:val="0001260F"/>
    <w:rsid w:val="00034AD4"/>
    <w:rsid w:val="000A7AE5"/>
    <w:rsid w:val="000B7B15"/>
    <w:rsid w:val="000E301A"/>
    <w:rsid w:val="000F0676"/>
    <w:rsid w:val="001720D0"/>
    <w:rsid w:val="00172271"/>
    <w:rsid w:val="00175B18"/>
    <w:rsid w:val="0019767F"/>
    <w:rsid w:val="001B37AE"/>
    <w:rsid w:val="001B683D"/>
    <w:rsid w:val="001D6671"/>
    <w:rsid w:val="001E52ED"/>
    <w:rsid w:val="001F1537"/>
    <w:rsid w:val="002164D1"/>
    <w:rsid w:val="00250CD5"/>
    <w:rsid w:val="00272388"/>
    <w:rsid w:val="002855B5"/>
    <w:rsid w:val="002915F7"/>
    <w:rsid w:val="002D3D19"/>
    <w:rsid w:val="002E446B"/>
    <w:rsid w:val="002F3887"/>
    <w:rsid w:val="002F4A12"/>
    <w:rsid w:val="003351D3"/>
    <w:rsid w:val="00372294"/>
    <w:rsid w:val="003B1284"/>
    <w:rsid w:val="003E4D62"/>
    <w:rsid w:val="004126DE"/>
    <w:rsid w:val="00425AC2"/>
    <w:rsid w:val="00434C0E"/>
    <w:rsid w:val="00437FC1"/>
    <w:rsid w:val="00485205"/>
    <w:rsid w:val="004B541D"/>
    <w:rsid w:val="004E4367"/>
    <w:rsid w:val="00507563"/>
    <w:rsid w:val="00512572"/>
    <w:rsid w:val="00515646"/>
    <w:rsid w:val="00541410"/>
    <w:rsid w:val="00560FCA"/>
    <w:rsid w:val="00577815"/>
    <w:rsid w:val="005A173C"/>
    <w:rsid w:val="005B0382"/>
    <w:rsid w:val="005F01A8"/>
    <w:rsid w:val="00624C3F"/>
    <w:rsid w:val="00626B61"/>
    <w:rsid w:val="006368DC"/>
    <w:rsid w:val="006371A2"/>
    <w:rsid w:val="0066711D"/>
    <w:rsid w:val="0068120C"/>
    <w:rsid w:val="006817A2"/>
    <w:rsid w:val="006950C6"/>
    <w:rsid w:val="00697BBF"/>
    <w:rsid w:val="006E4FC1"/>
    <w:rsid w:val="00724AF2"/>
    <w:rsid w:val="00727566"/>
    <w:rsid w:val="0073137E"/>
    <w:rsid w:val="00744C51"/>
    <w:rsid w:val="00764459"/>
    <w:rsid w:val="00776ACA"/>
    <w:rsid w:val="007E0C4F"/>
    <w:rsid w:val="00816098"/>
    <w:rsid w:val="00831433"/>
    <w:rsid w:val="008315B9"/>
    <w:rsid w:val="0086056B"/>
    <w:rsid w:val="00885B42"/>
    <w:rsid w:val="008A4076"/>
    <w:rsid w:val="008D2C4A"/>
    <w:rsid w:val="00902F4F"/>
    <w:rsid w:val="00956715"/>
    <w:rsid w:val="00966992"/>
    <w:rsid w:val="009744E7"/>
    <w:rsid w:val="009B3E32"/>
    <w:rsid w:val="009B62F2"/>
    <w:rsid w:val="00A743D2"/>
    <w:rsid w:val="00A975F3"/>
    <w:rsid w:val="00AA39A6"/>
    <w:rsid w:val="00AE70B2"/>
    <w:rsid w:val="00B1278F"/>
    <w:rsid w:val="00B5125B"/>
    <w:rsid w:val="00B57A36"/>
    <w:rsid w:val="00B601CD"/>
    <w:rsid w:val="00B6054B"/>
    <w:rsid w:val="00B609F8"/>
    <w:rsid w:val="00B71A89"/>
    <w:rsid w:val="00BC7E7D"/>
    <w:rsid w:val="00BF4C2C"/>
    <w:rsid w:val="00BF629D"/>
    <w:rsid w:val="00C024F0"/>
    <w:rsid w:val="00C41AA1"/>
    <w:rsid w:val="00C550FC"/>
    <w:rsid w:val="00C8179D"/>
    <w:rsid w:val="00CC1F8B"/>
    <w:rsid w:val="00CD0DEE"/>
    <w:rsid w:val="00CD0F70"/>
    <w:rsid w:val="00CE48D7"/>
    <w:rsid w:val="00D47F8D"/>
    <w:rsid w:val="00D6636B"/>
    <w:rsid w:val="00DA0596"/>
    <w:rsid w:val="00DD0DB7"/>
    <w:rsid w:val="00DF0893"/>
    <w:rsid w:val="00DF45FA"/>
    <w:rsid w:val="00E008A8"/>
    <w:rsid w:val="00E0173C"/>
    <w:rsid w:val="00E21336"/>
    <w:rsid w:val="00EC4648"/>
    <w:rsid w:val="00ED5BFC"/>
    <w:rsid w:val="00EF3B37"/>
    <w:rsid w:val="00EF423B"/>
    <w:rsid w:val="00F127A1"/>
    <w:rsid w:val="00F206DA"/>
    <w:rsid w:val="00F53827"/>
    <w:rsid w:val="00F70FE9"/>
    <w:rsid w:val="00FA0848"/>
    <w:rsid w:val="00FB2F60"/>
    <w:rsid w:val="00FB3B0C"/>
    <w:rsid w:val="00FB6FDF"/>
    <w:rsid w:val="00FC5F15"/>
    <w:rsid w:val="00FE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7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72271"/>
  </w:style>
  <w:style w:type="paragraph" w:customStyle="1" w:styleId="Style2">
    <w:name w:val="Style2"/>
    <w:basedOn w:val="a"/>
    <w:uiPriority w:val="99"/>
    <w:rsid w:val="00172271"/>
    <w:pPr>
      <w:spacing w:line="269" w:lineRule="exact"/>
      <w:jc w:val="center"/>
    </w:pPr>
  </w:style>
  <w:style w:type="paragraph" w:customStyle="1" w:styleId="Style3">
    <w:name w:val="Style3"/>
    <w:basedOn w:val="a"/>
    <w:uiPriority w:val="99"/>
    <w:rsid w:val="00172271"/>
  </w:style>
  <w:style w:type="paragraph" w:customStyle="1" w:styleId="Style4">
    <w:name w:val="Style4"/>
    <w:basedOn w:val="a"/>
    <w:uiPriority w:val="99"/>
    <w:rsid w:val="00172271"/>
    <w:pPr>
      <w:spacing w:line="288" w:lineRule="exact"/>
    </w:pPr>
  </w:style>
  <w:style w:type="paragraph" w:customStyle="1" w:styleId="Style5">
    <w:name w:val="Style5"/>
    <w:basedOn w:val="a"/>
    <w:uiPriority w:val="99"/>
    <w:rsid w:val="00172271"/>
  </w:style>
  <w:style w:type="paragraph" w:customStyle="1" w:styleId="Style6">
    <w:name w:val="Style6"/>
    <w:basedOn w:val="a"/>
    <w:uiPriority w:val="99"/>
    <w:rsid w:val="00172271"/>
    <w:pPr>
      <w:spacing w:line="250" w:lineRule="exact"/>
      <w:jc w:val="center"/>
    </w:pPr>
  </w:style>
  <w:style w:type="paragraph" w:customStyle="1" w:styleId="Style7">
    <w:name w:val="Style7"/>
    <w:basedOn w:val="a"/>
    <w:uiPriority w:val="99"/>
    <w:rsid w:val="00172271"/>
    <w:pPr>
      <w:spacing w:line="206" w:lineRule="exact"/>
    </w:pPr>
  </w:style>
  <w:style w:type="paragraph" w:customStyle="1" w:styleId="Style8">
    <w:name w:val="Style8"/>
    <w:basedOn w:val="a"/>
    <w:uiPriority w:val="99"/>
    <w:rsid w:val="00172271"/>
    <w:pPr>
      <w:spacing w:line="509" w:lineRule="exact"/>
      <w:jc w:val="center"/>
    </w:pPr>
  </w:style>
  <w:style w:type="paragraph" w:customStyle="1" w:styleId="Style9">
    <w:name w:val="Style9"/>
    <w:basedOn w:val="a"/>
    <w:uiPriority w:val="99"/>
    <w:rsid w:val="00172271"/>
    <w:pPr>
      <w:spacing w:line="240" w:lineRule="exact"/>
      <w:ind w:hanging="278"/>
    </w:pPr>
  </w:style>
  <w:style w:type="paragraph" w:customStyle="1" w:styleId="Style10">
    <w:name w:val="Style10"/>
    <w:basedOn w:val="a"/>
    <w:uiPriority w:val="99"/>
    <w:rsid w:val="00172271"/>
  </w:style>
  <w:style w:type="paragraph" w:customStyle="1" w:styleId="Style11">
    <w:name w:val="Style11"/>
    <w:basedOn w:val="a"/>
    <w:uiPriority w:val="99"/>
    <w:rsid w:val="00172271"/>
  </w:style>
  <w:style w:type="character" w:customStyle="1" w:styleId="FontStyle13">
    <w:name w:val="Font Style13"/>
    <w:uiPriority w:val="99"/>
    <w:rsid w:val="0017227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4">
    <w:name w:val="Font Style14"/>
    <w:uiPriority w:val="99"/>
    <w:rsid w:val="0017227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uiPriority w:val="99"/>
    <w:rsid w:val="0017227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6">
    <w:name w:val="Font Style16"/>
    <w:uiPriority w:val="99"/>
    <w:rsid w:val="00172271"/>
    <w:rPr>
      <w:rFonts w:ascii="Times New Roman" w:hAnsi="Times New Roman" w:cs="Times New Roman"/>
      <w:b/>
      <w:bCs/>
      <w:i/>
      <w:iCs/>
      <w:color w:val="000000"/>
      <w:sz w:val="8"/>
      <w:szCs w:val="8"/>
    </w:rPr>
  </w:style>
  <w:style w:type="character" w:customStyle="1" w:styleId="FontStyle17">
    <w:name w:val="Font Style17"/>
    <w:uiPriority w:val="99"/>
    <w:rsid w:val="0017227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uiPriority w:val="99"/>
    <w:rsid w:val="00172271"/>
    <w:rPr>
      <w:rFonts w:ascii="Bookman Old Style" w:hAnsi="Bookman Old Style" w:cs="Bookman Old Style"/>
      <w:b/>
      <w:bCs/>
      <w:color w:val="000000"/>
      <w:sz w:val="22"/>
      <w:szCs w:val="22"/>
    </w:rPr>
  </w:style>
  <w:style w:type="character" w:customStyle="1" w:styleId="FontStyle19">
    <w:name w:val="Font Style19"/>
    <w:uiPriority w:val="99"/>
    <w:rsid w:val="00172271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FontStyle20">
    <w:name w:val="Font Style20"/>
    <w:uiPriority w:val="99"/>
    <w:rsid w:val="00172271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21">
    <w:name w:val="Font Style21"/>
    <w:uiPriority w:val="99"/>
    <w:rsid w:val="00172271"/>
    <w:rPr>
      <w:rFonts w:ascii="Times New Roman" w:hAnsi="Times New Roman" w:cs="Times New Roman"/>
      <w:color w:val="000000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425AC2"/>
    <w:rPr>
      <w:sz w:val="2"/>
      <w:szCs w:val="2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19767F"/>
    <w:rPr>
      <w:sz w:val="2"/>
      <w:szCs w:val="2"/>
    </w:rPr>
  </w:style>
  <w:style w:type="paragraph" w:styleId="a5">
    <w:name w:val="header"/>
    <w:basedOn w:val="a"/>
    <w:link w:val="a6"/>
    <w:uiPriority w:val="99"/>
    <w:rsid w:val="00697BBF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locked/>
    <w:rsid w:val="00697BBF"/>
    <w:rPr>
      <w:sz w:val="24"/>
      <w:szCs w:val="24"/>
    </w:rPr>
  </w:style>
  <w:style w:type="paragraph" w:styleId="a7">
    <w:name w:val="footer"/>
    <w:basedOn w:val="a"/>
    <w:link w:val="a8"/>
    <w:uiPriority w:val="99"/>
    <w:rsid w:val="00697BBF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locked/>
    <w:rsid w:val="00697B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Размер платы за содержание и ремонт жилого помещения по муниципальному образованию</dc:title>
  <dc:subject/>
  <dc:creator>sekret</dc:creator>
  <cp:keywords/>
  <dc:description/>
  <cp:lastModifiedBy>Машбюро</cp:lastModifiedBy>
  <cp:revision>30</cp:revision>
  <cp:lastPrinted>2014-01-09T12:23:00Z</cp:lastPrinted>
  <dcterms:created xsi:type="dcterms:W3CDTF">2012-01-18T08:57:00Z</dcterms:created>
  <dcterms:modified xsi:type="dcterms:W3CDTF">2014-01-09T12:23:00Z</dcterms:modified>
</cp:coreProperties>
</file>