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10656" w:rsidRDefault="00F10656" w:rsidP="00BF1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работе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>Лениногорского</w:t>
      </w:r>
      <w:r>
        <w:rPr>
          <w:sz w:val="28"/>
          <w:szCs w:val="28"/>
        </w:rPr>
        <w:t xml:space="preserve"> муниципального района.</w:t>
      </w:r>
    </w:p>
    <w:p w:rsidR="00F10656" w:rsidRDefault="00F10656" w:rsidP="00BF10F7">
      <w:pPr>
        <w:spacing w:line="360" w:lineRule="auto"/>
        <w:jc w:val="both"/>
        <w:rPr>
          <w:sz w:val="28"/>
          <w:szCs w:val="28"/>
        </w:rPr>
      </w:pPr>
    </w:p>
    <w:p w:rsidR="00026C88" w:rsidRDefault="00F10656" w:rsidP="00BF10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F3A">
        <w:rPr>
          <w:sz w:val="28"/>
          <w:szCs w:val="28"/>
        </w:rPr>
        <w:t>12 ноября</w:t>
      </w:r>
      <w:r w:rsidR="00026C88">
        <w:rPr>
          <w:sz w:val="28"/>
          <w:szCs w:val="28"/>
        </w:rPr>
        <w:t xml:space="preserve"> 201</w:t>
      </w:r>
      <w:r w:rsidR="00627445">
        <w:rPr>
          <w:sz w:val="28"/>
          <w:szCs w:val="28"/>
        </w:rPr>
        <w:t>3</w:t>
      </w:r>
      <w:r w:rsidR="00026C88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муниципальных служащих</w:t>
      </w:r>
      <w:r w:rsidR="00627445">
        <w:rPr>
          <w:sz w:val="28"/>
          <w:szCs w:val="28"/>
        </w:rPr>
        <w:t xml:space="preserve"> </w:t>
      </w:r>
      <w:r w:rsidR="00026C88">
        <w:rPr>
          <w:sz w:val="28"/>
          <w:szCs w:val="28"/>
        </w:rPr>
        <w:t xml:space="preserve">и урегулированию конфликта интересов в органах местного самоуправления </w:t>
      </w:r>
      <w:r w:rsidR="00627445">
        <w:rPr>
          <w:sz w:val="28"/>
          <w:szCs w:val="28"/>
        </w:rPr>
        <w:t xml:space="preserve">Лениногорского </w:t>
      </w:r>
      <w:r w:rsidR="00026C88">
        <w:rPr>
          <w:sz w:val="28"/>
          <w:szCs w:val="28"/>
        </w:rPr>
        <w:t>муниципального района.</w:t>
      </w:r>
    </w:p>
    <w:p w:rsidR="00627445" w:rsidRDefault="00026C88" w:rsidP="00BF10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повестке дня рассматрив</w:t>
      </w:r>
      <w:r w:rsidR="00627445">
        <w:rPr>
          <w:sz w:val="28"/>
          <w:szCs w:val="28"/>
        </w:rPr>
        <w:t>ались следующие вопросы:</w:t>
      </w:r>
    </w:p>
    <w:p w:rsidR="005C0650" w:rsidRDefault="00627445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452F3A">
        <w:rPr>
          <w:sz w:val="28"/>
          <w:szCs w:val="28"/>
        </w:rPr>
        <w:t xml:space="preserve">Подведение итогов проверки сведений о </w:t>
      </w:r>
      <w:proofErr w:type="gramStart"/>
      <w:r w:rsidR="00452F3A">
        <w:rPr>
          <w:sz w:val="28"/>
          <w:szCs w:val="28"/>
        </w:rPr>
        <w:t>доходах</w:t>
      </w:r>
      <w:proofErr w:type="gramEnd"/>
      <w:r w:rsidR="00452F3A">
        <w:rPr>
          <w:sz w:val="28"/>
          <w:szCs w:val="28"/>
        </w:rPr>
        <w:t>, об имуществе и обязательства имущественного характера за 2012 год муниципальных служащих и лиц, замещающих муниципальные должности</w:t>
      </w:r>
      <w:r w:rsidR="005C0650">
        <w:rPr>
          <w:sz w:val="28"/>
          <w:szCs w:val="28"/>
        </w:rPr>
        <w:t>.</w:t>
      </w:r>
    </w:p>
    <w:p w:rsidR="00452F3A" w:rsidRDefault="005C0650" w:rsidP="00BF10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Межрайонной налоговой службой №17 по Республике Татарстан проведена проверка сведений 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, имуществе и обязательствах имущественного характера </w:t>
      </w:r>
      <w:r w:rsidR="00EA201A">
        <w:rPr>
          <w:sz w:val="28"/>
          <w:szCs w:val="28"/>
        </w:rPr>
        <w:t xml:space="preserve">за 2012 год </w:t>
      </w:r>
      <w:r>
        <w:rPr>
          <w:sz w:val="28"/>
          <w:szCs w:val="28"/>
        </w:rPr>
        <w:t>муниципальных служащих и лиц</w:t>
      </w:r>
      <w:r w:rsidR="00EA201A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замещающих муниципальные должности. </w:t>
      </w:r>
      <w:r w:rsidR="00452F3A">
        <w:rPr>
          <w:sz w:val="28"/>
          <w:szCs w:val="28"/>
        </w:rPr>
        <w:t xml:space="preserve"> </w:t>
      </w:r>
    </w:p>
    <w:p w:rsidR="00956432" w:rsidRPr="00956432" w:rsidRDefault="00627445" w:rsidP="00956432">
      <w:pPr>
        <w:suppressAutoHyphens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2)  Р</w:t>
      </w:r>
      <w:r w:rsidR="0058336A">
        <w:rPr>
          <w:sz w:val="28"/>
          <w:szCs w:val="28"/>
        </w:rPr>
        <w:t>ассм</w:t>
      </w:r>
      <w:r>
        <w:rPr>
          <w:sz w:val="28"/>
          <w:szCs w:val="28"/>
        </w:rPr>
        <w:t xml:space="preserve">отрение двух уведомлений </w:t>
      </w:r>
      <w:r w:rsidR="00BF10F7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от муниципальных служащих</w:t>
      </w:r>
      <w:r w:rsidR="007A7068">
        <w:rPr>
          <w:sz w:val="28"/>
          <w:szCs w:val="28"/>
        </w:rPr>
        <w:t xml:space="preserve"> о намерении выполнять иную оплачиваемую работу. </w:t>
      </w:r>
      <w:r w:rsidR="0058336A" w:rsidRPr="00FB3544">
        <w:rPr>
          <w:sz w:val="28"/>
          <w:szCs w:val="28"/>
        </w:rPr>
        <w:t>Рассмотрев</w:t>
      </w:r>
      <w:r w:rsidR="0058336A">
        <w:rPr>
          <w:sz w:val="28"/>
          <w:szCs w:val="28"/>
        </w:rPr>
        <w:t xml:space="preserve"> </w:t>
      </w:r>
      <w:r w:rsidR="0058336A" w:rsidRPr="00FB3544">
        <w:rPr>
          <w:sz w:val="28"/>
          <w:szCs w:val="28"/>
        </w:rPr>
        <w:t xml:space="preserve"> </w:t>
      </w:r>
      <w:r w:rsidR="0058336A">
        <w:rPr>
          <w:sz w:val="28"/>
          <w:szCs w:val="28"/>
        </w:rPr>
        <w:t>поступивш</w:t>
      </w:r>
      <w:r w:rsidR="0058336A" w:rsidRPr="00FB3544">
        <w:rPr>
          <w:sz w:val="28"/>
          <w:szCs w:val="28"/>
        </w:rPr>
        <w:t xml:space="preserve">ую информацию, </w:t>
      </w:r>
      <w:r w:rsidR="007A7068">
        <w:rPr>
          <w:sz w:val="28"/>
          <w:szCs w:val="28"/>
        </w:rPr>
        <w:t>комиссия дала согласие на выполнение иной оплачиваемой работы</w:t>
      </w:r>
      <w:r w:rsidR="005C0650">
        <w:rPr>
          <w:sz w:val="28"/>
          <w:szCs w:val="28"/>
        </w:rPr>
        <w:t>.</w:t>
      </w:r>
      <w:r w:rsidR="00956432" w:rsidRPr="00956432">
        <w:rPr>
          <w:sz w:val="26"/>
          <w:szCs w:val="26"/>
        </w:rPr>
        <w:t xml:space="preserve"> </w:t>
      </w:r>
      <w:r w:rsidR="00956432" w:rsidRPr="00956432">
        <w:rPr>
          <w:sz w:val="28"/>
          <w:szCs w:val="28"/>
        </w:rPr>
        <w:t xml:space="preserve">Выполнение этой работы не приведет к конфликту интересов, то есть не создаст ситуации, при которой личная заинтересованность </w:t>
      </w:r>
      <w:r w:rsidR="00956432">
        <w:rPr>
          <w:sz w:val="28"/>
          <w:szCs w:val="28"/>
        </w:rPr>
        <w:t>муниципального</w:t>
      </w:r>
      <w:bookmarkStart w:id="0" w:name="_GoBack"/>
      <w:bookmarkEnd w:id="0"/>
      <w:r w:rsidR="00956432" w:rsidRPr="00956432">
        <w:rPr>
          <w:sz w:val="28"/>
          <w:szCs w:val="28"/>
        </w:rPr>
        <w:t xml:space="preserve"> служащего влияет или может повлиять на объективное исполнение им должностных обязанностей.</w:t>
      </w:r>
    </w:p>
    <w:p w:rsidR="00452F3A" w:rsidRDefault="00452F3A" w:rsidP="00452F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Рассмотрение сообщений о заключении трудового договора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гражданами, ранее замещавшими должности муниципальной службы.</w:t>
      </w:r>
    </w:p>
    <w:p w:rsidR="00452F3A" w:rsidRDefault="00452F3A" w:rsidP="00452F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поступило  4 уведомления.  По полученным уведомлениям из организаций, куда трудоустроены работники, ранее замещавшие должности муниципальной службы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Лениногорском</w:t>
      </w:r>
      <w:proofErr w:type="gramEnd"/>
      <w:r>
        <w:rPr>
          <w:sz w:val="28"/>
          <w:szCs w:val="28"/>
        </w:rPr>
        <w:t xml:space="preserve"> муниципальном районе комиссией приняты решения о даче согласия на замещение бывшими муниципальными служащими должностей</w:t>
      </w:r>
      <w:r w:rsidRPr="00623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организациях, так как не были </w:t>
      </w:r>
      <w:r>
        <w:rPr>
          <w:sz w:val="28"/>
          <w:szCs w:val="28"/>
        </w:rPr>
        <w:lastRenderedPageBreak/>
        <w:t xml:space="preserve">выявлены признаки личной заинтересованности муниципальных служащих, которая могла привести к конфликту интересов. </w:t>
      </w:r>
    </w:p>
    <w:p w:rsidR="002E4F07" w:rsidRDefault="00452F3A" w:rsidP="00452F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E4F07">
        <w:rPr>
          <w:sz w:val="28"/>
          <w:szCs w:val="28"/>
        </w:rPr>
        <w:t xml:space="preserve"> Рассмотрение Указа Президента Республики Татарстан от 06.11.2013 №УП-1084 «О мерах по реализации отдельных положений Федерального закона «О противодействии коррупции» и Федерального закона «О контроле за соответствием расходов лиц, замещающих государственные должности, и иных лиц их доходам» и  о внесении изменений в отдельные указы Президента Республики Татарстан по вопросам противодействия коррупции. Внесены изменения в Указ Президента Республики Татарстан  от 25.08.2010 №УП-569 «О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</w:t>
      </w:r>
      <w:r w:rsidR="00BE4249">
        <w:rPr>
          <w:sz w:val="28"/>
          <w:szCs w:val="28"/>
        </w:rPr>
        <w:t xml:space="preserve">. Комиссией принято решение  о </w:t>
      </w:r>
      <w:r w:rsidR="002C5E25">
        <w:rPr>
          <w:sz w:val="28"/>
          <w:szCs w:val="28"/>
        </w:rPr>
        <w:t>необходимо</w:t>
      </w:r>
      <w:r w:rsidR="00BE4249">
        <w:rPr>
          <w:sz w:val="28"/>
          <w:szCs w:val="28"/>
        </w:rPr>
        <w:t xml:space="preserve">сти </w:t>
      </w:r>
      <w:r w:rsidR="002C5E25">
        <w:rPr>
          <w:sz w:val="28"/>
          <w:szCs w:val="28"/>
        </w:rPr>
        <w:t xml:space="preserve"> внес</w:t>
      </w:r>
      <w:r w:rsidR="00BE4249">
        <w:rPr>
          <w:sz w:val="28"/>
          <w:szCs w:val="28"/>
        </w:rPr>
        <w:t>ения</w:t>
      </w:r>
      <w:r w:rsidR="002C5E25">
        <w:rPr>
          <w:sz w:val="28"/>
          <w:szCs w:val="28"/>
        </w:rPr>
        <w:t xml:space="preserve"> соответствующи</w:t>
      </w:r>
      <w:r w:rsidR="00BE4249">
        <w:rPr>
          <w:sz w:val="28"/>
          <w:szCs w:val="28"/>
        </w:rPr>
        <w:t>х</w:t>
      </w:r>
      <w:r w:rsidR="002C5E25">
        <w:rPr>
          <w:sz w:val="28"/>
          <w:szCs w:val="28"/>
        </w:rPr>
        <w:t xml:space="preserve"> изменени</w:t>
      </w:r>
      <w:r w:rsidR="00BE4249">
        <w:rPr>
          <w:sz w:val="28"/>
          <w:szCs w:val="28"/>
        </w:rPr>
        <w:t>й</w:t>
      </w:r>
      <w:r w:rsidR="002C5E25">
        <w:rPr>
          <w:sz w:val="28"/>
          <w:szCs w:val="28"/>
        </w:rPr>
        <w:t xml:space="preserve"> в Положение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Лениногорского муниципального района Республики Татарстан.</w:t>
      </w:r>
    </w:p>
    <w:p w:rsidR="00452F3A" w:rsidRDefault="002C5E25" w:rsidP="00452F3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Рассмотрение постановления Главы муниципального образования «Лениногорский муниципальный район», мэра города Лениногорска                       от 22.10.2013 №120 «О порядке уведомления муниципальным служащим Лениногорского муниципального района представителя нанимателя об иной оплачиваемой работе».</w:t>
      </w:r>
      <w:proofErr w:type="gramEnd"/>
      <w:r w:rsidR="00BE4249">
        <w:rPr>
          <w:sz w:val="28"/>
          <w:szCs w:val="28"/>
        </w:rPr>
        <w:t xml:space="preserve"> Комиссией</w:t>
      </w:r>
      <w:r w:rsidR="00BE4249">
        <w:rPr>
          <w:sz w:val="28"/>
          <w:szCs w:val="28"/>
        </w:rPr>
        <w:tab/>
        <w:t xml:space="preserve"> принято решение об </w:t>
      </w:r>
      <w:r>
        <w:rPr>
          <w:sz w:val="28"/>
          <w:szCs w:val="28"/>
        </w:rPr>
        <w:t>ознакомлени</w:t>
      </w:r>
      <w:r w:rsidR="00BE424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C44A4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муниципальных служащих </w:t>
      </w:r>
      <w:r w:rsidR="00EA201A">
        <w:rPr>
          <w:sz w:val="28"/>
          <w:szCs w:val="28"/>
        </w:rPr>
        <w:t xml:space="preserve">с </w:t>
      </w:r>
      <w:r w:rsidR="005C0650">
        <w:rPr>
          <w:sz w:val="28"/>
          <w:szCs w:val="28"/>
        </w:rPr>
        <w:t>данным постановлением</w:t>
      </w:r>
      <w:r w:rsidR="004C44A4">
        <w:rPr>
          <w:sz w:val="28"/>
          <w:szCs w:val="28"/>
        </w:rPr>
        <w:t xml:space="preserve"> под роспись</w:t>
      </w:r>
      <w:r w:rsidR="005C0650">
        <w:rPr>
          <w:sz w:val="28"/>
          <w:szCs w:val="28"/>
        </w:rPr>
        <w:t>.</w:t>
      </w:r>
    </w:p>
    <w:p w:rsidR="0058336A" w:rsidRPr="00FB3544" w:rsidRDefault="0058336A" w:rsidP="00BF10F7">
      <w:pPr>
        <w:spacing w:line="360" w:lineRule="auto"/>
        <w:ind w:firstLine="708"/>
        <w:jc w:val="both"/>
        <w:rPr>
          <w:sz w:val="28"/>
          <w:szCs w:val="28"/>
        </w:rPr>
      </w:pPr>
      <w:r w:rsidRPr="00FB3544">
        <w:rPr>
          <w:sz w:val="28"/>
          <w:szCs w:val="28"/>
        </w:rPr>
        <w:t xml:space="preserve">  </w:t>
      </w:r>
    </w:p>
    <w:p w:rsidR="0058336A" w:rsidRDefault="0058336A" w:rsidP="00026C88">
      <w:pPr>
        <w:jc w:val="both"/>
        <w:rPr>
          <w:sz w:val="28"/>
          <w:szCs w:val="28"/>
        </w:rPr>
      </w:pPr>
    </w:p>
    <w:p w:rsidR="00026C88" w:rsidRDefault="00026C88" w:rsidP="00026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7051" w:rsidRPr="00C80F1F" w:rsidRDefault="00026C88" w:rsidP="000D7C8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0A7051" w:rsidRPr="00C80F1F" w:rsidSect="002E4F0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88"/>
    <w:rsid w:val="00021979"/>
    <w:rsid w:val="00026C88"/>
    <w:rsid w:val="0003614B"/>
    <w:rsid w:val="000A7051"/>
    <w:rsid w:val="000D7C8B"/>
    <w:rsid w:val="000E344B"/>
    <w:rsid w:val="00132E1F"/>
    <w:rsid w:val="0014286F"/>
    <w:rsid w:val="00195489"/>
    <w:rsid w:val="001D7A62"/>
    <w:rsid w:val="0022495B"/>
    <w:rsid w:val="002B2AD9"/>
    <w:rsid w:val="002C5E25"/>
    <w:rsid w:val="002E4F07"/>
    <w:rsid w:val="0039512B"/>
    <w:rsid w:val="003D3390"/>
    <w:rsid w:val="003F4200"/>
    <w:rsid w:val="00452F3A"/>
    <w:rsid w:val="004C44A4"/>
    <w:rsid w:val="0058336A"/>
    <w:rsid w:val="005C0650"/>
    <w:rsid w:val="00627445"/>
    <w:rsid w:val="0064199A"/>
    <w:rsid w:val="007266B4"/>
    <w:rsid w:val="00736AC6"/>
    <w:rsid w:val="00794556"/>
    <w:rsid w:val="007A7068"/>
    <w:rsid w:val="007B1968"/>
    <w:rsid w:val="007B7719"/>
    <w:rsid w:val="007E292C"/>
    <w:rsid w:val="00802954"/>
    <w:rsid w:val="008100D0"/>
    <w:rsid w:val="00867F3B"/>
    <w:rsid w:val="008A7C96"/>
    <w:rsid w:val="008E5F52"/>
    <w:rsid w:val="00903505"/>
    <w:rsid w:val="00927D3F"/>
    <w:rsid w:val="00956432"/>
    <w:rsid w:val="00982A88"/>
    <w:rsid w:val="00A025B3"/>
    <w:rsid w:val="00A177CB"/>
    <w:rsid w:val="00A306A7"/>
    <w:rsid w:val="00A30758"/>
    <w:rsid w:val="00A41295"/>
    <w:rsid w:val="00A81B43"/>
    <w:rsid w:val="00AB2EB3"/>
    <w:rsid w:val="00B0553F"/>
    <w:rsid w:val="00B47D93"/>
    <w:rsid w:val="00B51ADD"/>
    <w:rsid w:val="00B6260B"/>
    <w:rsid w:val="00BA6C5E"/>
    <w:rsid w:val="00BE4249"/>
    <w:rsid w:val="00BF10F7"/>
    <w:rsid w:val="00C243AF"/>
    <w:rsid w:val="00C30322"/>
    <w:rsid w:val="00C4171E"/>
    <w:rsid w:val="00C41AD4"/>
    <w:rsid w:val="00C618CA"/>
    <w:rsid w:val="00C80F1F"/>
    <w:rsid w:val="00CF409C"/>
    <w:rsid w:val="00D05347"/>
    <w:rsid w:val="00D13819"/>
    <w:rsid w:val="00D51FFE"/>
    <w:rsid w:val="00DC3870"/>
    <w:rsid w:val="00DD0AF7"/>
    <w:rsid w:val="00DF1977"/>
    <w:rsid w:val="00E003F0"/>
    <w:rsid w:val="00E14749"/>
    <w:rsid w:val="00E14A02"/>
    <w:rsid w:val="00E30A7A"/>
    <w:rsid w:val="00E405FE"/>
    <w:rsid w:val="00EA201A"/>
    <w:rsid w:val="00F10656"/>
    <w:rsid w:val="00F46B3E"/>
    <w:rsid w:val="00F66814"/>
    <w:rsid w:val="00F7338B"/>
    <w:rsid w:val="00F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B02E-7FDC-4525-926C-F081C08F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6</cp:revision>
  <cp:lastPrinted>2012-06-01T13:04:00Z</cp:lastPrinted>
  <dcterms:created xsi:type="dcterms:W3CDTF">2013-11-26T05:05:00Z</dcterms:created>
  <dcterms:modified xsi:type="dcterms:W3CDTF">2013-11-26T05:51:00Z</dcterms:modified>
</cp:coreProperties>
</file>