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6473A0">
        <w:rPr>
          <w:sz w:val="28"/>
          <w:szCs w:val="28"/>
        </w:rPr>
        <w:t xml:space="preserve">К А </w:t>
      </w:r>
      <w:proofErr w:type="gramStart"/>
      <w:r w:rsidRPr="006473A0">
        <w:rPr>
          <w:sz w:val="28"/>
          <w:szCs w:val="28"/>
        </w:rPr>
        <w:t>Р</w:t>
      </w:r>
      <w:proofErr w:type="gramEnd"/>
      <w:r w:rsidRPr="006473A0">
        <w:rPr>
          <w:sz w:val="28"/>
          <w:szCs w:val="28"/>
        </w:rPr>
        <w:t xml:space="preserve"> А Р</w:t>
      </w: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  <w:proofErr w:type="gramStart"/>
      <w:r w:rsidRPr="006473A0">
        <w:rPr>
          <w:sz w:val="28"/>
          <w:szCs w:val="28"/>
        </w:rPr>
        <w:t>П</w:t>
      </w:r>
      <w:proofErr w:type="gramEnd"/>
      <w:r w:rsidRPr="006473A0">
        <w:rPr>
          <w:sz w:val="28"/>
          <w:szCs w:val="28"/>
        </w:rPr>
        <w:t xml:space="preserve"> О С Т А Н О В Л Е Н И Е          №</w:t>
      </w:r>
      <w:r w:rsidR="006473A0">
        <w:rPr>
          <w:sz w:val="28"/>
          <w:szCs w:val="28"/>
        </w:rPr>
        <w:t>1115/1</w:t>
      </w: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813EAC" w:rsidP="006A61AF">
      <w:pPr>
        <w:rPr>
          <w:b/>
          <w:bCs/>
          <w:sz w:val="28"/>
          <w:szCs w:val="28"/>
        </w:rPr>
      </w:pPr>
      <w:r w:rsidRPr="006473A0">
        <w:rPr>
          <w:sz w:val="28"/>
          <w:szCs w:val="28"/>
        </w:rPr>
        <w:t xml:space="preserve">                                                             от «08» августа  201</w:t>
      </w:r>
      <w:r w:rsidR="007A7C6F" w:rsidRPr="006473A0">
        <w:rPr>
          <w:sz w:val="28"/>
          <w:szCs w:val="28"/>
        </w:rPr>
        <w:t>9</w:t>
      </w:r>
      <w:r w:rsidRPr="006473A0">
        <w:rPr>
          <w:sz w:val="28"/>
          <w:szCs w:val="28"/>
        </w:rPr>
        <w:t>г.</w:t>
      </w:r>
    </w:p>
    <w:p w:rsidR="00512254" w:rsidRPr="006473A0" w:rsidRDefault="00512254">
      <w:pPr>
        <w:rPr>
          <w:sz w:val="28"/>
          <w:szCs w:val="28"/>
        </w:rPr>
      </w:pPr>
    </w:p>
    <w:p w:rsidR="00607A1D" w:rsidRPr="00A920B0" w:rsidRDefault="00607A1D">
      <w:pPr>
        <w:rPr>
          <w:color w:val="FFFFFF" w:themeColor="background1"/>
          <w:sz w:val="28"/>
          <w:szCs w:val="28"/>
        </w:rPr>
      </w:pPr>
    </w:p>
    <w:p w:rsidR="00607A1D" w:rsidRPr="007A7C6F" w:rsidRDefault="00607A1D">
      <w:pPr>
        <w:rPr>
          <w:sz w:val="28"/>
          <w:szCs w:val="28"/>
        </w:rPr>
      </w:pPr>
    </w:p>
    <w:p w:rsidR="00607A1D" w:rsidRPr="007A7C6F" w:rsidRDefault="00607A1D">
      <w:pPr>
        <w:rPr>
          <w:sz w:val="28"/>
          <w:szCs w:val="28"/>
        </w:rPr>
      </w:pPr>
    </w:p>
    <w:p w:rsidR="00607A1D" w:rsidRPr="007A7C6F" w:rsidRDefault="00607A1D">
      <w:pPr>
        <w:rPr>
          <w:sz w:val="28"/>
          <w:szCs w:val="28"/>
        </w:rPr>
      </w:pPr>
    </w:p>
    <w:p w:rsidR="00607A1D" w:rsidRPr="007A7C6F" w:rsidRDefault="00607A1D">
      <w:pPr>
        <w:rPr>
          <w:sz w:val="28"/>
          <w:szCs w:val="28"/>
        </w:rPr>
      </w:pPr>
    </w:p>
    <w:p w:rsidR="00512254" w:rsidRPr="007A7C6F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:rsidR="00512254" w:rsidRPr="007A7C6F" w:rsidRDefault="00512254" w:rsidP="00607A1D">
      <w:pPr>
        <w:pStyle w:val="a5"/>
        <w:ind w:right="5527"/>
        <w:jc w:val="both"/>
        <w:rPr>
          <w:rFonts w:ascii="Times New Roman" w:hAnsi="Times New Roman" w:cs="Times New Roman"/>
          <w:szCs w:val="28"/>
        </w:rPr>
      </w:pPr>
      <w:r w:rsidRPr="007A7C6F">
        <w:rPr>
          <w:rFonts w:ascii="Times New Roman" w:hAnsi="Times New Roman" w:cs="Times New Roman"/>
          <w:szCs w:val="28"/>
        </w:rPr>
        <w:t xml:space="preserve">Об утверждении </w:t>
      </w:r>
      <w:r w:rsidR="00607A1D" w:rsidRPr="007A7C6F">
        <w:rPr>
          <w:rFonts w:ascii="Times New Roman" w:hAnsi="Times New Roman" w:cs="Times New Roman"/>
          <w:szCs w:val="28"/>
        </w:rPr>
        <w:t>П</w:t>
      </w:r>
      <w:r w:rsidRPr="007A7C6F">
        <w:rPr>
          <w:rFonts w:ascii="Times New Roman" w:hAnsi="Times New Roman" w:cs="Times New Roman"/>
          <w:szCs w:val="28"/>
        </w:rPr>
        <w:t>еречня специальных мест для размещения печатных агитационных материалов на территории избирательных уч</w:t>
      </w:r>
      <w:r w:rsidR="007A7C6F" w:rsidRPr="007A7C6F">
        <w:rPr>
          <w:rFonts w:ascii="Times New Roman" w:hAnsi="Times New Roman" w:cs="Times New Roman"/>
          <w:szCs w:val="28"/>
        </w:rPr>
        <w:t xml:space="preserve">астков Лениногорского района по </w:t>
      </w:r>
      <w:r w:rsidRPr="007A7C6F">
        <w:rPr>
          <w:rFonts w:ascii="Times New Roman" w:hAnsi="Times New Roman" w:cs="Times New Roman"/>
          <w:szCs w:val="28"/>
        </w:rPr>
        <w:t xml:space="preserve">выборам депутатов </w:t>
      </w:r>
      <w:r w:rsidR="007A7C6F" w:rsidRPr="007A7C6F">
        <w:rPr>
          <w:rFonts w:ascii="Times New Roman" w:hAnsi="Times New Roman" w:cs="Times New Roman"/>
          <w:szCs w:val="28"/>
        </w:rPr>
        <w:t xml:space="preserve">Государственного Совета </w:t>
      </w:r>
      <w:r w:rsidR="00607A1D" w:rsidRPr="007A7C6F">
        <w:rPr>
          <w:rFonts w:ascii="Times New Roman" w:hAnsi="Times New Roman" w:cs="Times New Roman"/>
          <w:szCs w:val="28"/>
        </w:rPr>
        <w:t>Р</w:t>
      </w:r>
      <w:r w:rsidRPr="007A7C6F">
        <w:rPr>
          <w:rFonts w:ascii="Times New Roman" w:hAnsi="Times New Roman" w:cs="Times New Roman"/>
          <w:szCs w:val="28"/>
        </w:rPr>
        <w:t>еспублики Татарстан</w:t>
      </w:r>
      <w:r w:rsidR="007A7C6F" w:rsidRPr="007A7C6F">
        <w:rPr>
          <w:rFonts w:ascii="Times New Roman" w:hAnsi="Times New Roman" w:cs="Times New Roman"/>
          <w:szCs w:val="28"/>
        </w:rPr>
        <w:t xml:space="preserve"> </w:t>
      </w:r>
      <w:r w:rsidR="007A7C6F" w:rsidRPr="007A7C6F">
        <w:rPr>
          <w:rFonts w:ascii="Times New Roman" w:hAnsi="Times New Roman" w:cs="Times New Roman"/>
          <w:szCs w:val="28"/>
          <w:lang w:val="en-US"/>
        </w:rPr>
        <w:t>VI</w:t>
      </w:r>
      <w:r w:rsidR="007A7C6F" w:rsidRPr="007A7C6F">
        <w:rPr>
          <w:rFonts w:ascii="Times New Roman" w:hAnsi="Times New Roman" w:cs="Times New Roman"/>
          <w:szCs w:val="28"/>
        </w:rPr>
        <w:t xml:space="preserve"> созыва</w:t>
      </w:r>
      <w:r w:rsidRPr="007A7C6F">
        <w:rPr>
          <w:rFonts w:ascii="Times New Roman" w:hAnsi="Times New Roman" w:cs="Times New Roman"/>
          <w:szCs w:val="28"/>
        </w:rPr>
        <w:t xml:space="preserve"> </w:t>
      </w:r>
      <w:r w:rsidR="007A7C6F" w:rsidRPr="007A7C6F">
        <w:rPr>
          <w:rFonts w:ascii="Times New Roman" w:hAnsi="Times New Roman" w:cs="Times New Roman"/>
          <w:szCs w:val="28"/>
        </w:rPr>
        <w:t>8</w:t>
      </w:r>
      <w:r w:rsidRPr="007A7C6F">
        <w:rPr>
          <w:rFonts w:ascii="Times New Roman" w:hAnsi="Times New Roman" w:cs="Times New Roman"/>
          <w:szCs w:val="28"/>
        </w:rPr>
        <w:t xml:space="preserve"> сентября 201</w:t>
      </w:r>
      <w:r w:rsidR="007A7C6F" w:rsidRPr="007A7C6F">
        <w:rPr>
          <w:rFonts w:ascii="Times New Roman" w:hAnsi="Times New Roman" w:cs="Times New Roman"/>
          <w:szCs w:val="28"/>
        </w:rPr>
        <w:t>9</w:t>
      </w:r>
      <w:r w:rsidRPr="007A7C6F">
        <w:rPr>
          <w:rFonts w:ascii="Times New Roman" w:hAnsi="Times New Roman" w:cs="Times New Roman"/>
          <w:szCs w:val="28"/>
        </w:rPr>
        <w:t xml:space="preserve"> года</w:t>
      </w:r>
    </w:p>
    <w:p w:rsidR="00512254" w:rsidRPr="007A7C6F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  <w:r w:rsidRPr="007A7C6F">
        <w:rPr>
          <w:rFonts w:ascii="Times New Roman" w:hAnsi="Times New Roman" w:cs="Times New Roman"/>
          <w:szCs w:val="28"/>
        </w:rPr>
        <w:tab/>
      </w:r>
    </w:p>
    <w:p w:rsidR="00512254" w:rsidRPr="007A7C6F" w:rsidRDefault="00512254" w:rsidP="00607A1D">
      <w:pPr>
        <w:pStyle w:val="a5"/>
        <w:ind w:right="-1" w:firstLine="851"/>
        <w:jc w:val="both"/>
        <w:rPr>
          <w:rFonts w:ascii="Times New Roman" w:hAnsi="Times New Roman" w:cs="Times New Roman"/>
          <w:b/>
          <w:szCs w:val="28"/>
        </w:rPr>
      </w:pPr>
      <w:r w:rsidRPr="007A7C6F">
        <w:rPr>
          <w:rFonts w:ascii="Times New Roman" w:hAnsi="Times New Roman" w:cs="Times New Roman"/>
          <w:szCs w:val="28"/>
        </w:rPr>
        <w:t>В соответствии с пунктом 7 статьи 54 Федерального закона «Об основных гарантиях избирательных прав и права на участие в референдуме граждан  Российской Федерации», ч.8 ст.64  Избирательного кодекса Республики Татарстан территориальная избирательная ко</w:t>
      </w:r>
      <w:r w:rsidR="00607A1D" w:rsidRPr="007A7C6F">
        <w:rPr>
          <w:rFonts w:ascii="Times New Roman" w:hAnsi="Times New Roman" w:cs="Times New Roman"/>
          <w:szCs w:val="28"/>
        </w:rPr>
        <w:t>миссия Лениногорского района, Исполнительный комитет муниципального образования «Лениногорский муниципальный район» ПОСТАНОВЛЯЕТ:</w:t>
      </w:r>
    </w:p>
    <w:p w:rsidR="00512254" w:rsidRPr="007A7C6F" w:rsidRDefault="00512254" w:rsidP="00607A1D">
      <w:pPr>
        <w:pStyle w:val="a5"/>
        <w:ind w:right="-1"/>
        <w:jc w:val="both"/>
        <w:rPr>
          <w:rFonts w:ascii="Times New Roman" w:hAnsi="Times New Roman" w:cs="Times New Roman"/>
          <w:b/>
          <w:szCs w:val="28"/>
        </w:rPr>
      </w:pPr>
      <w:r w:rsidRPr="007A7C6F">
        <w:rPr>
          <w:rFonts w:ascii="Times New Roman" w:hAnsi="Times New Roman" w:cs="Times New Roman"/>
          <w:szCs w:val="28"/>
        </w:rPr>
        <w:tab/>
        <w:t xml:space="preserve">1.Утвердить </w:t>
      </w:r>
      <w:r w:rsidR="00607A1D" w:rsidRPr="007A7C6F">
        <w:rPr>
          <w:rFonts w:ascii="Times New Roman" w:hAnsi="Times New Roman" w:cs="Times New Roman"/>
          <w:szCs w:val="28"/>
        </w:rPr>
        <w:t>прилагаемый П</w:t>
      </w:r>
      <w:r w:rsidRPr="007A7C6F">
        <w:rPr>
          <w:rFonts w:ascii="Times New Roman" w:hAnsi="Times New Roman" w:cs="Times New Roman"/>
          <w:szCs w:val="28"/>
        </w:rPr>
        <w:t>еречень специальных</w:t>
      </w:r>
      <w:r w:rsidR="00607A1D" w:rsidRPr="007A7C6F">
        <w:rPr>
          <w:rFonts w:ascii="Times New Roman" w:hAnsi="Times New Roman" w:cs="Times New Roman"/>
          <w:szCs w:val="28"/>
        </w:rPr>
        <w:t xml:space="preserve"> мест для размещения печатных агитационных материалов на территории избирательных участков Лениногорского района </w:t>
      </w:r>
      <w:r w:rsidR="007A7C6F" w:rsidRPr="007A7C6F">
        <w:rPr>
          <w:rFonts w:ascii="Times New Roman" w:hAnsi="Times New Roman" w:cs="Times New Roman"/>
          <w:szCs w:val="28"/>
        </w:rPr>
        <w:t>по выборам депутатов Государственного Совета Республики Татарстан VI созыва 8 сентября 2019 года.</w:t>
      </w:r>
    </w:p>
    <w:p w:rsidR="00607A1D" w:rsidRPr="007A7C6F" w:rsidRDefault="00512254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 w:rsidRPr="007A7C6F">
        <w:rPr>
          <w:rFonts w:ascii="Times New Roman" w:hAnsi="Times New Roman" w:cs="Times New Roman"/>
          <w:b/>
          <w:szCs w:val="28"/>
        </w:rPr>
        <w:tab/>
      </w:r>
      <w:r w:rsidRPr="007A7C6F">
        <w:rPr>
          <w:rFonts w:ascii="Times New Roman" w:hAnsi="Times New Roman" w:cs="Times New Roman"/>
          <w:szCs w:val="28"/>
        </w:rPr>
        <w:t xml:space="preserve">2.Опубликовать настоящее </w:t>
      </w:r>
      <w:r w:rsidR="00607A1D" w:rsidRPr="007A7C6F">
        <w:rPr>
          <w:rFonts w:ascii="Times New Roman" w:hAnsi="Times New Roman" w:cs="Times New Roman"/>
          <w:szCs w:val="28"/>
        </w:rPr>
        <w:t>постановление</w:t>
      </w:r>
      <w:r w:rsidR="007A7C6F" w:rsidRPr="007A7C6F">
        <w:rPr>
          <w:rFonts w:ascii="Times New Roman" w:hAnsi="Times New Roman" w:cs="Times New Roman"/>
          <w:szCs w:val="28"/>
        </w:rPr>
        <w:t xml:space="preserve"> на</w:t>
      </w:r>
      <w:r w:rsidR="00607A1D" w:rsidRPr="007A7C6F">
        <w:rPr>
          <w:rFonts w:ascii="Times New Roman" w:hAnsi="Times New Roman" w:cs="Times New Roman"/>
          <w:szCs w:val="28"/>
        </w:rPr>
        <w:t xml:space="preserve"> официальном </w:t>
      </w:r>
      <w:r w:rsidR="007A7C6F" w:rsidRPr="007A7C6F">
        <w:rPr>
          <w:rFonts w:ascii="Times New Roman" w:hAnsi="Times New Roman" w:cs="Times New Roman"/>
          <w:szCs w:val="28"/>
        </w:rPr>
        <w:t>сайте  Лениногорского муниципального района.</w:t>
      </w:r>
    </w:p>
    <w:p w:rsidR="007A7C6F" w:rsidRPr="007A7C6F" w:rsidRDefault="007A7C6F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7A7C6F" w:rsidRPr="007A7C6F" w:rsidRDefault="007A7C6F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Pr="007A7C6F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07A1D" w:rsidRPr="007A7C6F" w:rsidTr="00C24DB6">
        <w:tc>
          <w:tcPr>
            <w:tcW w:w="3331" w:type="dxa"/>
            <w:shd w:val="clear" w:color="auto" w:fill="auto"/>
          </w:tcPr>
          <w:p w:rsidR="00607A1D" w:rsidRPr="007A7C6F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7C6F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07A1D" w:rsidRPr="007A7C6F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7A1D" w:rsidRPr="007A7C6F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7A7C6F">
              <w:rPr>
                <w:sz w:val="28"/>
                <w:szCs w:val="28"/>
              </w:rPr>
              <w:t>Н.Р.  Залаков</w:t>
            </w:r>
          </w:p>
        </w:tc>
      </w:tr>
    </w:tbl>
    <w:p w:rsidR="00607A1D" w:rsidRPr="007A7C6F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Pr="00A920B0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A920B0">
        <w:rPr>
          <w:rFonts w:ascii="Times New Roman" w:hAnsi="Times New Roman" w:cs="Times New Roman"/>
          <w:sz w:val="24"/>
          <w:szCs w:val="28"/>
        </w:rPr>
        <w:t>Н.В. Максимова</w:t>
      </w:r>
    </w:p>
    <w:p w:rsidR="00512254" w:rsidRPr="00A920B0" w:rsidRDefault="00A1131B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8"/>
        </w:rPr>
      </w:pPr>
      <w:r w:rsidRPr="00A920B0">
        <w:rPr>
          <w:rFonts w:ascii="Times New Roman" w:hAnsi="Times New Roman" w:cs="Times New Roman"/>
          <w:sz w:val="24"/>
          <w:szCs w:val="28"/>
        </w:rPr>
        <w:t>5-48-96</w:t>
      </w:r>
    </w:p>
    <w:p w:rsidR="007B0F4E" w:rsidRDefault="007B0F4E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  <w:sectPr w:rsidR="007B0F4E" w:rsidSect="007B0F4E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A7C6F" w:rsidRPr="007A7C6F" w:rsidRDefault="007A7C6F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607A1D" w:rsidRPr="007A7C6F" w:rsidRDefault="00607A1D" w:rsidP="008B4431">
      <w:pPr>
        <w:ind w:left="5812"/>
        <w:jc w:val="center"/>
      </w:pPr>
      <w:r w:rsidRPr="007A7C6F">
        <w:t>Утвержден</w:t>
      </w:r>
    </w:p>
    <w:p w:rsidR="00607A1D" w:rsidRPr="007A7C6F" w:rsidRDefault="00607A1D" w:rsidP="008B4431">
      <w:pPr>
        <w:ind w:left="5812"/>
        <w:jc w:val="center"/>
      </w:pPr>
    </w:p>
    <w:p w:rsidR="00607A1D" w:rsidRPr="007A7C6F" w:rsidRDefault="00607A1D" w:rsidP="008B4431">
      <w:pPr>
        <w:ind w:left="5812"/>
        <w:jc w:val="both"/>
      </w:pPr>
      <w:r w:rsidRPr="007A7C6F">
        <w:t>постановлением Исполнительного комитета муниципального образования «Лениногорский  муниципальный район»</w:t>
      </w:r>
    </w:p>
    <w:p w:rsidR="00607A1D" w:rsidRPr="007A7C6F" w:rsidRDefault="00607A1D" w:rsidP="008B4431">
      <w:pPr>
        <w:ind w:left="5812"/>
        <w:jc w:val="both"/>
      </w:pPr>
    </w:p>
    <w:p w:rsidR="00607A1D" w:rsidRPr="007A7C6F" w:rsidRDefault="00607A1D" w:rsidP="008B4431">
      <w:pPr>
        <w:ind w:left="5812"/>
        <w:jc w:val="both"/>
      </w:pPr>
      <w:r w:rsidRPr="007A7C6F">
        <w:t>от «</w:t>
      </w:r>
      <w:r w:rsidR="00813EAC" w:rsidRPr="007A7C6F">
        <w:t>08» августа</w:t>
      </w:r>
      <w:r w:rsidRPr="007A7C6F">
        <w:t xml:space="preserve"> 201</w:t>
      </w:r>
      <w:r w:rsidR="007A7C6F" w:rsidRPr="007A7C6F">
        <w:t>9</w:t>
      </w:r>
      <w:r w:rsidRPr="007A7C6F">
        <w:t>г. №</w:t>
      </w:r>
      <w:r w:rsidR="00813EAC" w:rsidRPr="007A7C6F">
        <w:t xml:space="preserve"> </w:t>
      </w:r>
      <w:r w:rsidR="006473A0">
        <w:t>1115/1</w:t>
      </w:r>
    </w:p>
    <w:p w:rsidR="00512254" w:rsidRPr="007A7C6F" w:rsidRDefault="00512254" w:rsidP="00512254">
      <w:pPr>
        <w:pStyle w:val="a5"/>
        <w:ind w:left="5103"/>
        <w:rPr>
          <w:rFonts w:ascii="Times New Roman" w:hAnsi="Times New Roman" w:cs="Times New Roman"/>
          <w:sz w:val="24"/>
          <w:szCs w:val="24"/>
        </w:rPr>
      </w:pPr>
    </w:p>
    <w:p w:rsidR="00512254" w:rsidRPr="007B0F4E" w:rsidRDefault="00512254" w:rsidP="00512254">
      <w:pPr>
        <w:pStyle w:val="a5"/>
        <w:rPr>
          <w:rFonts w:ascii="Times New Roman" w:hAnsi="Times New Roman" w:cs="Times New Roman"/>
          <w:szCs w:val="24"/>
        </w:rPr>
      </w:pPr>
      <w:r w:rsidRPr="007B0F4E">
        <w:rPr>
          <w:rFonts w:ascii="Times New Roman" w:hAnsi="Times New Roman" w:cs="Times New Roman"/>
          <w:szCs w:val="24"/>
        </w:rPr>
        <w:t>П</w:t>
      </w:r>
      <w:r w:rsidR="00607A1D" w:rsidRPr="007B0F4E">
        <w:rPr>
          <w:rFonts w:ascii="Times New Roman" w:hAnsi="Times New Roman" w:cs="Times New Roman"/>
          <w:szCs w:val="24"/>
        </w:rPr>
        <w:t>еречень</w:t>
      </w:r>
    </w:p>
    <w:p w:rsidR="00512254" w:rsidRPr="007B0F4E" w:rsidRDefault="00512254" w:rsidP="00512254">
      <w:pPr>
        <w:pStyle w:val="a5"/>
        <w:rPr>
          <w:rFonts w:ascii="Times New Roman" w:hAnsi="Times New Roman" w:cs="Times New Roman"/>
          <w:szCs w:val="24"/>
        </w:rPr>
      </w:pPr>
      <w:r w:rsidRPr="007B0F4E">
        <w:rPr>
          <w:rFonts w:ascii="Times New Roman" w:hAnsi="Times New Roman" w:cs="Times New Roman"/>
          <w:szCs w:val="24"/>
        </w:rPr>
        <w:t>специальных мест для размещения печатных агитационных материалов</w:t>
      </w:r>
    </w:p>
    <w:p w:rsidR="007A7C6F" w:rsidRPr="007B0F4E" w:rsidRDefault="00512254" w:rsidP="007A7C6F">
      <w:pPr>
        <w:pStyle w:val="a5"/>
        <w:rPr>
          <w:rFonts w:ascii="Times New Roman" w:hAnsi="Times New Roman" w:cs="Times New Roman"/>
          <w:szCs w:val="24"/>
        </w:rPr>
      </w:pPr>
      <w:r w:rsidRPr="007B0F4E">
        <w:rPr>
          <w:rFonts w:ascii="Times New Roman" w:hAnsi="Times New Roman" w:cs="Times New Roman"/>
          <w:szCs w:val="24"/>
        </w:rPr>
        <w:t xml:space="preserve">на территории избирательных участков Лениногорского района </w:t>
      </w:r>
      <w:r w:rsidR="007A7C6F" w:rsidRPr="007B0F4E">
        <w:rPr>
          <w:rFonts w:ascii="Times New Roman" w:hAnsi="Times New Roman" w:cs="Times New Roman"/>
          <w:szCs w:val="24"/>
        </w:rPr>
        <w:t xml:space="preserve">по выборам депутатов Государственного Совета Республики Татарстан VI созыва </w:t>
      </w:r>
    </w:p>
    <w:p w:rsidR="00607A1D" w:rsidRPr="007B0F4E" w:rsidRDefault="007A7C6F" w:rsidP="007A7C6F">
      <w:pPr>
        <w:pStyle w:val="a5"/>
        <w:rPr>
          <w:rFonts w:ascii="Times New Roman" w:hAnsi="Times New Roman" w:cs="Times New Roman"/>
          <w:szCs w:val="24"/>
        </w:rPr>
      </w:pPr>
      <w:r w:rsidRPr="007B0F4E">
        <w:rPr>
          <w:rFonts w:ascii="Times New Roman" w:hAnsi="Times New Roman" w:cs="Times New Roman"/>
          <w:szCs w:val="24"/>
        </w:rPr>
        <w:t>8 сентября 2019 года</w:t>
      </w:r>
    </w:p>
    <w:p w:rsidR="00A920B0" w:rsidRDefault="00A920B0" w:rsidP="007A7C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20B0" w:rsidRDefault="00A920B0" w:rsidP="007A7C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920B0" w:rsidRPr="007A7C6F" w:rsidRDefault="00A920B0" w:rsidP="007A7C6F">
      <w:pPr>
        <w:pStyle w:val="a5"/>
        <w:rPr>
          <w:rFonts w:ascii="Times New Roman" w:hAnsi="Times New Roman" w:cs="Times New Roman"/>
          <w:sz w:val="24"/>
          <w:szCs w:val="24"/>
        </w:rPr>
      </w:pPr>
      <w:r w:rsidRPr="00A920B0">
        <w:rPr>
          <w:rFonts w:ascii="Times New Roman" w:hAnsi="Times New Roman" w:cs="Times New Roman"/>
          <w:szCs w:val="28"/>
        </w:rPr>
        <w:t>Территориальная избирательная комиссия города Лениногорск</w:t>
      </w:r>
      <w:r>
        <w:rPr>
          <w:rFonts w:ascii="Times New Roman" w:hAnsi="Times New Roman" w:cs="Times New Roman"/>
          <w:szCs w:val="28"/>
        </w:rPr>
        <w:t>а</w:t>
      </w:r>
    </w:p>
    <w:p w:rsidR="007A7C6F" w:rsidRPr="007A7C6F" w:rsidRDefault="007A7C6F" w:rsidP="007A7C6F"/>
    <w:tbl>
      <w:tblPr>
        <w:tblpPr w:leftFromText="180" w:rightFromText="180" w:vertAnchor="text" w:tblpX="-13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969"/>
        <w:gridCol w:w="3119"/>
      </w:tblGrid>
      <w:tr w:rsidR="007B0F4E" w:rsidRPr="00A920B0" w:rsidTr="007B0F4E">
        <w:trPr>
          <w:tblHeader/>
        </w:trPr>
        <w:tc>
          <w:tcPr>
            <w:tcW w:w="817" w:type="dxa"/>
            <w:vAlign w:val="center"/>
          </w:tcPr>
          <w:p w:rsidR="007B0F4E" w:rsidRPr="00A920B0" w:rsidRDefault="007B0F4E" w:rsidP="007B0F4E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126" w:type="dxa"/>
            <w:vAlign w:val="center"/>
          </w:tcPr>
          <w:p w:rsidR="007B0F4E" w:rsidRPr="00A920B0" w:rsidRDefault="007B0F4E" w:rsidP="007B0F4E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№ избирательного участка</w:t>
            </w:r>
          </w:p>
        </w:tc>
        <w:tc>
          <w:tcPr>
            <w:tcW w:w="3969" w:type="dxa"/>
            <w:vAlign w:val="center"/>
          </w:tcPr>
          <w:p w:rsidR="007B0F4E" w:rsidRPr="00A920B0" w:rsidRDefault="007B0F4E" w:rsidP="007B0F4E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Адрес, по которому находится специальное место 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для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B0F4E" w:rsidRPr="00A920B0" w:rsidRDefault="007B0F4E" w:rsidP="007B0F4E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вывешивания агитационных печатных материалов</w:t>
            </w:r>
          </w:p>
        </w:tc>
        <w:tc>
          <w:tcPr>
            <w:tcW w:w="3119" w:type="dxa"/>
            <w:vAlign w:val="center"/>
          </w:tcPr>
          <w:p w:rsidR="007B0F4E" w:rsidRPr="00A920B0" w:rsidRDefault="007B0F4E" w:rsidP="007B0F4E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  <w:proofErr w:type="gramEnd"/>
          </w:p>
        </w:tc>
      </w:tr>
      <w:tr w:rsidR="007A7C6F" w:rsidRPr="00A920B0" w:rsidTr="007B0F4E">
        <w:trPr>
          <w:trHeight w:val="527"/>
        </w:trPr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1787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Татарстан,г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>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.А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сфальтная,д.1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Стена здания ОАО «ЛЗ «АСО»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1788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 г.Лениногорск, перекресток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.Ч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айковского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ул.Асфальтная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1789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г.Лениногорск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улАгадуллина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около ж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/д№17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1790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ул.Широкая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>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д.15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Стена здания ООШ №1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1791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ул.Набережная</w:t>
            </w:r>
            <w:proofErr w:type="spellEnd"/>
          </w:p>
          <w:p w:rsidR="007B0F4E" w:rsidRPr="00A920B0" w:rsidRDefault="007A7C6F" w:rsidP="007B0F4E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около маг. «Фея»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1792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енинградская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около маг. «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Кояш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1793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енинградская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– пр.50 лет Победы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1794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 пр. Шашина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вход в лесопарк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7A7C6F" w:rsidRPr="00A920B0" w:rsidTr="007B0F4E">
        <w:trPr>
          <w:trHeight w:val="302"/>
        </w:trPr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№1795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ул.Шашина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маг. «Алма»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1796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орякова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пр.Ленина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1797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.Г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агарина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ул.Куйбышева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Стена здания ГАПОУ «ЛПК»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1798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г.Лениногорск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ул.Вахитова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вход в парк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1799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.Т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укая-ул.Ленинградская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1800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ениногорск,пр.Ленина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около администрации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стенд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1801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ениногорск,пр.Ленина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около администрации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стенд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1802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ул.Лыжная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1803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ул.Крупской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напротив школы №10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ind w:left="34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1804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пр.Шашина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>,</w:t>
            </w:r>
          </w:p>
          <w:p w:rsidR="007A7C6F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д.55</w:t>
            </w:r>
          </w:p>
          <w:p w:rsidR="007B0F4E" w:rsidRPr="00A920B0" w:rsidRDefault="007B0F4E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Стена СОШ №8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1805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енинградская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около маг. «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  <w:lang w:val="en-US"/>
              </w:rPr>
              <w:t>Sella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1806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.Ч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айковского-ул.Кошевого</w:t>
            </w:r>
            <w:proofErr w:type="spellEnd"/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1807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ул.,Кутузова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около ЦРБ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1808</w:t>
            </w: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Республика Татарстан, г.Лениногорск,</w:t>
            </w:r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троительная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 около храма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7A7C6F" w:rsidRPr="00A920B0" w:rsidTr="007B0F4E">
        <w:tc>
          <w:tcPr>
            <w:tcW w:w="817" w:type="dxa"/>
          </w:tcPr>
          <w:p w:rsidR="007A7C6F" w:rsidRPr="00A920B0" w:rsidRDefault="007A7C6F" w:rsidP="007A7C6F">
            <w:pPr>
              <w:pStyle w:val="a5"/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1809</w:t>
            </w:r>
          </w:p>
          <w:p w:rsidR="007A7C6F" w:rsidRPr="00A920B0" w:rsidRDefault="007A7C6F" w:rsidP="00A909FA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 xml:space="preserve">Республика Татарстан,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 w:rsidRPr="00A920B0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A920B0">
              <w:rPr>
                <w:rFonts w:ascii="Times New Roman" w:hAnsi="Times New Roman" w:cs="Times New Roman"/>
                <w:szCs w:val="28"/>
              </w:rPr>
              <w:t>ениногорск</w:t>
            </w:r>
            <w:proofErr w:type="spellEnd"/>
            <w:r w:rsidRPr="00A920B0">
              <w:rPr>
                <w:rFonts w:ascii="Times New Roman" w:hAnsi="Times New Roman" w:cs="Times New Roman"/>
                <w:szCs w:val="28"/>
              </w:rPr>
              <w:t xml:space="preserve">,  </w:t>
            </w:r>
            <w:proofErr w:type="spellStart"/>
            <w:r w:rsidRPr="00A920B0">
              <w:rPr>
                <w:rFonts w:ascii="Times New Roman" w:hAnsi="Times New Roman" w:cs="Times New Roman"/>
                <w:szCs w:val="28"/>
              </w:rPr>
              <w:t>ул.Степана</w:t>
            </w:r>
            <w:proofErr w:type="spellEnd"/>
          </w:p>
          <w:p w:rsidR="007A7C6F" w:rsidRPr="00A920B0" w:rsidRDefault="007A7C6F" w:rsidP="00A920B0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Разина, д.2, пом.1</w:t>
            </w:r>
          </w:p>
        </w:tc>
        <w:tc>
          <w:tcPr>
            <w:tcW w:w="3119" w:type="dxa"/>
          </w:tcPr>
          <w:p w:rsidR="007A7C6F" w:rsidRPr="00A920B0" w:rsidRDefault="007A7C6F" w:rsidP="00A920B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A920B0">
              <w:rPr>
                <w:rFonts w:ascii="Times New Roman" w:hAnsi="Times New Roman" w:cs="Times New Roman"/>
                <w:szCs w:val="28"/>
              </w:rPr>
              <w:t>Стена СОШ №13</w:t>
            </w:r>
          </w:p>
        </w:tc>
      </w:tr>
    </w:tbl>
    <w:p w:rsidR="007A7C6F" w:rsidRPr="007A7C6F" w:rsidRDefault="007A7C6F" w:rsidP="007A7C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A7C6F" w:rsidRDefault="007A7C6F" w:rsidP="007A7C6F"/>
    <w:p w:rsidR="00A920B0" w:rsidRDefault="00A920B0" w:rsidP="007B0F4E">
      <w:pPr>
        <w:jc w:val="center"/>
      </w:pPr>
      <w:r w:rsidRPr="00A920B0">
        <w:rPr>
          <w:sz w:val="28"/>
          <w:szCs w:val="28"/>
        </w:rPr>
        <w:t>Территориальная избирательная комиссия</w:t>
      </w:r>
      <w:r>
        <w:rPr>
          <w:sz w:val="28"/>
          <w:szCs w:val="28"/>
        </w:rPr>
        <w:t xml:space="preserve"> Лениногорского района</w:t>
      </w:r>
    </w:p>
    <w:p w:rsidR="00A920B0" w:rsidRDefault="00A920B0" w:rsidP="007A7C6F"/>
    <w:p w:rsidR="00A920B0" w:rsidRDefault="00A920B0" w:rsidP="007A7C6F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2977"/>
        <w:gridCol w:w="4961"/>
      </w:tblGrid>
      <w:tr w:rsidR="007B0F4E" w:rsidRPr="007B0F4E" w:rsidTr="007B0F4E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E" w:rsidRPr="007B0F4E" w:rsidRDefault="007B0F4E" w:rsidP="007B0F4E">
            <w:pPr>
              <w:jc w:val="center"/>
              <w:rPr>
                <w:sz w:val="28"/>
              </w:rPr>
            </w:pPr>
            <w:r w:rsidRPr="007B0F4E">
              <w:rPr>
                <w:sz w:val="28"/>
              </w:rPr>
              <w:t xml:space="preserve">№ </w:t>
            </w:r>
            <w:proofErr w:type="gramStart"/>
            <w:r w:rsidRPr="007B0F4E">
              <w:rPr>
                <w:sz w:val="28"/>
              </w:rPr>
              <w:t>п</w:t>
            </w:r>
            <w:proofErr w:type="gramEnd"/>
            <w:r w:rsidRPr="007B0F4E">
              <w:rPr>
                <w:sz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E" w:rsidRPr="007B0F4E" w:rsidRDefault="007B0F4E" w:rsidP="007B0F4E">
            <w:pPr>
              <w:jc w:val="center"/>
              <w:rPr>
                <w:sz w:val="28"/>
              </w:rPr>
            </w:pPr>
            <w:r w:rsidRPr="007B0F4E">
              <w:rPr>
                <w:sz w:val="28"/>
              </w:rPr>
              <w:t>№ избирательного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E" w:rsidRPr="007B0F4E" w:rsidRDefault="007B0F4E" w:rsidP="007B0F4E">
            <w:pPr>
              <w:jc w:val="center"/>
              <w:rPr>
                <w:sz w:val="28"/>
              </w:rPr>
            </w:pPr>
          </w:p>
          <w:p w:rsidR="007B0F4E" w:rsidRPr="007B0F4E" w:rsidRDefault="007B0F4E" w:rsidP="007B0F4E">
            <w:pPr>
              <w:jc w:val="center"/>
              <w:rPr>
                <w:sz w:val="28"/>
              </w:rPr>
            </w:pPr>
            <w:r w:rsidRPr="007B0F4E">
              <w:rPr>
                <w:sz w:val="28"/>
              </w:rPr>
              <w:t>Наименование избирательных участков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E" w:rsidRPr="007B0F4E" w:rsidRDefault="007B0F4E" w:rsidP="007B0F4E">
            <w:pPr>
              <w:contextualSpacing/>
              <w:jc w:val="center"/>
              <w:rPr>
                <w:sz w:val="28"/>
              </w:rPr>
            </w:pPr>
            <w:r w:rsidRPr="007B0F4E">
              <w:rPr>
                <w:sz w:val="28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Урнякский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д</w:t>
            </w:r>
            <w:proofErr w:type="gramStart"/>
            <w:r w:rsidRPr="00A920B0">
              <w:rPr>
                <w:sz w:val="28"/>
                <w:szCs w:val="28"/>
              </w:rPr>
              <w:t>.У</w:t>
            </w:r>
            <w:proofErr w:type="gramEnd"/>
            <w:r w:rsidRPr="00A920B0">
              <w:rPr>
                <w:sz w:val="28"/>
                <w:szCs w:val="28"/>
              </w:rPr>
              <w:t>рняк-Кумяк</w:t>
            </w:r>
            <w:proofErr w:type="spellEnd"/>
            <w:r w:rsidRPr="00A920B0">
              <w:rPr>
                <w:sz w:val="28"/>
                <w:szCs w:val="28"/>
              </w:rPr>
              <w:t xml:space="preserve"> –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>, 3а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1812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Зай-Каратайский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.З</w:t>
            </w:r>
            <w:proofErr w:type="gramEnd"/>
            <w:r w:rsidRPr="00A920B0">
              <w:rPr>
                <w:sz w:val="28"/>
                <w:szCs w:val="28"/>
              </w:rPr>
              <w:t>ай</w:t>
            </w:r>
            <w:proofErr w:type="spellEnd"/>
            <w:r w:rsidRPr="00A920B0">
              <w:rPr>
                <w:sz w:val="28"/>
                <w:szCs w:val="28"/>
              </w:rPr>
              <w:t xml:space="preserve">-Каратай – школа – </w:t>
            </w:r>
            <w:proofErr w:type="spellStart"/>
            <w:r w:rsidRPr="00A920B0">
              <w:rPr>
                <w:sz w:val="28"/>
                <w:szCs w:val="28"/>
              </w:rPr>
              <w:t>ул.Уныш</w:t>
            </w:r>
            <w:proofErr w:type="spellEnd"/>
            <w:r w:rsidRPr="00A920B0">
              <w:rPr>
                <w:sz w:val="28"/>
                <w:szCs w:val="28"/>
              </w:rPr>
              <w:t>, 51;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д</w:t>
            </w:r>
            <w:proofErr w:type="gramStart"/>
            <w:r w:rsidRPr="00A920B0">
              <w:rPr>
                <w:sz w:val="28"/>
                <w:szCs w:val="28"/>
              </w:rPr>
              <w:t>.У</w:t>
            </w:r>
            <w:proofErr w:type="gramEnd"/>
            <w:r w:rsidRPr="00A920B0">
              <w:rPr>
                <w:sz w:val="28"/>
                <w:szCs w:val="28"/>
              </w:rPr>
              <w:t>збяк</w:t>
            </w:r>
            <w:proofErr w:type="spellEnd"/>
            <w:r w:rsidRPr="00A920B0">
              <w:rPr>
                <w:sz w:val="28"/>
                <w:szCs w:val="28"/>
              </w:rPr>
              <w:t xml:space="preserve">, </w:t>
            </w:r>
            <w:proofErr w:type="spellStart"/>
            <w:r w:rsidRPr="00A920B0">
              <w:rPr>
                <w:sz w:val="28"/>
                <w:szCs w:val="28"/>
              </w:rPr>
              <w:t>ул.Луговая</w:t>
            </w:r>
            <w:proofErr w:type="spellEnd"/>
            <w:r w:rsidRPr="00A920B0">
              <w:rPr>
                <w:sz w:val="28"/>
                <w:szCs w:val="28"/>
              </w:rPr>
              <w:t>, 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Зеленорощинский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.З</w:t>
            </w:r>
            <w:proofErr w:type="gramEnd"/>
            <w:r w:rsidRPr="00A920B0">
              <w:rPr>
                <w:sz w:val="28"/>
                <w:szCs w:val="28"/>
              </w:rPr>
              <w:t>еленая</w:t>
            </w:r>
            <w:proofErr w:type="spellEnd"/>
            <w:r w:rsidRPr="00A920B0">
              <w:rPr>
                <w:sz w:val="28"/>
                <w:szCs w:val="28"/>
              </w:rPr>
              <w:t xml:space="preserve"> Роща – школа, </w:t>
            </w:r>
            <w:proofErr w:type="spellStart"/>
            <w:r w:rsidRPr="00A920B0">
              <w:rPr>
                <w:sz w:val="28"/>
                <w:szCs w:val="28"/>
              </w:rPr>
              <w:t>ул.Промысловая</w:t>
            </w:r>
            <w:proofErr w:type="spellEnd"/>
            <w:r w:rsidRPr="00A920B0">
              <w:rPr>
                <w:sz w:val="28"/>
                <w:szCs w:val="28"/>
              </w:rPr>
              <w:t>, 1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1814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Спиридоновский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пиридоновка</w:t>
            </w:r>
            <w:proofErr w:type="spellEnd"/>
            <w:r w:rsidRPr="00A920B0">
              <w:rPr>
                <w:sz w:val="28"/>
                <w:szCs w:val="28"/>
              </w:rPr>
              <w:t xml:space="preserve"> – фельдшерско-акушерский пункт,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>, 30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Ивановский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.И</w:t>
            </w:r>
            <w:proofErr w:type="gramEnd"/>
            <w:r w:rsidRPr="00A920B0">
              <w:rPr>
                <w:sz w:val="28"/>
                <w:szCs w:val="28"/>
              </w:rPr>
              <w:t>вановка</w:t>
            </w:r>
            <w:proofErr w:type="spellEnd"/>
            <w:r w:rsidRPr="00A920B0">
              <w:rPr>
                <w:sz w:val="28"/>
                <w:szCs w:val="28"/>
              </w:rPr>
              <w:t xml:space="preserve"> -  школа,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>, 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Михайловский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.М</w:t>
            </w:r>
            <w:proofErr w:type="gramEnd"/>
            <w:r w:rsidRPr="00A920B0">
              <w:rPr>
                <w:sz w:val="28"/>
                <w:szCs w:val="28"/>
              </w:rPr>
              <w:t>ихайловка</w:t>
            </w:r>
            <w:proofErr w:type="spellEnd"/>
            <w:r w:rsidRPr="00A920B0">
              <w:rPr>
                <w:sz w:val="28"/>
                <w:szCs w:val="28"/>
              </w:rPr>
              <w:t xml:space="preserve"> –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>, д.4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Каркалинский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аркали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>, 45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1818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Кармалкинский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.М</w:t>
            </w:r>
            <w:proofErr w:type="gramEnd"/>
            <w:r w:rsidRPr="00A920B0">
              <w:rPr>
                <w:sz w:val="28"/>
                <w:szCs w:val="28"/>
              </w:rPr>
              <w:t>ордовская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Кармалка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 xml:space="preserve">, 29;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Совета сельского поселения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.Г</w:t>
            </w:r>
            <w:proofErr w:type="gramEnd"/>
            <w:r w:rsidRPr="00A920B0">
              <w:rPr>
                <w:sz w:val="28"/>
                <w:szCs w:val="28"/>
              </w:rPr>
              <w:t>еодезическая</w:t>
            </w:r>
            <w:proofErr w:type="spellEnd"/>
            <w:r w:rsidRPr="00A920B0">
              <w:rPr>
                <w:sz w:val="28"/>
                <w:szCs w:val="28"/>
              </w:rPr>
              <w:t>, 39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Керлигачский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ерлигач</w:t>
            </w:r>
            <w:proofErr w:type="spellEnd"/>
            <w:r w:rsidRPr="00A920B0">
              <w:rPr>
                <w:sz w:val="28"/>
                <w:szCs w:val="28"/>
              </w:rPr>
              <w:t xml:space="preserve"> - школа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 xml:space="preserve">, 39; 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Куакбашский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уакбаш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>, 3а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1821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Мичуринский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п.им</w:t>
            </w:r>
            <w:proofErr w:type="gramStart"/>
            <w:r w:rsidRPr="00A920B0">
              <w:rPr>
                <w:sz w:val="28"/>
                <w:szCs w:val="28"/>
              </w:rPr>
              <w:t>.М</w:t>
            </w:r>
            <w:proofErr w:type="gramEnd"/>
            <w:r w:rsidRPr="00A920B0">
              <w:rPr>
                <w:sz w:val="28"/>
                <w:szCs w:val="28"/>
              </w:rPr>
              <w:t>ичурина</w:t>
            </w:r>
            <w:proofErr w:type="spellEnd"/>
            <w:r w:rsidRPr="00A920B0">
              <w:rPr>
                <w:sz w:val="28"/>
                <w:szCs w:val="28"/>
              </w:rPr>
              <w:t xml:space="preserve"> - школа ул.Лесная,6;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Совета сельского поселения,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оветская</w:t>
            </w:r>
            <w:proofErr w:type="spellEnd"/>
            <w:r w:rsidRPr="00A920B0">
              <w:rPr>
                <w:sz w:val="28"/>
                <w:szCs w:val="28"/>
              </w:rPr>
              <w:t>, 26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Новосережкинский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овое</w:t>
            </w:r>
            <w:proofErr w:type="spellEnd"/>
            <w:r w:rsidRPr="00A920B0">
              <w:rPr>
                <w:sz w:val="28"/>
                <w:szCs w:val="28"/>
              </w:rPr>
              <w:t xml:space="preserve"> Сережкино – школа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>, 11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Мукмин-Каратайский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.М</w:t>
            </w:r>
            <w:proofErr w:type="gramEnd"/>
            <w:r w:rsidRPr="00A920B0">
              <w:rPr>
                <w:sz w:val="28"/>
                <w:szCs w:val="28"/>
              </w:rPr>
              <w:t>укмин</w:t>
            </w:r>
            <w:proofErr w:type="spellEnd"/>
            <w:r w:rsidRPr="00A920B0">
              <w:rPr>
                <w:sz w:val="28"/>
                <w:szCs w:val="28"/>
              </w:rPr>
              <w:t xml:space="preserve">-Каратай – школа, </w:t>
            </w:r>
            <w:proofErr w:type="spellStart"/>
            <w:r w:rsidRPr="00A920B0">
              <w:rPr>
                <w:sz w:val="28"/>
                <w:szCs w:val="28"/>
              </w:rPr>
              <w:t>ул.Механизаторов</w:t>
            </w:r>
            <w:proofErr w:type="spellEnd"/>
            <w:r w:rsidRPr="00A920B0">
              <w:rPr>
                <w:sz w:val="28"/>
                <w:szCs w:val="28"/>
              </w:rPr>
              <w:t>, 31а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Нижнечершилинский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ижние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Чершилы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 xml:space="preserve">, 107;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Совета сельского поселения,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.Ц</w:t>
            </w:r>
            <w:proofErr w:type="gramEnd"/>
            <w:r w:rsidRPr="00A920B0">
              <w:rPr>
                <w:sz w:val="28"/>
                <w:szCs w:val="28"/>
              </w:rPr>
              <w:t>ентральная</w:t>
            </w:r>
            <w:proofErr w:type="spellEnd"/>
            <w:r w:rsidRPr="00A920B0">
              <w:rPr>
                <w:sz w:val="28"/>
                <w:szCs w:val="28"/>
              </w:rPr>
              <w:t>, 105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Новоиштерякский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овый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Иштеряк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ул.Ленина</w:t>
            </w:r>
            <w:proofErr w:type="spellEnd"/>
            <w:r w:rsidRPr="00A920B0">
              <w:rPr>
                <w:sz w:val="28"/>
                <w:szCs w:val="28"/>
              </w:rPr>
              <w:t>, 34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1826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Новочершилинский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п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овочершилинский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– административное здание ООО «Чулпан» </w:t>
            </w:r>
            <w:proofErr w:type="spellStart"/>
            <w:r w:rsidRPr="00A920B0">
              <w:rPr>
                <w:sz w:val="28"/>
                <w:szCs w:val="28"/>
              </w:rPr>
              <w:t>ул.Лесная</w:t>
            </w:r>
            <w:proofErr w:type="spellEnd"/>
            <w:r w:rsidRPr="00A920B0">
              <w:rPr>
                <w:sz w:val="28"/>
                <w:szCs w:val="28"/>
              </w:rPr>
              <w:t xml:space="preserve">, 26; </w:t>
            </w:r>
          </w:p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школа -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.Л</w:t>
            </w:r>
            <w:proofErr w:type="gramEnd"/>
            <w:r w:rsidRPr="00A920B0">
              <w:rPr>
                <w:sz w:val="28"/>
                <w:szCs w:val="28"/>
              </w:rPr>
              <w:t>есная</w:t>
            </w:r>
            <w:proofErr w:type="spellEnd"/>
            <w:r w:rsidRPr="00A920B0">
              <w:rPr>
                <w:sz w:val="28"/>
                <w:szCs w:val="28"/>
              </w:rPr>
              <w:t>, 27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Подлесный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п</w:t>
            </w:r>
            <w:proofErr w:type="gramStart"/>
            <w:r w:rsidRPr="00A920B0">
              <w:rPr>
                <w:sz w:val="28"/>
                <w:szCs w:val="28"/>
              </w:rPr>
              <w:t>.П</w:t>
            </w:r>
            <w:proofErr w:type="gramEnd"/>
            <w:r w:rsidRPr="00A920B0">
              <w:rPr>
                <w:sz w:val="28"/>
                <w:szCs w:val="28"/>
              </w:rPr>
              <w:t>одлесный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ул.Гагарина</w:t>
            </w:r>
            <w:proofErr w:type="spellEnd"/>
            <w:r w:rsidRPr="00A920B0">
              <w:rPr>
                <w:sz w:val="28"/>
                <w:szCs w:val="28"/>
              </w:rPr>
              <w:t>, 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Старописьмянский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тарая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Письмянка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>, 7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Сарабикуловский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both"/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арабикулово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ул.Кирова</w:t>
            </w:r>
            <w:proofErr w:type="spellEnd"/>
            <w:r w:rsidRPr="00A920B0">
              <w:rPr>
                <w:sz w:val="28"/>
                <w:szCs w:val="28"/>
              </w:rPr>
              <w:t>, 62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Староиштерякский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тарый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Иштеряк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>, 16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1831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Бакировский</w:t>
            </w:r>
            <w:proofErr w:type="spellEnd"/>
            <w:r w:rsidRPr="00A920B0">
              <w:rPr>
                <w:sz w:val="28"/>
                <w:szCs w:val="28"/>
              </w:rPr>
              <w:t xml:space="preserve"> санаторный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Санаторий «</w:t>
            </w:r>
            <w:proofErr w:type="spellStart"/>
            <w:r w:rsidRPr="00A920B0">
              <w:rPr>
                <w:sz w:val="28"/>
                <w:szCs w:val="28"/>
              </w:rPr>
              <w:t>Бакирово</w:t>
            </w:r>
            <w:proofErr w:type="spellEnd"/>
            <w:r w:rsidRPr="00A920B0">
              <w:rPr>
                <w:sz w:val="28"/>
                <w:szCs w:val="28"/>
              </w:rPr>
              <w:t>» - административное здание санатория «</w:t>
            </w:r>
            <w:proofErr w:type="spellStart"/>
            <w:r w:rsidRPr="00A920B0">
              <w:rPr>
                <w:sz w:val="28"/>
                <w:szCs w:val="28"/>
              </w:rPr>
              <w:t>Бакирово</w:t>
            </w:r>
            <w:proofErr w:type="spellEnd"/>
            <w:r w:rsidRPr="00A920B0">
              <w:rPr>
                <w:sz w:val="28"/>
                <w:szCs w:val="28"/>
              </w:rPr>
              <w:t>»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1832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Старокувакский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тарый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Кувак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>, 5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1833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Старошугуровский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тарое</w:t>
            </w:r>
            <w:proofErr w:type="spellEnd"/>
            <w:r w:rsidRPr="00A920B0">
              <w:rPr>
                <w:sz w:val="28"/>
                <w:szCs w:val="28"/>
              </w:rPr>
              <w:t xml:space="preserve"> Шугурово – школа,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ул.С.Садриева</w:t>
            </w:r>
            <w:proofErr w:type="spellEnd"/>
            <w:r w:rsidRPr="00A920B0">
              <w:rPr>
                <w:sz w:val="28"/>
                <w:szCs w:val="28"/>
              </w:rPr>
              <w:t>, 5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1834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Сугушлинский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угушла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>, 27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Юлтимировский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д</w:t>
            </w:r>
            <w:proofErr w:type="gramStart"/>
            <w:r w:rsidRPr="00A920B0">
              <w:rPr>
                <w:sz w:val="28"/>
                <w:szCs w:val="28"/>
              </w:rPr>
              <w:t>.Ю</w:t>
            </w:r>
            <w:proofErr w:type="gramEnd"/>
            <w:r w:rsidRPr="00A920B0">
              <w:rPr>
                <w:sz w:val="28"/>
                <w:szCs w:val="28"/>
              </w:rPr>
              <w:t>лтимирово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>, 40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Тимяшевский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.Т</w:t>
            </w:r>
            <w:proofErr w:type="gramEnd"/>
            <w:r w:rsidRPr="00A920B0">
              <w:rPr>
                <w:sz w:val="28"/>
                <w:szCs w:val="28"/>
              </w:rPr>
              <w:t>имяшево</w:t>
            </w:r>
            <w:proofErr w:type="spellEnd"/>
            <w:r w:rsidRPr="00A920B0">
              <w:rPr>
                <w:sz w:val="28"/>
                <w:szCs w:val="28"/>
              </w:rPr>
              <w:t xml:space="preserve"> - школа,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 xml:space="preserve">, 2а; детские сады № 6 </w:t>
            </w:r>
            <w:proofErr w:type="spellStart"/>
            <w:r w:rsidRPr="00A920B0">
              <w:rPr>
                <w:sz w:val="28"/>
                <w:szCs w:val="28"/>
              </w:rPr>
              <w:t>ул.Кирова</w:t>
            </w:r>
            <w:proofErr w:type="spellEnd"/>
            <w:r w:rsidRPr="00A920B0">
              <w:rPr>
                <w:sz w:val="28"/>
                <w:szCs w:val="28"/>
              </w:rPr>
              <w:t xml:space="preserve">, 2;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№ 17- 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ирова</w:t>
            </w:r>
            <w:proofErr w:type="spellEnd"/>
            <w:r w:rsidRPr="00A920B0">
              <w:rPr>
                <w:sz w:val="28"/>
                <w:szCs w:val="28"/>
              </w:rPr>
              <w:t>, 1;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Совета сельского поселения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.У</w:t>
            </w:r>
            <w:proofErr w:type="gramEnd"/>
            <w:r w:rsidRPr="00A920B0">
              <w:rPr>
                <w:sz w:val="28"/>
                <w:szCs w:val="28"/>
              </w:rPr>
              <w:t>тыз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Имяни</w:t>
            </w:r>
            <w:proofErr w:type="spellEnd"/>
            <w:r w:rsidRPr="00A920B0">
              <w:rPr>
                <w:sz w:val="28"/>
                <w:szCs w:val="28"/>
              </w:rPr>
              <w:t>, 71а;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БПО РРНУ,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ефтепроводчиков</w:t>
            </w:r>
            <w:proofErr w:type="spellEnd"/>
            <w:r w:rsidRPr="00A920B0">
              <w:rPr>
                <w:sz w:val="28"/>
                <w:szCs w:val="28"/>
              </w:rPr>
              <w:t>, 22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1837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Ромашкинский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.Т</w:t>
            </w:r>
            <w:proofErr w:type="gramEnd"/>
            <w:r w:rsidRPr="00A920B0">
              <w:rPr>
                <w:sz w:val="28"/>
                <w:szCs w:val="28"/>
              </w:rPr>
              <w:t>имяшево</w:t>
            </w:r>
            <w:proofErr w:type="spellEnd"/>
            <w:r w:rsidRPr="00A920B0">
              <w:rPr>
                <w:sz w:val="28"/>
                <w:szCs w:val="28"/>
              </w:rPr>
              <w:t xml:space="preserve"> - школа, </w:t>
            </w:r>
            <w:proofErr w:type="spellStart"/>
            <w:r w:rsidRPr="00A920B0">
              <w:rPr>
                <w:sz w:val="28"/>
                <w:szCs w:val="28"/>
              </w:rPr>
              <w:t>ул.Школьная</w:t>
            </w:r>
            <w:proofErr w:type="spellEnd"/>
            <w:r w:rsidRPr="00A920B0">
              <w:rPr>
                <w:sz w:val="28"/>
                <w:szCs w:val="28"/>
              </w:rPr>
              <w:t>, 2а;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детские сады № 6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ирова</w:t>
            </w:r>
            <w:proofErr w:type="spellEnd"/>
            <w:r w:rsidRPr="00A920B0">
              <w:rPr>
                <w:sz w:val="28"/>
                <w:szCs w:val="28"/>
              </w:rPr>
              <w:t xml:space="preserve">, 2;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№ 17- 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ирова</w:t>
            </w:r>
            <w:proofErr w:type="spellEnd"/>
            <w:r w:rsidRPr="00A920B0">
              <w:rPr>
                <w:sz w:val="28"/>
                <w:szCs w:val="28"/>
              </w:rPr>
              <w:t>, 1;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Совета сельского поселения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.У</w:t>
            </w:r>
            <w:proofErr w:type="gramEnd"/>
            <w:r w:rsidRPr="00A920B0">
              <w:rPr>
                <w:sz w:val="28"/>
                <w:szCs w:val="28"/>
              </w:rPr>
              <w:t>тыз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  <w:proofErr w:type="spellStart"/>
            <w:r w:rsidRPr="00A920B0">
              <w:rPr>
                <w:sz w:val="28"/>
                <w:szCs w:val="28"/>
              </w:rPr>
              <w:t>Имяни</w:t>
            </w:r>
            <w:proofErr w:type="spellEnd"/>
            <w:r w:rsidRPr="00A920B0">
              <w:rPr>
                <w:sz w:val="28"/>
                <w:szCs w:val="28"/>
              </w:rPr>
              <w:t>, 71а;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 xml:space="preserve">здание БПО РРНУ, </w:t>
            </w: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.Н</w:t>
            </w:r>
            <w:proofErr w:type="gramEnd"/>
            <w:r w:rsidRPr="00A920B0">
              <w:rPr>
                <w:sz w:val="28"/>
                <w:szCs w:val="28"/>
              </w:rPr>
              <w:t>ефтепроводчиков</w:t>
            </w:r>
            <w:proofErr w:type="spellEnd"/>
            <w:r w:rsidRPr="00A920B0">
              <w:rPr>
                <w:sz w:val="28"/>
                <w:szCs w:val="28"/>
              </w:rPr>
              <w:t>, 22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1838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Туктарово-Урдалинский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.Т</w:t>
            </w:r>
            <w:proofErr w:type="gramEnd"/>
            <w:r w:rsidRPr="00A920B0">
              <w:rPr>
                <w:sz w:val="28"/>
                <w:szCs w:val="28"/>
              </w:rPr>
              <w:t>уктарово-Урдала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ул</w:t>
            </w:r>
            <w:proofErr w:type="gramStart"/>
            <w:r w:rsidRPr="00A920B0">
              <w:rPr>
                <w:sz w:val="28"/>
                <w:szCs w:val="28"/>
              </w:rPr>
              <w:t>.С</w:t>
            </w:r>
            <w:proofErr w:type="gramEnd"/>
            <w:r w:rsidRPr="00A920B0">
              <w:rPr>
                <w:sz w:val="28"/>
                <w:szCs w:val="28"/>
              </w:rPr>
              <w:t>оветская</w:t>
            </w:r>
            <w:proofErr w:type="spellEnd"/>
            <w:r w:rsidRPr="00A920B0">
              <w:rPr>
                <w:sz w:val="28"/>
                <w:szCs w:val="28"/>
              </w:rPr>
              <w:t>, 92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Урмышлинский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.У</w:t>
            </w:r>
            <w:proofErr w:type="gramEnd"/>
            <w:r w:rsidRPr="00A920B0">
              <w:rPr>
                <w:sz w:val="28"/>
                <w:szCs w:val="28"/>
              </w:rPr>
              <w:t>рмышла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школа, </w:t>
            </w:r>
            <w:proofErr w:type="spellStart"/>
            <w:r w:rsidRPr="00A920B0">
              <w:rPr>
                <w:sz w:val="28"/>
                <w:szCs w:val="28"/>
              </w:rPr>
              <w:t>ул.Центральная</w:t>
            </w:r>
            <w:proofErr w:type="spellEnd"/>
            <w:r w:rsidRPr="00A920B0">
              <w:rPr>
                <w:sz w:val="28"/>
                <w:szCs w:val="28"/>
              </w:rPr>
              <w:t>, 6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1840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Федотовский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.Ф</w:t>
            </w:r>
            <w:proofErr w:type="gramEnd"/>
            <w:r w:rsidRPr="00A920B0">
              <w:rPr>
                <w:sz w:val="28"/>
                <w:szCs w:val="28"/>
              </w:rPr>
              <w:t>едотовка</w:t>
            </w:r>
            <w:proofErr w:type="spellEnd"/>
            <w:r w:rsidRPr="00A920B0">
              <w:rPr>
                <w:sz w:val="28"/>
                <w:szCs w:val="28"/>
              </w:rPr>
              <w:t xml:space="preserve"> – библиотека, здание Совета сельского поселения, </w:t>
            </w:r>
            <w:proofErr w:type="spellStart"/>
            <w:r w:rsidRPr="00A920B0">
              <w:rPr>
                <w:sz w:val="28"/>
                <w:szCs w:val="28"/>
              </w:rPr>
              <w:t>ул.Советская</w:t>
            </w:r>
            <w:proofErr w:type="spellEnd"/>
            <w:r w:rsidRPr="00A920B0">
              <w:rPr>
                <w:sz w:val="28"/>
                <w:szCs w:val="28"/>
              </w:rPr>
              <w:t>, 6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Кузьминовский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.К</w:t>
            </w:r>
            <w:proofErr w:type="gramEnd"/>
            <w:r w:rsidRPr="00A920B0">
              <w:rPr>
                <w:sz w:val="28"/>
                <w:szCs w:val="28"/>
              </w:rPr>
              <w:t>узьминовка</w:t>
            </w:r>
            <w:proofErr w:type="spellEnd"/>
            <w:r w:rsidRPr="00A920B0">
              <w:rPr>
                <w:sz w:val="28"/>
                <w:szCs w:val="28"/>
              </w:rPr>
              <w:t xml:space="preserve"> – здание ФАП, ул.Кооперативная,8</w:t>
            </w:r>
          </w:p>
        </w:tc>
      </w:tr>
      <w:tr w:rsidR="007A7C6F" w:rsidRPr="00A920B0" w:rsidTr="007B0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1842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Шугуровский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.Ш</w:t>
            </w:r>
            <w:proofErr w:type="gramEnd"/>
            <w:r w:rsidRPr="00A920B0">
              <w:rPr>
                <w:sz w:val="28"/>
                <w:szCs w:val="28"/>
              </w:rPr>
              <w:t>угурово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 </w:t>
            </w:r>
            <w:proofErr w:type="spellStart"/>
            <w:r w:rsidRPr="00A920B0">
              <w:rPr>
                <w:sz w:val="28"/>
                <w:szCs w:val="28"/>
              </w:rPr>
              <w:t>ул.Ленина</w:t>
            </w:r>
            <w:proofErr w:type="spellEnd"/>
            <w:r w:rsidRPr="00A920B0">
              <w:rPr>
                <w:sz w:val="28"/>
                <w:szCs w:val="28"/>
              </w:rPr>
              <w:t xml:space="preserve">, 64; библиотека </w:t>
            </w:r>
            <w:proofErr w:type="spellStart"/>
            <w:r w:rsidRPr="00A920B0">
              <w:rPr>
                <w:sz w:val="28"/>
                <w:szCs w:val="28"/>
              </w:rPr>
              <w:t>ул.Гафиатуллина</w:t>
            </w:r>
            <w:proofErr w:type="spellEnd"/>
            <w:r w:rsidRPr="00A920B0">
              <w:rPr>
                <w:sz w:val="28"/>
                <w:szCs w:val="28"/>
              </w:rPr>
              <w:t xml:space="preserve">, 2; </w:t>
            </w:r>
            <w:proofErr w:type="spellStart"/>
            <w:r w:rsidRPr="00A920B0">
              <w:rPr>
                <w:sz w:val="28"/>
                <w:szCs w:val="28"/>
              </w:rPr>
              <w:t>Шугуровская</w:t>
            </w:r>
            <w:proofErr w:type="spellEnd"/>
            <w:r w:rsidRPr="00A920B0">
              <w:rPr>
                <w:sz w:val="28"/>
                <w:szCs w:val="28"/>
              </w:rPr>
              <w:t xml:space="preserve"> больница, </w:t>
            </w:r>
            <w:proofErr w:type="spellStart"/>
            <w:r w:rsidRPr="00A920B0">
              <w:rPr>
                <w:sz w:val="28"/>
                <w:szCs w:val="28"/>
              </w:rPr>
              <w:t>ул.Горького</w:t>
            </w:r>
            <w:proofErr w:type="spellEnd"/>
            <w:r w:rsidRPr="00A920B0">
              <w:rPr>
                <w:sz w:val="28"/>
                <w:szCs w:val="28"/>
              </w:rPr>
              <w:t>, 4</w:t>
            </w:r>
          </w:p>
        </w:tc>
      </w:tr>
      <w:tr w:rsidR="007A7C6F" w:rsidRPr="00A920B0" w:rsidTr="007B0F4E">
        <w:trPr>
          <w:trHeight w:val="5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  <w:r w:rsidRPr="00A920B0">
              <w:rPr>
                <w:sz w:val="28"/>
                <w:szCs w:val="28"/>
              </w:rPr>
              <w:t>1843</w:t>
            </w:r>
          </w:p>
          <w:p w:rsidR="007A7C6F" w:rsidRPr="00A920B0" w:rsidRDefault="007A7C6F" w:rsidP="00A90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Шугуровский</w:t>
            </w:r>
            <w:proofErr w:type="spellEnd"/>
            <w:r w:rsidRPr="00A920B0">
              <w:rPr>
                <w:sz w:val="28"/>
                <w:szCs w:val="28"/>
              </w:rPr>
              <w:t xml:space="preserve"> </w:t>
            </w:r>
          </w:p>
          <w:p w:rsidR="007A7C6F" w:rsidRPr="00A920B0" w:rsidRDefault="007A7C6F" w:rsidP="00A909F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6F" w:rsidRPr="00A920B0" w:rsidRDefault="007A7C6F" w:rsidP="00A909FA">
            <w:pPr>
              <w:rPr>
                <w:sz w:val="28"/>
                <w:szCs w:val="28"/>
              </w:rPr>
            </w:pPr>
            <w:proofErr w:type="spellStart"/>
            <w:r w:rsidRPr="00A920B0">
              <w:rPr>
                <w:sz w:val="28"/>
                <w:szCs w:val="28"/>
              </w:rPr>
              <w:t>с</w:t>
            </w:r>
            <w:proofErr w:type="gramStart"/>
            <w:r w:rsidRPr="00A920B0">
              <w:rPr>
                <w:sz w:val="28"/>
                <w:szCs w:val="28"/>
              </w:rPr>
              <w:t>.Ш</w:t>
            </w:r>
            <w:proofErr w:type="gramEnd"/>
            <w:r w:rsidRPr="00A920B0">
              <w:rPr>
                <w:sz w:val="28"/>
                <w:szCs w:val="28"/>
              </w:rPr>
              <w:t>угурово</w:t>
            </w:r>
            <w:proofErr w:type="spellEnd"/>
            <w:r w:rsidRPr="00A920B0">
              <w:rPr>
                <w:sz w:val="28"/>
                <w:szCs w:val="28"/>
              </w:rPr>
              <w:t xml:space="preserve"> – школа </w:t>
            </w:r>
            <w:proofErr w:type="spellStart"/>
            <w:r w:rsidRPr="00A920B0">
              <w:rPr>
                <w:sz w:val="28"/>
                <w:szCs w:val="28"/>
              </w:rPr>
              <w:t>ул.Ленина</w:t>
            </w:r>
            <w:proofErr w:type="spellEnd"/>
            <w:r w:rsidRPr="00A920B0">
              <w:rPr>
                <w:sz w:val="28"/>
                <w:szCs w:val="28"/>
              </w:rPr>
              <w:t xml:space="preserve">, 64; библиотека </w:t>
            </w:r>
            <w:proofErr w:type="spellStart"/>
            <w:r w:rsidRPr="00A920B0">
              <w:rPr>
                <w:sz w:val="28"/>
                <w:szCs w:val="28"/>
              </w:rPr>
              <w:t>ул.Гафиятуллина</w:t>
            </w:r>
            <w:proofErr w:type="spellEnd"/>
            <w:r w:rsidRPr="00A920B0">
              <w:rPr>
                <w:sz w:val="28"/>
                <w:szCs w:val="28"/>
              </w:rPr>
              <w:t xml:space="preserve">, 2; </w:t>
            </w:r>
            <w:proofErr w:type="spellStart"/>
            <w:r w:rsidRPr="00A920B0">
              <w:rPr>
                <w:sz w:val="28"/>
                <w:szCs w:val="28"/>
              </w:rPr>
              <w:t>Шугуровская</w:t>
            </w:r>
            <w:proofErr w:type="spellEnd"/>
            <w:r w:rsidRPr="00A920B0">
              <w:rPr>
                <w:sz w:val="28"/>
                <w:szCs w:val="28"/>
              </w:rPr>
              <w:t xml:space="preserve"> больница, </w:t>
            </w:r>
            <w:proofErr w:type="spellStart"/>
            <w:r w:rsidRPr="00A920B0">
              <w:rPr>
                <w:sz w:val="28"/>
                <w:szCs w:val="28"/>
              </w:rPr>
              <w:t>ул.Горького</w:t>
            </w:r>
            <w:proofErr w:type="spellEnd"/>
            <w:r w:rsidRPr="00A920B0">
              <w:rPr>
                <w:sz w:val="28"/>
                <w:szCs w:val="28"/>
              </w:rPr>
              <w:t>, 4</w:t>
            </w:r>
          </w:p>
        </w:tc>
      </w:tr>
    </w:tbl>
    <w:p w:rsidR="007A7C6F" w:rsidRPr="007A7C6F" w:rsidRDefault="007A7C6F" w:rsidP="007A7C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A7C6F" w:rsidRPr="00607A1D" w:rsidRDefault="007B0F4E" w:rsidP="00512254">
      <w:pPr>
        <w:pStyle w:val="a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________________________________</w:t>
      </w:r>
    </w:p>
    <w:sectPr w:rsidR="007A7C6F" w:rsidRPr="00607A1D" w:rsidSect="007B0F4E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A4" w:rsidRDefault="006237A4" w:rsidP="007B0F4E">
      <w:r>
        <w:separator/>
      </w:r>
    </w:p>
  </w:endnote>
  <w:endnote w:type="continuationSeparator" w:id="0">
    <w:p w:rsidR="006237A4" w:rsidRDefault="006237A4" w:rsidP="007B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A4" w:rsidRDefault="006237A4" w:rsidP="007B0F4E">
      <w:r>
        <w:separator/>
      </w:r>
    </w:p>
  </w:footnote>
  <w:footnote w:type="continuationSeparator" w:id="0">
    <w:p w:rsidR="006237A4" w:rsidRDefault="006237A4" w:rsidP="007B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841235"/>
      <w:docPartObj>
        <w:docPartGallery w:val="Page Numbers (Top of Page)"/>
        <w:docPartUnique/>
      </w:docPartObj>
    </w:sdtPr>
    <w:sdtEndPr/>
    <w:sdtContent>
      <w:p w:rsidR="007B0F4E" w:rsidRDefault="007B0F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07">
          <w:rPr>
            <w:noProof/>
          </w:rPr>
          <w:t>5</w:t>
        </w:r>
        <w:r>
          <w:fldChar w:fldCharType="end"/>
        </w:r>
      </w:p>
    </w:sdtContent>
  </w:sdt>
  <w:p w:rsidR="007B0F4E" w:rsidRDefault="007B0F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5270"/>
    <w:multiLevelType w:val="hybridMultilevel"/>
    <w:tmpl w:val="9D58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1"/>
    <w:rsid w:val="00236085"/>
    <w:rsid w:val="00267C8F"/>
    <w:rsid w:val="003E1DAD"/>
    <w:rsid w:val="00512254"/>
    <w:rsid w:val="00607A1D"/>
    <w:rsid w:val="006237A4"/>
    <w:rsid w:val="006473A0"/>
    <w:rsid w:val="007A7C6F"/>
    <w:rsid w:val="007B0F4E"/>
    <w:rsid w:val="007D4BBB"/>
    <w:rsid w:val="00813EAC"/>
    <w:rsid w:val="008F2EC2"/>
    <w:rsid w:val="00A10581"/>
    <w:rsid w:val="00A1131B"/>
    <w:rsid w:val="00A920B0"/>
    <w:rsid w:val="00AA2EBA"/>
    <w:rsid w:val="00AE55ED"/>
    <w:rsid w:val="00CC7964"/>
    <w:rsid w:val="00D54E07"/>
    <w:rsid w:val="00F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B0F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B0F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Приемная</cp:lastModifiedBy>
  <cp:revision>2</cp:revision>
  <cp:lastPrinted>2019-09-05T13:18:00Z</cp:lastPrinted>
  <dcterms:created xsi:type="dcterms:W3CDTF">2019-09-06T11:36:00Z</dcterms:created>
  <dcterms:modified xsi:type="dcterms:W3CDTF">2019-09-06T11:36:00Z</dcterms:modified>
</cp:coreProperties>
</file>