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16" w:rsidRPr="00417A69" w:rsidRDefault="002C7B16" w:rsidP="00417A69">
      <w:pPr>
        <w:ind w:left="5812"/>
        <w:jc w:val="both"/>
        <w:rPr>
          <w:rFonts w:eastAsia="Times New Roman"/>
        </w:rPr>
      </w:pPr>
      <w:r w:rsidRPr="00417A69">
        <w:rPr>
          <w:rFonts w:eastAsia="Times New Roman"/>
        </w:rPr>
        <w:t>Утвержден</w:t>
      </w:r>
      <w:r w:rsidR="00B068FD" w:rsidRPr="00417A69">
        <w:rPr>
          <w:rFonts w:eastAsia="Times New Roman"/>
        </w:rPr>
        <w:t>о</w:t>
      </w:r>
    </w:p>
    <w:p w:rsidR="002C7B16" w:rsidRPr="00417A69" w:rsidRDefault="002C7B16" w:rsidP="00417A69">
      <w:pPr>
        <w:ind w:left="5812"/>
        <w:jc w:val="both"/>
        <w:rPr>
          <w:rFonts w:eastAsia="Times New Roman"/>
        </w:rPr>
      </w:pPr>
      <w:r w:rsidRPr="00417A69">
        <w:rPr>
          <w:rFonts w:eastAsia="Times New Roman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C7B16" w:rsidRPr="00417A69" w:rsidRDefault="002C7B16" w:rsidP="00417A69">
      <w:pPr>
        <w:ind w:left="5812"/>
        <w:jc w:val="both"/>
        <w:rPr>
          <w:rFonts w:eastAsia="Times New Roman"/>
        </w:rPr>
      </w:pPr>
    </w:p>
    <w:p w:rsidR="002C7B16" w:rsidRPr="00417A69" w:rsidRDefault="00417A69" w:rsidP="00417A69">
      <w:pPr>
        <w:ind w:left="5812"/>
        <w:jc w:val="both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DA7829">
        <w:rPr>
          <w:rFonts w:eastAsia="Times New Roman"/>
        </w:rPr>
        <w:t xml:space="preserve">7 октября </w:t>
      </w:r>
      <w:r w:rsidR="002C7B16" w:rsidRPr="00417A69">
        <w:rPr>
          <w:rFonts w:eastAsia="Times New Roman"/>
        </w:rPr>
        <w:t>2013</w:t>
      </w:r>
      <w:r w:rsidR="00DA7829">
        <w:rPr>
          <w:rFonts w:eastAsia="Times New Roman"/>
        </w:rPr>
        <w:t>г.</w:t>
      </w:r>
      <w:bookmarkStart w:id="0" w:name="_GoBack"/>
      <w:bookmarkEnd w:id="0"/>
      <w:r w:rsidR="002C7B16" w:rsidRPr="00417A69">
        <w:rPr>
          <w:rFonts w:eastAsia="Times New Roman"/>
        </w:rPr>
        <w:t xml:space="preserve"> №</w:t>
      </w:r>
      <w:r w:rsidR="00DA7829">
        <w:rPr>
          <w:rFonts w:eastAsia="Times New Roman"/>
        </w:rPr>
        <w:t>385</w:t>
      </w:r>
    </w:p>
    <w:p w:rsidR="00611704" w:rsidRPr="00417A69" w:rsidRDefault="00611704" w:rsidP="00417A69">
      <w:pPr>
        <w:jc w:val="both"/>
        <w:rPr>
          <w:rStyle w:val="FontStyle16"/>
          <w:sz w:val="28"/>
          <w:szCs w:val="28"/>
        </w:rPr>
      </w:pPr>
    </w:p>
    <w:p w:rsidR="00611704" w:rsidRDefault="00611704" w:rsidP="00417A69">
      <w:pPr>
        <w:jc w:val="both"/>
        <w:rPr>
          <w:rStyle w:val="FontStyle16"/>
          <w:sz w:val="28"/>
          <w:szCs w:val="28"/>
        </w:rPr>
      </w:pPr>
    </w:p>
    <w:p w:rsidR="00417A69" w:rsidRPr="00417A69" w:rsidRDefault="00417A69" w:rsidP="00417A69">
      <w:pPr>
        <w:jc w:val="both"/>
        <w:rPr>
          <w:rStyle w:val="FontStyle16"/>
          <w:sz w:val="28"/>
          <w:szCs w:val="28"/>
        </w:rPr>
      </w:pPr>
    </w:p>
    <w:p w:rsidR="00611704" w:rsidRPr="00417A69" w:rsidRDefault="00611704" w:rsidP="00417A69">
      <w:pPr>
        <w:jc w:val="center"/>
        <w:rPr>
          <w:rStyle w:val="FontStyle16"/>
          <w:sz w:val="28"/>
          <w:szCs w:val="28"/>
        </w:rPr>
      </w:pPr>
      <w:r w:rsidRPr="00417A69">
        <w:rPr>
          <w:rStyle w:val="FontStyle16"/>
          <w:sz w:val="28"/>
          <w:szCs w:val="28"/>
        </w:rPr>
        <w:t xml:space="preserve">Положение </w:t>
      </w:r>
      <w:r w:rsidR="002C7B16" w:rsidRPr="00417A69">
        <w:rPr>
          <w:rStyle w:val="FontStyle16"/>
          <w:sz w:val="28"/>
          <w:szCs w:val="28"/>
        </w:rPr>
        <w:t>о</w:t>
      </w:r>
      <w:r w:rsidRPr="00417A69">
        <w:rPr>
          <w:rStyle w:val="FontStyle16"/>
          <w:sz w:val="28"/>
          <w:szCs w:val="28"/>
        </w:rPr>
        <w:t xml:space="preserve">б оказании </w:t>
      </w:r>
      <w:proofErr w:type="gramStart"/>
      <w:r w:rsidRPr="00417A69">
        <w:rPr>
          <w:rStyle w:val="FontStyle16"/>
          <w:sz w:val="28"/>
          <w:szCs w:val="28"/>
        </w:rPr>
        <w:t>платных</w:t>
      </w:r>
      <w:proofErr w:type="gramEnd"/>
      <w:r w:rsidRPr="00417A69">
        <w:rPr>
          <w:rStyle w:val="FontStyle16"/>
          <w:sz w:val="28"/>
          <w:szCs w:val="28"/>
        </w:rPr>
        <w:t xml:space="preserve"> дополнительных образовательных</w:t>
      </w:r>
    </w:p>
    <w:p w:rsidR="00611704" w:rsidRPr="00417A69" w:rsidRDefault="00611704" w:rsidP="00417A69">
      <w:pPr>
        <w:jc w:val="center"/>
      </w:pPr>
      <w:r w:rsidRPr="00417A69">
        <w:rPr>
          <w:rStyle w:val="FontStyle15"/>
          <w:sz w:val="28"/>
          <w:szCs w:val="28"/>
        </w:rPr>
        <w:t>услуг</w:t>
      </w:r>
      <w:r w:rsidR="002C7B16" w:rsidRPr="00417A69">
        <w:rPr>
          <w:rStyle w:val="FontStyle15"/>
          <w:sz w:val="28"/>
          <w:szCs w:val="28"/>
        </w:rPr>
        <w:t xml:space="preserve"> в муниципальном автономном образовательном учреждении «Средняя общеобразовательная школа №2» муниципального образования «Лениногорский муниципальный район» Республики Татарстан</w:t>
      </w:r>
    </w:p>
    <w:p w:rsidR="00611704" w:rsidRPr="00417A69" w:rsidRDefault="00611704" w:rsidP="00417A69">
      <w:pPr>
        <w:jc w:val="both"/>
      </w:pPr>
    </w:p>
    <w:p w:rsidR="00611704" w:rsidRPr="00417A69" w:rsidRDefault="00611704" w:rsidP="00417A69">
      <w:pPr>
        <w:jc w:val="center"/>
        <w:rPr>
          <w:rStyle w:val="FontStyle22"/>
          <w:sz w:val="28"/>
          <w:szCs w:val="28"/>
        </w:rPr>
      </w:pPr>
      <w:r w:rsidRPr="00417A69">
        <w:rPr>
          <w:rStyle w:val="FontStyle22"/>
          <w:sz w:val="28"/>
          <w:szCs w:val="28"/>
        </w:rPr>
        <w:t>1.</w:t>
      </w:r>
      <w:r w:rsidRPr="00417A69">
        <w:rPr>
          <w:rStyle w:val="FontStyle22"/>
          <w:b w:val="0"/>
          <w:bCs w:val="0"/>
          <w:sz w:val="28"/>
          <w:szCs w:val="28"/>
        </w:rPr>
        <w:tab/>
      </w:r>
      <w:r w:rsidRPr="00417A69">
        <w:rPr>
          <w:rStyle w:val="FontStyle22"/>
          <w:sz w:val="28"/>
          <w:szCs w:val="28"/>
        </w:rPr>
        <w:t>Общие положения</w:t>
      </w:r>
    </w:p>
    <w:p w:rsidR="002C7B16" w:rsidRPr="00417A69" w:rsidRDefault="002C7B16" w:rsidP="00417A69">
      <w:pPr>
        <w:jc w:val="both"/>
        <w:rPr>
          <w:rStyle w:val="FontStyle22"/>
          <w:sz w:val="28"/>
          <w:szCs w:val="28"/>
        </w:rPr>
      </w:pPr>
    </w:p>
    <w:p w:rsidR="00611704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1.1.Настоящее Положение разработа</w:t>
      </w:r>
      <w:r w:rsidR="002C7B16" w:rsidRPr="00417A69">
        <w:rPr>
          <w:rStyle w:val="FontStyle20"/>
          <w:sz w:val="28"/>
          <w:szCs w:val="28"/>
        </w:rPr>
        <w:t xml:space="preserve">но в соответствии со следующими </w:t>
      </w:r>
      <w:r w:rsidRPr="00417A69">
        <w:rPr>
          <w:rStyle w:val="FontStyle20"/>
          <w:sz w:val="28"/>
          <w:szCs w:val="28"/>
        </w:rPr>
        <w:t>нормативными правовыми актами:</w:t>
      </w:r>
    </w:p>
    <w:p w:rsidR="00611704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с Гражданским кодексом Российской Федерации;</w:t>
      </w:r>
    </w:p>
    <w:p w:rsidR="00611704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Законом Российской Федерации «Об образовании» от 10.07.</w:t>
      </w:r>
      <w:r w:rsidR="002C7B16" w:rsidRPr="00417A69">
        <w:rPr>
          <w:rStyle w:val="FontStyle20"/>
          <w:sz w:val="28"/>
          <w:szCs w:val="28"/>
        </w:rPr>
        <w:t>1992</w:t>
      </w:r>
      <w:r w:rsidRPr="00417A69">
        <w:rPr>
          <w:rStyle w:val="FontStyle20"/>
          <w:sz w:val="28"/>
          <w:szCs w:val="28"/>
        </w:rPr>
        <w:t xml:space="preserve"> №3266-1 (в редакции </w:t>
      </w:r>
      <w:r w:rsidR="002C7B16" w:rsidRPr="00417A69">
        <w:rPr>
          <w:rStyle w:val="FontStyle20"/>
          <w:sz w:val="28"/>
          <w:szCs w:val="28"/>
        </w:rPr>
        <w:t>от 01.01.2005</w:t>
      </w:r>
      <w:r w:rsidRPr="00417A69">
        <w:rPr>
          <w:rStyle w:val="FontStyle20"/>
          <w:sz w:val="28"/>
          <w:szCs w:val="28"/>
        </w:rPr>
        <w:t>);</w:t>
      </w:r>
    </w:p>
    <w:p w:rsidR="002C7B16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Бюджетным кодексом РФ;</w:t>
      </w:r>
    </w:p>
    <w:p w:rsidR="00611704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 xml:space="preserve">Законом «О защите прав потребителей» от </w:t>
      </w:r>
      <w:r w:rsidR="002C7B16" w:rsidRPr="00417A69">
        <w:rPr>
          <w:rStyle w:val="FontStyle20"/>
          <w:sz w:val="28"/>
          <w:szCs w:val="28"/>
        </w:rPr>
        <w:t xml:space="preserve">07.02.1992 </w:t>
      </w:r>
      <w:r w:rsidRPr="00417A69">
        <w:rPr>
          <w:rStyle w:val="FontStyle20"/>
          <w:sz w:val="28"/>
          <w:szCs w:val="28"/>
        </w:rPr>
        <w:t>№23001-1 (в редакции от</w:t>
      </w:r>
      <w:r w:rsidR="00B068FD" w:rsidRPr="00417A69">
        <w:rPr>
          <w:rStyle w:val="FontStyle20"/>
          <w:sz w:val="28"/>
          <w:szCs w:val="28"/>
        </w:rPr>
        <w:t xml:space="preserve"> </w:t>
      </w:r>
      <w:r w:rsidRPr="00417A69">
        <w:rPr>
          <w:rStyle w:val="FontStyle20"/>
          <w:sz w:val="28"/>
          <w:szCs w:val="28"/>
        </w:rPr>
        <w:t>17.12</w:t>
      </w:r>
      <w:r w:rsidR="002C7B16" w:rsidRPr="00417A69">
        <w:rPr>
          <w:rStyle w:val="FontStyle20"/>
          <w:sz w:val="28"/>
          <w:szCs w:val="28"/>
        </w:rPr>
        <w:t>.1999</w:t>
      </w:r>
      <w:r w:rsidRPr="00417A69">
        <w:rPr>
          <w:rStyle w:val="FontStyle20"/>
          <w:sz w:val="28"/>
          <w:szCs w:val="28"/>
        </w:rPr>
        <w:t>);</w:t>
      </w:r>
    </w:p>
    <w:p w:rsidR="002C7B16" w:rsidRPr="00417A69" w:rsidRDefault="002C7B16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 xml:space="preserve">постановлением </w:t>
      </w:r>
      <w:r w:rsidR="00611704" w:rsidRPr="00417A69">
        <w:rPr>
          <w:rStyle w:val="FontStyle20"/>
          <w:sz w:val="28"/>
          <w:szCs w:val="28"/>
        </w:rPr>
        <w:t xml:space="preserve">КМ РТ «О платных услугах и </w:t>
      </w:r>
      <w:proofErr w:type="gramStart"/>
      <w:r w:rsidR="00611704" w:rsidRPr="00417A69">
        <w:rPr>
          <w:rStyle w:val="FontStyle20"/>
          <w:sz w:val="28"/>
          <w:szCs w:val="28"/>
        </w:rPr>
        <w:t>предпринимательской</w:t>
      </w:r>
      <w:proofErr w:type="gramEnd"/>
      <w:r w:rsidR="00611704" w:rsidRPr="00417A69">
        <w:rPr>
          <w:rStyle w:val="FontStyle20"/>
          <w:sz w:val="28"/>
          <w:szCs w:val="28"/>
        </w:rPr>
        <w:t xml:space="preserve"> деятельности</w:t>
      </w:r>
      <w:r w:rsidR="00417A69">
        <w:rPr>
          <w:rStyle w:val="FontStyle20"/>
          <w:sz w:val="28"/>
          <w:szCs w:val="28"/>
        </w:rPr>
        <w:t xml:space="preserve"> </w:t>
      </w:r>
      <w:r w:rsidR="00611704" w:rsidRPr="00417A69">
        <w:rPr>
          <w:rStyle w:val="FontStyle20"/>
          <w:sz w:val="28"/>
          <w:szCs w:val="28"/>
        </w:rPr>
        <w:t>бюджетных учреждений и иных организаций, получающих ассигнования из бюджета</w:t>
      </w:r>
      <w:r w:rsidR="00417A69">
        <w:rPr>
          <w:rStyle w:val="FontStyle20"/>
          <w:sz w:val="28"/>
          <w:szCs w:val="28"/>
        </w:rPr>
        <w:t xml:space="preserve"> </w:t>
      </w:r>
      <w:r w:rsidR="00611704" w:rsidRPr="00417A69">
        <w:rPr>
          <w:rStyle w:val="FontStyle20"/>
          <w:sz w:val="28"/>
          <w:szCs w:val="28"/>
        </w:rPr>
        <w:t>Респ</w:t>
      </w:r>
      <w:r w:rsidRPr="00417A69">
        <w:rPr>
          <w:rStyle w:val="FontStyle20"/>
          <w:sz w:val="28"/>
          <w:szCs w:val="28"/>
        </w:rPr>
        <w:t xml:space="preserve">ублики Татарстан» от 31.08.2004 </w:t>
      </w:r>
      <w:r w:rsidR="00611704" w:rsidRPr="00417A69">
        <w:rPr>
          <w:rStyle w:val="FontStyle20"/>
          <w:sz w:val="28"/>
          <w:szCs w:val="28"/>
        </w:rPr>
        <w:t>№395;</w:t>
      </w:r>
    </w:p>
    <w:p w:rsidR="00611704" w:rsidRPr="00417A69" w:rsidRDefault="002C7B16" w:rsidP="00417A69">
      <w:pPr>
        <w:ind w:firstLine="709"/>
        <w:jc w:val="both"/>
        <w:rPr>
          <w:rStyle w:val="FontStyle20"/>
          <w:sz w:val="28"/>
          <w:szCs w:val="28"/>
          <w:vertAlign w:val="subscript"/>
        </w:rPr>
      </w:pPr>
      <w:r w:rsidRPr="00417A69">
        <w:rPr>
          <w:rStyle w:val="FontStyle20"/>
          <w:sz w:val="28"/>
          <w:szCs w:val="28"/>
        </w:rPr>
        <w:t xml:space="preserve">постановлением </w:t>
      </w:r>
      <w:r w:rsidR="00611704" w:rsidRPr="00417A69">
        <w:rPr>
          <w:rStyle w:val="FontStyle20"/>
          <w:sz w:val="28"/>
          <w:szCs w:val="28"/>
        </w:rPr>
        <w:t>правительс</w:t>
      </w:r>
      <w:r w:rsidRPr="00417A69">
        <w:rPr>
          <w:rStyle w:val="FontStyle20"/>
          <w:sz w:val="28"/>
          <w:szCs w:val="28"/>
        </w:rPr>
        <w:t xml:space="preserve">тва Российской Федерации от 15.08.2013 </w:t>
      </w:r>
      <w:r w:rsidR="00417A69">
        <w:rPr>
          <w:rStyle w:val="FontStyle20"/>
          <w:sz w:val="28"/>
          <w:szCs w:val="28"/>
        </w:rPr>
        <w:t xml:space="preserve"> </w:t>
      </w:r>
      <w:r w:rsidRPr="00417A69">
        <w:rPr>
          <w:rStyle w:val="FontStyle20"/>
          <w:sz w:val="28"/>
          <w:szCs w:val="28"/>
        </w:rPr>
        <w:t xml:space="preserve">№ 706 </w:t>
      </w:r>
      <w:r w:rsidR="00611704" w:rsidRPr="00417A69">
        <w:rPr>
          <w:rStyle w:val="FontStyle20"/>
          <w:sz w:val="28"/>
          <w:szCs w:val="28"/>
        </w:rPr>
        <w:t>«Об утверждении Правил оказания платных образовате</w:t>
      </w:r>
      <w:r w:rsidRPr="00417A69">
        <w:rPr>
          <w:rStyle w:val="FontStyle20"/>
          <w:sz w:val="28"/>
          <w:szCs w:val="28"/>
        </w:rPr>
        <w:t xml:space="preserve">льных услуг в сфере дошкольного </w:t>
      </w:r>
      <w:r w:rsidR="00611704" w:rsidRPr="00417A69">
        <w:rPr>
          <w:rStyle w:val="FontStyle20"/>
          <w:sz w:val="28"/>
          <w:szCs w:val="28"/>
        </w:rPr>
        <w:t>и общего образования»;</w:t>
      </w:r>
    </w:p>
    <w:p w:rsidR="00611704" w:rsidRPr="00417A69" w:rsidRDefault="002C7B16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иными</w:t>
      </w:r>
      <w:r w:rsidR="00611704" w:rsidRPr="00417A69">
        <w:rPr>
          <w:rStyle w:val="FontStyle20"/>
          <w:sz w:val="28"/>
          <w:szCs w:val="28"/>
        </w:rPr>
        <w:t xml:space="preserve"> нормативными актами Российской Федерации </w:t>
      </w:r>
      <w:r w:rsidRPr="00417A69">
        <w:rPr>
          <w:rStyle w:val="FontStyle20"/>
          <w:sz w:val="28"/>
          <w:szCs w:val="28"/>
        </w:rPr>
        <w:t xml:space="preserve">и </w:t>
      </w:r>
      <w:r w:rsidR="00611704" w:rsidRPr="00417A69">
        <w:rPr>
          <w:rStyle w:val="FontStyle20"/>
          <w:sz w:val="28"/>
          <w:szCs w:val="28"/>
        </w:rPr>
        <w:t>Республики Татарстан.</w:t>
      </w:r>
    </w:p>
    <w:p w:rsidR="00611704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1.2.Муниципальные образовательн</w:t>
      </w:r>
      <w:r w:rsidR="002C7B16" w:rsidRPr="00417A69">
        <w:rPr>
          <w:rStyle w:val="FontStyle20"/>
          <w:sz w:val="28"/>
          <w:szCs w:val="28"/>
        </w:rPr>
        <w:t xml:space="preserve">ые учреждения, в соответствии с </w:t>
      </w:r>
      <w:r w:rsidRPr="00417A69">
        <w:rPr>
          <w:rStyle w:val="FontStyle20"/>
          <w:sz w:val="28"/>
          <w:szCs w:val="28"/>
        </w:rPr>
        <w:t>законодательством Российской Федерации и Респуб</w:t>
      </w:r>
      <w:r w:rsidR="002C7B16" w:rsidRPr="00417A69">
        <w:rPr>
          <w:rStyle w:val="FontStyle20"/>
          <w:sz w:val="28"/>
          <w:szCs w:val="28"/>
        </w:rPr>
        <w:t xml:space="preserve">лики Татарстан, могут оказывать </w:t>
      </w:r>
      <w:r w:rsidRPr="00417A69">
        <w:rPr>
          <w:rStyle w:val="FontStyle20"/>
          <w:sz w:val="28"/>
          <w:szCs w:val="28"/>
        </w:rPr>
        <w:t xml:space="preserve">дополнительные образовательные услуги, в том </w:t>
      </w:r>
      <w:r w:rsidR="002C7B16" w:rsidRPr="00417A69">
        <w:rPr>
          <w:rStyle w:val="FontStyle20"/>
          <w:sz w:val="28"/>
          <w:szCs w:val="28"/>
        </w:rPr>
        <w:t xml:space="preserve">числе платные. Перечень платных </w:t>
      </w:r>
      <w:r w:rsidRPr="00417A69">
        <w:rPr>
          <w:rStyle w:val="FontStyle20"/>
          <w:sz w:val="28"/>
          <w:szCs w:val="28"/>
        </w:rPr>
        <w:t>дополнительных образовательных услуг, оказываемых</w:t>
      </w:r>
      <w:r w:rsidR="002C7B16" w:rsidRPr="00417A69">
        <w:rPr>
          <w:rStyle w:val="FontStyle20"/>
          <w:sz w:val="28"/>
          <w:szCs w:val="28"/>
        </w:rPr>
        <w:t xml:space="preserve"> образовательным учреждением, и </w:t>
      </w:r>
      <w:r w:rsidRPr="00417A69">
        <w:rPr>
          <w:rStyle w:val="FontStyle20"/>
          <w:sz w:val="28"/>
          <w:szCs w:val="28"/>
        </w:rPr>
        <w:t>порядок их предоставления определяются его уставом и настоящим Положением.</w:t>
      </w:r>
    </w:p>
    <w:p w:rsidR="00611704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1.3.</w:t>
      </w:r>
      <w:r w:rsidRPr="00417A69">
        <w:rPr>
          <w:rStyle w:val="FontStyle21"/>
          <w:sz w:val="28"/>
          <w:szCs w:val="28"/>
        </w:rPr>
        <w:t xml:space="preserve">Настоящее </w:t>
      </w:r>
      <w:r w:rsidRPr="00417A69">
        <w:rPr>
          <w:rStyle w:val="FontStyle20"/>
          <w:sz w:val="28"/>
          <w:szCs w:val="28"/>
        </w:rPr>
        <w:t>Положение определяет порядок и условия оказания дополнительных платных образовательных услуг с использованием муниципального имущества, переданного в оперативное управление муниципальным образовательным учреждениям.</w:t>
      </w:r>
    </w:p>
    <w:p w:rsidR="00417A69" w:rsidRPr="00417A69" w:rsidRDefault="00417A69" w:rsidP="00417A69">
      <w:pPr>
        <w:ind w:firstLine="709"/>
        <w:jc w:val="both"/>
        <w:rPr>
          <w:sz w:val="28"/>
          <w:szCs w:val="28"/>
        </w:rPr>
      </w:pPr>
    </w:p>
    <w:p w:rsidR="003910A3" w:rsidRDefault="00611704" w:rsidP="00417A69">
      <w:pPr>
        <w:ind w:firstLine="709"/>
        <w:jc w:val="center"/>
        <w:rPr>
          <w:rStyle w:val="FontStyle22"/>
          <w:sz w:val="28"/>
          <w:szCs w:val="28"/>
        </w:rPr>
      </w:pPr>
      <w:r w:rsidRPr="00417A69">
        <w:rPr>
          <w:rStyle w:val="FontStyle22"/>
          <w:sz w:val="28"/>
          <w:szCs w:val="28"/>
        </w:rPr>
        <w:lastRenderedPageBreak/>
        <w:t>2.Понятие и виды платных дополнительных образовательных услуг</w:t>
      </w:r>
    </w:p>
    <w:p w:rsidR="00417A69" w:rsidRPr="00417A69" w:rsidRDefault="00417A69" w:rsidP="00417A69">
      <w:pPr>
        <w:ind w:firstLine="709"/>
        <w:jc w:val="center"/>
        <w:rPr>
          <w:rStyle w:val="FontStyle22"/>
          <w:sz w:val="28"/>
          <w:szCs w:val="28"/>
        </w:rPr>
      </w:pPr>
    </w:p>
    <w:p w:rsidR="00611704" w:rsidRPr="00417A69" w:rsidRDefault="002C7B16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2.1.</w:t>
      </w:r>
      <w:r w:rsidR="00611704" w:rsidRPr="00417A69">
        <w:rPr>
          <w:rStyle w:val="FontStyle20"/>
          <w:sz w:val="28"/>
          <w:szCs w:val="28"/>
        </w:rPr>
        <w:t>«Платные образовательные услуги»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обучение;</w:t>
      </w:r>
    </w:p>
    <w:p w:rsidR="00611704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r w:rsidRPr="00417A69">
        <w:rPr>
          <w:rStyle w:val="FontStyle20"/>
          <w:sz w:val="28"/>
          <w:szCs w:val="28"/>
        </w:rPr>
        <w:t>«заказчик»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611704" w:rsidRPr="00417A69" w:rsidRDefault="00611704" w:rsidP="00417A69">
      <w:pPr>
        <w:ind w:firstLine="709"/>
        <w:jc w:val="both"/>
        <w:rPr>
          <w:rStyle w:val="FontStyle20"/>
          <w:sz w:val="28"/>
          <w:szCs w:val="28"/>
        </w:rPr>
      </w:pPr>
      <w:proofErr w:type="gramStart"/>
      <w:r w:rsidRPr="00417A69">
        <w:rPr>
          <w:rStyle w:val="FontStyle20"/>
          <w:sz w:val="28"/>
          <w:szCs w:val="28"/>
        </w:rPr>
        <w:t>«исполнитель» - организация, осуществляющая образовательную деятельности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  <w:proofErr w:type="gramEnd"/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proofErr w:type="gramStart"/>
      <w:r w:rsidRPr="00417A69">
        <w:rPr>
          <w:rStyle w:val="FontStyle20"/>
          <w:sz w:val="28"/>
          <w:szCs w:val="28"/>
        </w:rPr>
        <w:t>«недостаток платных образовательных услуг» - несоответствие платных образовательных услуг или обязательным требованиям, предусмотренным законом либо</w:t>
      </w:r>
      <w:r w:rsidR="002C7B16" w:rsidRPr="00417A69">
        <w:rPr>
          <w:rStyle w:val="FontStyle20"/>
          <w:sz w:val="28"/>
          <w:szCs w:val="28"/>
        </w:rPr>
        <w:t xml:space="preserve"> </w:t>
      </w:r>
      <w:r w:rsidRPr="00417A69">
        <w:rPr>
          <w:rStyle w:val="FontStyle12"/>
          <w:sz w:val="28"/>
          <w:szCs w:val="28"/>
        </w:rPr>
        <w:t>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</w:r>
      <w:proofErr w:type="gramEnd"/>
      <w:r w:rsidRPr="00417A69">
        <w:rPr>
          <w:rStyle w:val="FontStyle12"/>
          <w:sz w:val="28"/>
          <w:szCs w:val="28"/>
        </w:rPr>
        <w:t xml:space="preserve"> </w:t>
      </w:r>
      <w:proofErr w:type="gramStart"/>
      <w:r w:rsidRPr="00417A69">
        <w:rPr>
          <w:rStyle w:val="FontStyle12"/>
          <w:sz w:val="28"/>
          <w:szCs w:val="28"/>
        </w:rPr>
        <w:t>объеме</w:t>
      </w:r>
      <w:proofErr w:type="gramEnd"/>
      <w:r w:rsidRPr="00417A69">
        <w:rPr>
          <w:rStyle w:val="FontStyle12"/>
          <w:sz w:val="28"/>
          <w:szCs w:val="28"/>
        </w:rPr>
        <w:t>, предусмотренном образовательными программами (частью образовательной программы);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«обучающийся» - физическое лицо, осваивающее образовательную программу;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«существенный недостаток платных образовательных услуг»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611704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2.2.</w:t>
      </w:r>
      <w:r w:rsidR="00611704" w:rsidRPr="00417A69">
        <w:rPr>
          <w:rStyle w:val="FontStyle12"/>
          <w:sz w:val="28"/>
          <w:szCs w:val="28"/>
        </w:rPr>
        <w:t>Платные дополнительные образовательные услуги предоставляются с целью всестороннего удовлетворения образовательных потребностей граждан.</w:t>
      </w:r>
    </w:p>
    <w:p w:rsidR="00611704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2.3.</w:t>
      </w:r>
      <w:r w:rsidR="00611704" w:rsidRPr="00417A69">
        <w:rPr>
          <w:rStyle w:val="FontStyle12"/>
          <w:sz w:val="28"/>
          <w:szCs w:val="28"/>
        </w:rPr>
        <w:t>В образовательных учреждениях могут осуществл</w:t>
      </w:r>
      <w:r w:rsidRPr="00417A69">
        <w:rPr>
          <w:rStyle w:val="FontStyle12"/>
          <w:sz w:val="28"/>
          <w:szCs w:val="28"/>
        </w:rPr>
        <w:t>яться следующие платные услуги: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реализация образовательных программ различной направленности за пределами основных образовательных программ, определяющих статус образовательного учреждения, при условии, что данные программы не финансируются из бюджета;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услуги логопедической, психологической и дефектологической помощи (коррекция речевого или физического развития) для детей, обучающихся в образовательных учреждениях, при условии, что данные услуги оказываются за пределами рабочего времени и вне рамок должностных инструкций специалистов штатного расписания, </w:t>
      </w:r>
      <w:r w:rsidRPr="00417A69">
        <w:rPr>
          <w:rStyle w:val="FontStyle12"/>
          <w:sz w:val="28"/>
          <w:szCs w:val="28"/>
        </w:rPr>
        <w:lastRenderedPageBreak/>
        <w:t>финансируемого из бюджета (психологов, логопедов, дефектологов).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2.4.Образовательные учреждения впр</w:t>
      </w:r>
      <w:r w:rsidR="002C7B16" w:rsidRPr="00417A69">
        <w:rPr>
          <w:rStyle w:val="FontStyle12"/>
          <w:sz w:val="28"/>
          <w:szCs w:val="28"/>
        </w:rPr>
        <w:t xml:space="preserve">аве осуществлять и иные платные </w:t>
      </w:r>
      <w:r w:rsidRPr="00417A69">
        <w:rPr>
          <w:rStyle w:val="FontStyle12"/>
          <w:sz w:val="28"/>
          <w:szCs w:val="28"/>
        </w:rPr>
        <w:t>дополнительные образовательные услуги в соответ</w:t>
      </w:r>
      <w:r w:rsidR="002C7B16" w:rsidRPr="00417A69">
        <w:rPr>
          <w:rStyle w:val="FontStyle12"/>
          <w:sz w:val="28"/>
          <w:szCs w:val="28"/>
        </w:rPr>
        <w:t>ствии с действующим з</w:t>
      </w:r>
      <w:r w:rsidRPr="00417A69">
        <w:rPr>
          <w:rStyle w:val="FontStyle12"/>
          <w:sz w:val="28"/>
          <w:szCs w:val="28"/>
        </w:rPr>
        <w:t>аконодательством РФ и нормативными документами Министерства образования РФ, РТ.</w:t>
      </w:r>
    </w:p>
    <w:p w:rsidR="00611704" w:rsidRPr="00417A69" w:rsidRDefault="00611704" w:rsidP="00417A69">
      <w:pPr>
        <w:ind w:firstLine="709"/>
        <w:jc w:val="both"/>
      </w:pPr>
    </w:p>
    <w:p w:rsidR="00611704" w:rsidRPr="00417A69" w:rsidRDefault="00611704" w:rsidP="00417A69">
      <w:pPr>
        <w:ind w:firstLine="709"/>
        <w:jc w:val="center"/>
        <w:rPr>
          <w:rStyle w:val="FontStyle11"/>
          <w:sz w:val="28"/>
          <w:szCs w:val="28"/>
        </w:rPr>
      </w:pPr>
      <w:r w:rsidRPr="00417A69">
        <w:rPr>
          <w:rStyle w:val="FontStyle11"/>
          <w:sz w:val="28"/>
          <w:szCs w:val="28"/>
        </w:rPr>
        <w:t>3. Условия предоставления дополнительны</w:t>
      </w:r>
      <w:r w:rsidR="002C7B16" w:rsidRPr="00417A69">
        <w:rPr>
          <w:rStyle w:val="FontStyle11"/>
          <w:sz w:val="28"/>
          <w:szCs w:val="28"/>
        </w:rPr>
        <w:t>х платных образовательных услуг</w:t>
      </w:r>
    </w:p>
    <w:p w:rsidR="003910A3" w:rsidRPr="00417A69" w:rsidRDefault="003910A3" w:rsidP="00417A69">
      <w:pPr>
        <w:ind w:firstLine="709"/>
        <w:jc w:val="both"/>
        <w:rPr>
          <w:rStyle w:val="FontStyle11"/>
          <w:sz w:val="28"/>
          <w:szCs w:val="28"/>
        </w:rPr>
      </w:pPr>
    </w:p>
    <w:p w:rsidR="00611704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3.1.</w:t>
      </w:r>
      <w:r w:rsidR="00611704" w:rsidRPr="00417A69">
        <w:rPr>
          <w:rStyle w:val="FontStyle12"/>
          <w:sz w:val="28"/>
          <w:szCs w:val="28"/>
        </w:rPr>
        <w:t>Образовательное учреждение может оказывать дополнительные платные образовательные услуги «заказчику», если предоставление этих услуг предусмотрено уставом образовательного учреждения.</w:t>
      </w:r>
    </w:p>
    <w:p w:rsidR="00611704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3.2.</w:t>
      </w:r>
      <w:r w:rsidR="00611704" w:rsidRPr="00417A69">
        <w:rPr>
          <w:rStyle w:val="FontStyle12"/>
          <w:sz w:val="28"/>
          <w:szCs w:val="28"/>
        </w:rPr>
        <w:t>Предоставление дополнительных платных образовательных услуг населению производится общеобразовательным учреждением при наличии лицензии на осуществление соответствующей образовательной деятельности.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3.3.Платные образовательные услу</w:t>
      </w:r>
      <w:r w:rsidR="002C7B16" w:rsidRPr="00417A69">
        <w:rPr>
          <w:rStyle w:val="FontStyle12"/>
          <w:sz w:val="28"/>
          <w:szCs w:val="28"/>
        </w:rPr>
        <w:t xml:space="preserve">ги не могут быть оказаны вместо </w:t>
      </w:r>
      <w:r w:rsidRPr="00417A69">
        <w:rPr>
          <w:rStyle w:val="FontStyle12"/>
          <w:sz w:val="28"/>
          <w:szCs w:val="28"/>
        </w:rPr>
        <w:t>образовательной деятельности, финансовое обеспечение</w:t>
      </w:r>
      <w:r w:rsidR="002C7B16" w:rsidRPr="00417A69">
        <w:rPr>
          <w:rStyle w:val="FontStyle12"/>
          <w:sz w:val="28"/>
          <w:szCs w:val="28"/>
        </w:rPr>
        <w:t xml:space="preserve"> которой осуществляется за счет </w:t>
      </w:r>
      <w:r w:rsidRPr="00417A69">
        <w:rPr>
          <w:rStyle w:val="FontStyle12"/>
          <w:sz w:val="28"/>
          <w:szCs w:val="28"/>
        </w:rPr>
        <w:t>бюджетных ассигнований федерального бюджета,</w:t>
      </w:r>
      <w:r w:rsidR="002C7B16" w:rsidRPr="00417A69">
        <w:rPr>
          <w:rStyle w:val="FontStyle12"/>
          <w:sz w:val="28"/>
          <w:szCs w:val="28"/>
        </w:rPr>
        <w:t xml:space="preserve"> бюджетов субъектов Российской </w:t>
      </w:r>
      <w:r w:rsidRPr="00417A69">
        <w:rPr>
          <w:rStyle w:val="FontStyle12"/>
          <w:sz w:val="28"/>
          <w:szCs w:val="28"/>
        </w:rPr>
        <w:t>Федерации, местных бюджетов. Средства, получе</w:t>
      </w:r>
      <w:r w:rsidR="002C7B16" w:rsidRPr="00417A69">
        <w:rPr>
          <w:rStyle w:val="FontStyle12"/>
          <w:sz w:val="28"/>
          <w:szCs w:val="28"/>
        </w:rPr>
        <w:t xml:space="preserve">нные исполнителями при оказании </w:t>
      </w:r>
      <w:r w:rsidRPr="00417A69">
        <w:rPr>
          <w:rStyle w:val="FontStyle12"/>
          <w:sz w:val="28"/>
          <w:szCs w:val="28"/>
        </w:rPr>
        <w:t>таких платных услуг, возвращаются лицам, оплатившим эти услуги.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3.4.Доход от дополнительных платных образова</w:t>
      </w:r>
      <w:r w:rsidR="002C7B16" w:rsidRPr="00417A69">
        <w:rPr>
          <w:rStyle w:val="FontStyle12"/>
          <w:sz w:val="28"/>
          <w:szCs w:val="28"/>
        </w:rPr>
        <w:t xml:space="preserve">тельных услуг реинвестируется в </w:t>
      </w:r>
      <w:r w:rsidRPr="00417A69">
        <w:rPr>
          <w:rStyle w:val="FontStyle12"/>
          <w:sz w:val="28"/>
          <w:szCs w:val="28"/>
        </w:rPr>
        <w:t xml:space="preserve">образовательное учреждение. Руководитель учреждения </w:t>
      </w:r>
      <w:r w:rsidR="002C7B16" w:rsidRPr="00417A69">
        <w:rPr>
          <w:rStyle w:val="FontStyle12"/>
          <w:sz w:val="28"/>
          <w:szCs w:val="28"/>
        </w:rPr>
        <w:t xml:space="preserve">имеет право направлять средства </w:t>
      </w:r>
      <w:r w:rsidRPr="00417A69">
        <w:rPr>
          <w:rStyle w:val="FontStyle12"/>
          <w:sz w:val="28"/>
          <w:szCs w:val="28"/>
        </w:rPr>
        <w:t>на оплату труда педагогов, ведущих дополнительные</w:t>
      </w:r>
      <w:r w:rsidR="002C7B16" w:rsidRPr="00417A69">
        <w:rPr>
          <w:rStyle w:val="FontStyle12"/>
          <w:sz w:val="28"/>
          <w:szCs w:val="28"/>
        </w:rPr>
        <w:t xml:space="preserve"> платные образовательные услуги </w:t>
      </w:r>
      <w:r w:rsidRPr="00417A69">
        <w:rPr>
          <w:rStyle w:val="FontStyle12"/>
          <w:sz w:val="28"/>
          <w:szCs w:val="28"/>
        </w:rPr>
        <w:t>(включая перечисления во внебюджетные фонды). Ост</w:t>
      </w:r>
      <w:r w:rsidR="002C7B16" w:rsidRPr="00417A69">
        <w:rPr>
          <w:rStyle w:val="FontStyle12"/>
          <w:sz w:val="28"/>
          <w:szCs w:val="28"/>
        </w:rPr>
        <w:t xml:space="preserve">авшиеся средства, после выплаты </w:t>
      </w:r>
      <w:r w:rsidRPr="00417A69">
        <w:rPr>
          <w:rStyle w:val="FontStyle12"/>
          <w:sz w:val="28"/>
          <w:szCs w:val="28"/>
        </w:rPr>
        <w:t>заработной платы и обязательных перечислений в фонд</w:t>
      </w:r>
      <w:r w:rsidR="002C7B16" w:rsidRPr="00417A69">
        <w:rPr>
          <w:rStyle w:val="FontStyle12"/>
          <w:sz w:val="28"/>
          <w:szCs w:val="28"/>
        </w:rPr>
        <w:t xml:space="preserve">ы использовать на поддержание и </w:t>
      </w:r>
      <w:r w:rsidRPr="00417A69">
        <w:rPr>
          <w:rStyle w:val="FontStyle12"/>
          <w:sz w:val="28"/>
          <w:szCs w:val="28"/>
        </w:rPr>
        <w:t>развитие материально-технической базы учреждени</w:t>
      </w:r>
      <w:r w:rsidR="002C7B16" w:rsidRPr="00417A69">
        <w:rPr>
          <w:rStyle w:val="FontStyle12"/>
          <w:sz w:val="28"/>
          <w:szCs w:val="28"/>
        </w:rPr>
        <w:t xml:space="preserve">я, и организацию дополнительных </w:t>
      </w:r>
      <w:r w:rsidRPr="00417A69">
        <w:rPr>
          <w:rStyle w:val="FontStyle12"/>
          <w:sz w:val="28"/>
          <w:szCs w:val="28"/>
        </w:rPr>
        <w:t>образовательных услуг.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3.5.Для ведения деятельности по </w:t>
      </w:r>
      <w:r w:rsidR="002C7B16" w:rsidRPr="00417A69">
        <w:rPr>
          <w:rStyle w:val="FontStyle12"/>
          <w:sz w:val="28"/>
          <w:szCs w:val="28"/>
        </w:rPr>
        <w:t xml:space="preserve">оказанию платных дополнительных </w:t>
      </w:r>
      <w:r w:rsidRPr="00417A69">
        <w:rPr>
          <w:rStyle w:val="FontStyle12"/>
          <w:sz w:val="28"/>
          <w:szCs w:val="28"/>
        </w:rPr>
        <w:t>образовательных услуг в образовательном учреж</w:t>
      </w:r>
      <w:r w:rsidR="002C7B16" w:rsidRPr="00417A69">
        <w:rPr>
          <w:rStyle w:val="FontStyle12"/>
          <w:sz w:val="28"/>
          <w:szCs w:val="28"/>
        </w:rPr>
        <w:t xml:space="preserve">дении должны быть разработаны и </w:t>
      </w:r>
      <w:r w:rsidRPr="00417A69">
        <w:rPr>
          <w:rStyle w:val="FontStyle12"/>
          <w:sz w:val="28"/>
          <w:szCs w:val="28"/>
        </w:rPr>
        <w:t>приняты следующие нормативные акты и приказы руководителя учреждения: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«О порядке предоставления платных дополнительных образовательных</w:t>
      </w:r>
      <w:r w:rsidR="00417A69">
        <w:rPr>
          <w:rStyle w:val="FontStyle12"/>
          <w:sz w:val="28"/>
          <w:szCs w:val="28"/>
        </w:rPr>
        <w:t xml:space="preserve"> услуг» </w:t>
      </w:r>
      <w:r w:rsidR="002C7B16" w:rsidRPr="00417A69">
        <w:rPr>
          <w:rStyle w:val="FontStyle12"/>
          <w:sz w:val="28"/>
          <w:szCs w:val="28"/>
        </w:rPr>
        <w:t xml:space="preserve">в этом нормативном акте </w:t>
      </w:r>
      <w:proofErr w:type="gramStart"/>
      <w:r w:rsidR="002C7B16" w:rsidRPr="00417A69">
        <w:rPr>
          <w:rStyle w:val="FontStyle12"/>
          <w:sz w:val="28"/>
          <w:szCs w:val="28"/>
        </w:rPr>
        <w:t>должны обязательно</w:t>
      </w:r>
      <w:r w:rsidRPr="00417A69">
        <w:rPr>
          <w:rStyle w:val="FontStyle12"/>
          <w:sz w:val="28"/>
          <w:szCs w:val="28"/>
        </w:rPr>
        <w:t xml:space="preserve"> отра</w:t>
      </w:r>
      <w:r w:rsidR="002C7B16" w:rsidRPr="00417A69">
        <w:rPr>
          <w:rStyle w:val="FontStyle12"/>
          <w:sz w:val="28"/>
          <w:szCs w:val="28"/>
        </w:rPr>
        <w:t>жены</w:t>
      </w:r>
      <w:proofErr w:type="gramEnd"/>
      <w:r w:rsidR="002C7B16" w:rsidRPr="00417A69">
        <w:rPr>
          <w:rStyle w:val="FontStyle12"/>
          <w:sz w:val="28"/>
          <w:szCs w:val="28"/>
        </w:rPr>
        <w:t xml:space="preserve"> следующие </w:t>
      </w:r>
      <w:r w:rsidRPr="00417A69">
        <w:rPr>
          <w:rStyle w:val="FontStyle12"/>
          <w:sz w:val="28"/>
          <w:szCs w:val="28"/>
        </w:rPr>
        <w:t>позиции: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образовательное учреждение оказывает </w:t>
      </w:r>
      <w:proofErr w:type="gramStart"/>
      <w:r w:rsidRPr="00417A69">
        <w:rPr>
          <w:rStyle w:val="FontStyle12"/>
          <w:sz w:val="28"/>
          <w:szCs w:val="28"/>
        </w:rPr>
        <w:t>платные</w:t>
      </w:r>
      <w:proofErr w:type="gramEnd"/>
      <w:r w:rsidRPr="00417A69">
        <w:rPr>
          <w:rStyle w:val="FontStyle12"/>
          <w:sz w:val="28"/>
          <w:szCs w:val="28"/>
        </w:rPr>
        <w:t xml:space="preserve"> дополнительные образовательные услугам,</w:t>
      </w:r>
      <w:r w:rsidR="00612120" w:rsidRPr="00417A69">
        <w:rPr>
          <w:rStyle w:val="FontStyle12"/>
          <w:sz w:val="28"/>
          <w:szCs w:val="28"/>
        </w:rPr>
        <w:t xml:space="preserve"> </w:t>
      </w:r>
      <w:r w:rsidRPr="00417A69">
        <w:rPr>
          <w:rStyle w:val="FontStyle12"/>
          <w:sz w:val="28"/>
          <w:szCs w:val="28"/>
        </w:rPr>
        <w:t>исключительно на добровольной основе);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положение «О расходовании средств, полученных от предоставления платных дополнительных образовательных услуг»;</w:t>
      </w:r>
    </w:p>
    <w:p w:rsidR="00612120" w:rsidRPr="00417A69" w:rsidRDefault="00611704" w:rsidP="00417A69">
      <w:pPr>
        <w:ind w:firstLine="709"/>
        <w:jc w:val="both"/>
        <w:rPr>
          <w:rStyle w:val="FontStyle13"/>
        </w:rPr>
      </w:pPr>
      <w:r w:rsidRPr="00417A69">
        <w:rPr>
          <w:rStyle w:val="FontStyle12"/>
          <w:sz w:val="28"/>
          <w:szCs w:val="28"/>
        </w:rPr>
        <w:t xml:space="preserve">калькуляция (смета) цены платной дополнительной образовательной услуги; 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приказ «О начале работы групп платного, дополнительного образования» (с указанием должностных лиц, ответственных за оказание </w:t>
      </w:r>
      <w:r w:rsidRPr="00417A69">
        <w:rPr>
          <w:rStyle w:val="FontStyle12"/>
          <w:sz w:val="28"/>
          <w:szCs w:val="28"/>
        </w:rPr>
        <w:lastRenderedPageBreak/>
        <w:t>услуг, времени работы групп и закрепленных помещений);</w:t>
      </w:r>
    </w:p>
    <w:p w:rsidR="003910A3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приказ «О порядке вед</w:t>
      </w:r>
      <w:r w:rsidR="00612120" w:rsidRPr="00417A69">
        <w:rPr>
          <w:rStyle w:val="FontStyle12"/>
          <w:sz w:val="28"/>
          <w:szCs w:val="28"/>
        </w:rPr>
        <w:t xml:space="preserve">ения кассовых операций»; </w:t>
      </w:r>
    </w:p>
    <w:p w:rsidR="00611704" w:rsidRPr="00417A69" w:rsidRDefault="00612120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приказ </w:t>
      </w:r>
      <w:r w:rsidR="00611704" w:rsidRPr="00417A69">
        <w:rPr>
          <w:rStyle w:val="FontStyle12"/>
          <w:sz w:val="28"/>
          <w:szCs w:val="28"/>
        </w:rPr>
        <w:t>«Об учетной политике»;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приказ «Об утверждении штатного расписания по платным дополнительным образовательным услугам»;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приказ «Об утверждении сметы расходов и доходов».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Нормативные акты под номерами </w:t>
      </w:r>
      <w:r w:rsidRPr="00417A69">
        <w:rPr>
          <w:rStyle w:val="FontStyle11"/>
          <w:b w:val="0"/>
          <w:spacing w:val="20"/>
          <w:sz w:val="28"/>
          <w:szCs w:val="28"/>
        </w:rPr>
        <w:t>1,</w:t>
      </w:r>
      <w:r w:rsidRPr="00417A69">
        <w:rPr>
          <w:rStyle w:val="FontStyle11"/>
          <w:sz w:val="28"/>
          <w:szCs w:val="28"/>
        </w:rPr>
        <w:t xml:space="preserve"> </w:t>
      </w:r>
      <w:r w:rsidRPr="00417A69">
        <w:rPr>
          <w:rStyle w:val="FontStyle12"/>
          <w:sz w:val="28"/>
          <w:szCs w:val="28"/>
        </w:rPr>
        <w:t>2 и 3 должны быть согласованы с вышестоящим органом управления образования, кроме того, калькуляция цены услуги должна быть согласована с ценовым отделом районной или городской администрации.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3.6.Образовательное учреждение обязано обеспечить</w:t>
      </w:r>
      <w:r w:rsidR="00CF7143" w:rsidRPr="00417A69">
        <w:rPr>
          <w:rStyle w:val="FontStyle12"/>
          <w:sz w:val="28"/>
          <w:szCs w:val="28"/>
        </w:rPr>
        <w:t xml:space="preserve"> наглядность и доступность </w:t>
      </w:r>
      <w:r w:rsidRPr="00417A69">
        <w:rPr>
          <w:rStyle w:val="FontStyle12"/>
          <w:sz w:val="28"/>
          <w:szCs w:val="28"/>
        </w:rPr>
        <w:t>(стенды, уголки и т.п.) для всех участников образо</w:t>
      </w:r>
      <w:r w:rsidR="00CF7143" w:rsidRPr="00417A69">
        <w:rPr>
          <w:rStyle w:val="FontStyle12"/>
          <w:sz w:val="28"/>
          <w:szCs w:val="28"/>
        </w:rPr>
        <w:t xml:space="preserve">вательного процесса (родителей, </w:t>
      </w:r>
      <w:r w:rsidRPr="00417A69">
        <w:rPr>
          <w:rStyle w:val="FontStyle12"/>
          <w:sz w:val="28"/>
          <w:szCs w:val="28"/>
        </w:rPr>
        <w:t>учащихся, педагогов) следующей информации: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условий предоставления платных дополнительных образовательных услуг; размера оплаты за предоставляемые услуги;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нормативных актов, регламентирующих порядок и условия предоставления услуг.</w:t>
      </w:r>
    </w:p>
    <w:p w:rsidR="00611704" w:rsidRPr="00417A69" w:rsidRDefault="00CF7143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3.7.</w:t>
      </w:r>
      <w:r w:rsidR="00611704" w:rsidRPr="00417A69">
        <w:rPr>
          <w:rStyle w:val="FontStyle12"/>
          <w:sz w:val="28"/>
          <w:szCs w:val="28"/>
        </w:rPr>
        <w:t>Руководитель образовательного учреждения обязан (не менее двух раз в год) предоставлять совету школы и вышестоящему органу управления образованием отчет о доходах и расходовании средств, полученных образовательным учреждением от предоставления платных дополнительных образовательных услуг.</w:t>
      </w:r>
    </w:p>
    <w:p w:rsidR="00611704" w:rsidRPr="00417A69" w:rsidRDefault="00CF7143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3.8.</w:t>
      </w:r>
      <w:r w:rsidR="00611704" w:rsidRPr="00417A69">
        <w:rPr>
          <w:rStyle w:val="FontStyle12"/>
          <w:sz w:val="28"/>
          <w:szCs w:val="28"/>
        </w:rPr>
        <w:t>С работниками образовательного учреждения, принимающими участие в организации и оказании платных дополнительных образовательных услуг, должны быть заключены трудовые договора (контракты).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3.9.Работа по ведению бухгалтерского учета, связанная с предоста</w:t>
      </w:r>
      <w:r w:rsidR="00CF7143" w:rsidRPr="00417A69">
        <w:rPr>
          <w:rStyle w:val="FontStyle12"/>
          <w:sz w:val="28"/>
          <w:szCs w:val="28"/>
        </w:rPr>
        <w:t xml:space="preserve">влением </w:t>
      </w:r>
      <w:r w:rsidRPr="00417A69">
        <w:rPr>
          <w:rStyle w:val="FontStyle12"/>
          <w:sz w:val="28"/>
          <w:szCs w:val="28"/>
        </w:rPr>
        <w:t>платных дополнительных образовательных у</w:t>
      </w:r>
      <w:r w:rsidR="00CF7143" w:rsidRPr="00417A69">
        <w:rPr>
          <w:rStyle w:val="FontStyle12"/>
          <w:sz w:val="28"/>
          <w:szCs w:val="28"/>
        </w:rPr>
        <w:t xml:space="preserve">слуг, производится бухгалтерией </w:t>
      </w:r>
      <w:r w:rsidRPr="00417A69">
        <w:rPr>
          <w:rStyle w:val="FontStyle12"/>
          <w:sz w:val="28"/>
          <w:szCs w:val="28"/>
        </w:rPr>
        <w:t>образовательного учреждения. Работа по ведению бу</w:t>
      </w:r>
      <w:r w:rsidR="00CF7143" w:rsidRPr="00417A69">
        <w:rPr>
          <w:rStyle w:val="FontStyle12"/>
          <w:sz w:val="28"/>
          <w:szCs w:val="28"/>
        </w:rPr>
        <w:t xml:space="preserve">хгалтерского учета, связанная с предоставлением платных </w:t>
      </w:r>
      <w:r w:rsidRPr="00417A69">
        <w:rPr>
          <w:rStyle w:val="FontStyle12"/>
          <w:sz w:val="28"/>
          <w:szCs w:val="28"/>
        </w:rPr>
        <w:t>дополнительных образовате</w:t>
      </w:r>
      <w:r w:rsidR="00CF7143" w:rsidRPr="00417A69">
        <w:rPr>
          <w:rStyle w:val="FontStyle12"/>
          <w:sz w:val="28"/>
          <w:szCs w:val="28"/>
        </w:rPr>
        <w:t xml:space="preserve">льных услуг, подлежит отражению </w:t>
      </w:r>
      <w:r w:rsidRPr="00417A69">
        <w:rPr>
          <w:rStyle w:val="FontStyle12"/>
          <w:sz w:val="28"/>
          <w:szCs w:val="28"/>
        </w:rPr>
        <w:t>в полном объеме в единой смете доходов и расхо</w:t>
      </w:r>
      <w:r w:rsidR="00CF7143" w:rsidRPr="00417A69">
        <w:rPr>
          <w:rStyle w:val="FontStyle12"/>
          <w:sz w:val="28"/>
          <w:szCs w:val="28"/>
        </w:rPr>
        <w:t xml:space="preserve">дов учреждения по установленной </w:t>
      </w:r>
      <w:r w:rsidRPr="00417A69">
        <w:rPr>
          <w:rStyle w:val="FontStyle12"/>
          <w:sz w:val="28"/>
          <w:szCs w:val="28"/>
        </w:rPr>
        <w:t>форме.</w:t>
      </w:r>
    </w:p>
    <w:p w:rsidR="00611704" w:rsidRPr="00417A69" w:rsidRDefault="00CF7143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3.10.</w:t>
      </w:r>
      <w:r w:rsidR="00611704" w:rsidRPr="00417A69">
        <w:rPr>
          <w:rStyle w:val="FontStyle12"/>
          <w:sz w:val="28"/>
          <w:szCs w:val="28"/>
        </w:rPr>
        <w:t>Сбор средств, получаемых за предоставление платных дополнительных образовательных услуг, должен производиться только через учреждение банка.</w:t>
      </w:r>
    </w:p>
    <w:p w:rsidR="00611704" w:rsidRPr="00417A69" w:rsidRDefault="00CF7143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3.11.</w:t>
      </w:r>
      <w:r w:rsidR="00611704" w:rsidRPr="00417A69">
        <w:rPr>
          <w:rStyle w:val="FontStyle12"/>
          <w:sz w:val="28"/>
          <w:szCs w:val="28"/>
        </w:rPr>
        <w:t>Договор заключается в простой письменной форме и содержит следующие сведения: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proofErr w:type="gramStart"/>
      <w:r w:rsidRPr="00417A69">
        <w:rPr>
          <w:rStyle w:val="FontStyle12"/>
          <w:sz w:val="28"/>
          <w:szCs w:val="28"/>
        </w:rPr>
        <w:t>а)</w:t>
      </w:r>
      <w:r w:rsidRPr="00417A69">
        <w:rPr>
          <w:rStyle w:val="FontStyle12"/>
          <w:sz w:val="28"/>
          <w:szCs w:val="28"/>
        </w:rPr>
        <w:tab/>
        <w:t>полное наименование и фирменное наименова</w:t>
      </w:r>
      <w:r w:rsidR="00CF7143" w:rsidRPr="00417A69">
        <w:rPr>
          <w:rStyle w:val="FontStyle12"/>
          <w:sz w:val="28"/>
          <w:szCs w:val="28"/>
        </w:rPr>
        <w:t xml:space="preserve">ние (при наличии) исполнителя - </w:t>
      </w:r>
      <w:r w:rsidRPr="00417A69">
        <w:rPr>
          <w:rStyle w:val="FontStyle12"/>
          <w:sz w:val="28"/>
          <w:szCs w:val="28"/>
        </w:rPr>
        <w:t>юридического лица; фамилия, имя, отчес</w:t>
      </w:r>
      <w:r w:rsidR="00CF7143" w:rsidRPr="00417A69">
        <w:rPr>
          <w:rStyle w:val="FontStyle12"/>
          <w:sz w:val="28"/>
          <w:szCs w:val="28"/>
        </w:rPr>
        <w:t xml:space="preserve">тво (при наличии) исполнителя - </w:t>
      </w:r>
      <w:r w:rsidRPr="00417A69">
        <w:rPr>
          <w:rStyle w:val="FontStyle12"/>
          <w:sz w:val="28"/>
          <w:szCs w:val="28"/>
        </w:rPr>
        <w:t>индивидуального предпринимателя;</w:t>
      </w:r>
      <w:proofErr w:type="gramEnd"/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б)</w:t>
      </w:r>
      <w:r w:rsidRPr="00417A69">
        <w:rPr>
          <w:rStyle w:val="FontStyle12"/>
          <w:sz w:val="28"/>
          <w:szCs w:val="28"/>
        </w:rPr>
        <w:tab/>
        <w:t>место нахождения или место жительства исполнителя;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в)</w:t>
      </w:r>
      <w:r w:rsidRPr="00417A69">
        <w:rPr>
          <w:rStyle w:val="FontStyle12"/>
          <w:sz w:val="28"/>
          <w:szCs w:val="28"/>
        </w:rPr>
        <w:tab/>
        <w:t>наименование или фамилия, имя, отчество (</w:t>
      </w:r>
      <w:r w:rsidR="00417A69">
        <w:rPr>
          <w:rStyle w:val="FontStyle12"/>
          <w:sz w:val="28"/>
          <w:szCs w:val="28"/>
        </w:rPr>
        <w:t xml:space="preserve">при наличии) заказчика, телефон </w:t>
      </w:r>
      <w:r w:rsidRPr="00417A69">
        <w:rPr>
          <w:rStyle w:val="FontStyle12"/>
          <w:sz w:val="28"/>
          <w:szCs w:val="28"/>
        </w:rPr>
        <w:t>заказчика;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г)</w:t>
      </w:r>
      <w:r w:rsidRPr="00417A69">
        <w:rPr>
          <w:rStyle w:val="FontStyle12"/>
          <w:sz w:val="28"/>
          <w:szCs w:val="28"/>
        </w:rPr>
        <w:tab/>
        <w:t>место нахождения или место жительства заказчика;</w:t>
      </w:r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proofErr w:type="gramStart"/>
      <w:r w:rsidRPr="00417A69">
        <w:rPr>
          <w:rStyle w:val="FontStyle12"/>
          <w:sz w:val="28"/>
          <w:szCs w:val="28"/>
        </w:rPr>
        <w:t>д)</w:t>
      </w:r>
      <w:r w:rsidRPr="00417A69">
        <w:rPr>
          <w:rStyle w:val="FontStyle12"/>
          <w:sz w:val="28"/>
          <w:szCs w:val="28"/>
        </w:rPr>
        <w:tab/>
        <w:t>фамилия, имя, отчество (при наличии) пр</w:t>
      </w:r>
      <w:r w:rsidR="00CF7143" w:rsidRPr="00417A69">
        <w:rPr>
          <w:rStyle w:val="FontStyle12"/>
          <w:sz w:val="28"/>
          <w:szCs w:val="28"/>
        </w:rPr>
        <w:t xml:space="preserve">едставителя </w:t>
      </w:r>
      <w:r w:rsidR="00CF7143" w:rsidRPr="00417A69">
        <w:rPr>
          <w:rStyle w:val="FontStyle12"/>
          <w:sz w:val="28"/>
          <w:szCs w:val="28"/>
        </w:rPr>
        <w:lastRenderedPageBreak/>
        <w:t xml:space="preserve">исполнителя и (или) </w:t>
      </w:r>
      <w:r w:rsidRPr="00417A69">
        <w:rPr>
          <w:rStyle w:val="FontStyle12"/>
          <w:sz w:val="28"/>
          <w:szCs w:val="28"/>
        </w:rPr>
        <w:t>заказчика, реквизиты, документа, удостовер</w:t>
      </w:r>
      <w:r w:rsidR="00CF7143" w:rsidRPr="00417A69">
        <w:rPr>
          <w:rStyle w:val="FontStyle12"/>
          <w:sz w:val="28"/>
          <w:szCs w:val="28"/>
        </w:rPr>
        <w:t xml:space="preserve">яющего полномочия представителя </w:t>
      </w:r>
      <w:r w:rsidRPr="00417A69">
        <w:rPr>
          <w:rStyle w:val="FontStyle12"/>
          <w:sz w:val="28"/>
          <w:szCs w:val="28"/>
        </w:rPr>
        <w:t>исполнителя и (или) заказчика;</w:t>
      </w:r>
      <w:proofErr w:type="gramEnd"/>
    </w:p>
    <w:p w:rsidR="00611704" w:rsidRPr="00417A69" w:rsidRDefault="00611704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е)</w:t>
      </w:r>
      <w:r w:rsidRPr="00417A69">
        <w:rPr>
          <w:rStyle w:val="FontStyle12"/>
          <w:sz w:val="28"/>
          <w:szCs w:val="28"/>
        </w:rPr>
        <w:tab/>
        <w:t>фамилия, имя, отчество (при наличии) обуч</w:t>
      </w:r>
      <w:r w:rsidR="00CF7143" w:rsidRPr="00417A69">
        <w:rPr>
          <w:rStyle w:val="FontStyle12"/>
          <w:sz w:val="28"/>
          <w:szCs w:val="28"/>
        </w:rPr>
        <w:t xml:space="preserve">ающегося, его место жительства, </w:t>
      </w:r>
      <w:r w:rsidRPr="00417A69">
        <w:rPr>
          <w:rStyle w:val="FontStyle12"/>
          <w:sz w:val="28"/>
          <w:szCs w:val="28"/>
        </w:rPr>
        <w:t xml:space="preserve">телефон (указывается в случае оказания платных </w:t>
      </w:r>
      <w:r w:rsidR="00CF7143" w:rsidRPr="00417A69">
        <w:rPr>
          <w:rStyle w:val="FontStyle12"/>
          <w:sz w:val="28"/>
          <w:szCs w:val="28"/>
        </w:rPr>
        <w:t xml:space="preserve">образовательных услуг, в пользу </w:t>
      </w:r>
      <w:r w:rsidRPr="00417A69">
        <w:rPr>
          <w:rStyle w:val="FontStyle12"/>
          <w:sz w:val="28"/>
          <w:szCs w:val="28"/>
        </w:rPr>
        <w:t>обучающегося, не являющегося заказчиком по договору);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ж)</w:t>
      </w:r>
      <w:r w:rsidRPr="00417A69">
        <w:rPr>
          <w:rStyle w:val="FontStyle11"/>
          <w:b w:val="0"/>
          <w:sz w:val="28"/>
          <w:szCs w:val="28"/>
        </w:rPr>
        <w:tab/>
        <w:t>права, обязанности и ответственность исполнителя, заказчика и обучающегося;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з)</w:t>
      </w:r>
      <w:r w:rsidRPr="00417A69">
        <w:rPr>
          <w:rStyle w:val="FontStyle11"/>
          <w:b w:val="0"/>
          <w:sz w:val="28"/>
          <w:szCs w:val="28"/>
        </w:rPr>
        <w:tab/>
        <w:t>полная стоимость образовательных услуг, порядок их оплаты;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и)</w:t>
      </w:r>
      <w:r w:rsidR="00CF7143" w:rsidRPr="00417A69">
        <w:rPr>
          <w:rStyle w:val="FontStyle11"/>
          <w:b w:val="0"/>
          <w:sz w:val="28"/>
          <w:szCs w:val="28"/>
        </w:rPr>
        <w:t xml:space="preserve"> </w:t>
      </w:r>
      <w:r w:rsidRPr="00417A69">
        <w:rPr>
          <w:rStyle w:val="FontStyle11"/>
          <w:b w:val="0"/>
          <w:sz w:val="28"/>
          <w:szCs w:val="28"/>
        </w:rPr>
        <w:t>сведения о лицензии на осуществлен</w:t>
      </w:r>
      <w:r w:rsidR="00CF7143" w:rsidRPr="00417A69">
        <w:rPr>
          <w:rStyle w:val="FontStyle11"/>
          <w:b w:val="0"/>
          <w:sz w:val="28"/>
          <w:szCs w:val="28"/>
        </w:rPr>
        <w:t xml:space="preserve">ие образовательной деятельности </w:t>
      </w:r>
      <w:r w:rsidRPr="00417A69">
        <w:rPr>
          <w:rStyle w:val="FontStyle11"/>
          <w:b w:val="0"/>
          <w:sz w:val="28"/>
          <w:szCs w:val="28"/>
        </w:rPr>
        <w:t>(наименование лицензирующего органа и дата регистрации лицензии);</w:t>
      </w:r>
    </w:p>
    <w:p w:rsidR="00CF7143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 xml:space="preserve">к) вид, уровень и (или) направленность образовательной программы (часть образовательной программы определенного уровня, вида и (или) направленности); 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л) форма обучения;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м) сроки освоения образовательной программы (продолжительность обучения);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 xml:space="preserve">н) вид документа (при наличии), выдаваемого </w:t>
      </w:r>
      <w:proofErr w:type="gramStart"/>
      <w:r w:rsidRPr="00417A69">
        <w:rPr>
          <w:rStyle w:val="FontStyle11"/>
          <w:b w:val="0"/>
          <w:sz w:val="28"/>
          <w:szCs w:val="28"/>
        </w:rPr>
        <w:t>обучающемуся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611704" w:rsidRPr="00417A69" w:rsidRDefault="00CF7143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2"/>
          <w:sz w:val="28"/>
          <w:szCs w:val="28"/>
        </w:rPr>
        <w:t>о</w:t>
      </w:r>
      <w:r w:rsidR="00611704" w:rsidRPr="00417A69">
        <w:rPr>
          <w:rStyle w:val="FontStyle12"/>
          <w:sz w:val="28"/>
          <w:szCs w:val="28"/>
        </w:rPr>
        <w:t>)</w:t>
      </w:r>
      <w:r w:rsidR="00611704" w:rsidRPr="00417A69">
        <w:rPr>
          <w:rStyle w:val="FontStyle12"/>
          <w:bCs/>
          <w:sz w:val="28"/>
          <w:szCs w:val="28"/>
        </w:rPr>
        <w:tab/>
      </w:r>
      <w:r w:rsidR="00611704" w:rsidRPr="00417A69">
        <w:rPr>
          <w:rStyle w:val="FontStyle11"/>
          <w:b w:val="0"/>
          <w:sz w:val="28"/>
          <w:szCs w:val="28"/>
        </w:rPr>
        <w:t>порядок изменения и расторжения договора;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п) другие необходимые сведения, связанные со спецификой оказываемых платных образовательных услуг.</w:t>
      </w:r>
    </w:p>
    <w:p w:rsidR="00611704" w:rsidRPr="00417A69" w:rsidRDefault="00CF7143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3.12.</w:t>
      </w:r>
      <w:r w:rsidR="00611704" w:rsidRPr="00417A69">
        <w:rPr>
          <w:rStyle w:val="FontStyle11"/>
          <w:b w:val="0"/>
          <w:sz w:val="28"/>
          <w:szCs w:val="28"/>
        </w:rPr>
        <w:t>Существенными условиями договора на оказание услуг являются название услуги (учебной программы), сроки оказания услуги и ее цена. Если данные условия между заказчиком и исполнителем не оговорены, договор считается не заключенным.</w:t>
      </w:r>
    </w:p>
    <w:p w:rsidR="00611704" w:rsidRPr="00417A69" w:rsidRDefault="00CF7143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3.13.</w:t>
      </w:r>
      <w:r w:rsidR="00611704" w:rsidRPr="00417A69">
        <w:rPr>
          <w:rStyle w:val="FontStyle11"/>
          <w:b w:val="0"/>
          <w:sz w:val="28"/>
          <w:szCs w:val="28"/>
        </w:rPr>
        <w:t>При заключении договора заказчик должен быть ознакомлен с настоящим Положением и другими нормативными актами и финансовыми документами, определяющими порядок и условия оказания платных дополнительных образовательных услуг в данном образовательном учреждении.</w:t>
      </w:r>
    </w:p>
    <w:p w:rsidR="00611704" w:rsidRPr="00417A69" w:rsidRDefault="00611704" w:rsidP="00417A69">
      <w:pPr>
        <w:ind w:firstLine="709"/>
        <w:jc w:val="both"/>
      </w:pPr>
    </w:p>
    <w:p w:rsidR="00611704" w:rsidRPr="00417A69" w:rsidRDefault="00611704" w:rsidP="00417A69">
      <w:pPr>
        <w:ind w:firstLine="709"/>
        <w:jc w:val="center"/>
        <w:rPr>
          <w:rStyle w:val="FontStyle11"/>
          <w:sz w:val="28"/>
          <w:szCs w:val="28"/>
        </w:rPr>
      </w:pPr>
      <w:r w:rsidRPr="00417A69">
        <w:rPr>
          <w:rStyle w:val="FontStyle11"/>
          <w:sz w:val="28"/>
          <w:szCs w:val="28"/>
        </w:rPr>
        <w:t>4. Ответственность образовательного учреждения и должностных лиц</w:t>
      </w:r>
    </w:p>
    <w:p w:rsidR="00CF7143" w:rsidRPr="00417A69" w:rsidRDefault="00CF7143" w:rsidP="00417A69">
      <w:pPr>
        <w:ind w:firstLine="709"/>
        <w:jc w:val="both"/>
        <w:rPr>
          <w:rStyle w:val="FontStyle11"/>
          <w:sz w:val="28"/>
          <w:szCs w:val="28"/>
        </w:rPr>
      </w:pPr>
    </w:p>
    <w:p w:rsidR="00611704" w:rsidRPr="00417A69" w:rsidRDefault="00CF7143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4.1.</w:t>
      </w:r>
      <w:r w:rsidR="00611704" w:rsidRPr="00417A69">
        <w:rPr>
          <w:rStyle w:val="FontStyle11"/>
          <w:b w:val="0"/>
          <w:sz w:val="28"/>
          <w:szCs w:val="28"/>
        </w:rPr>
        <w:t>Образовательное учреждение при оказании платных дополнительных образовательных услуг является исполнителем данных услуг.</w:t>
      </w:r>
    </w:p>
    <w:p w:rsidR="00611704" w:rsidRPr="00417A69" w:rsidRDefault="00CF7143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4.2.</w:t>
      </w:r>
      <w:r w:rsidR="00611704" w:rsidRPr="00417A69">
        <w:rPr>
          <w:rStyle w:val="FontStyle11"/>
          <w:b w:val="0"/>
          <w:sz w:val="28"/>
          <w:szCs w:val="28"/>
        </w:rPr>
        <w:t>Перед заказчиками услуг (родителями, законными представителями) образовательное учреждение несет ответственность согласно действующему гражданскому законодательству: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1)</w:t>
      </w:r>
      <w:r w:rsidRPr="00417A69">
        <w:rPr>
          <w:rStyle w:val="FontStyle11"/>
          <w:b w:val="0"/>
          <w:sz w:val="28"/>
          <w:szCs w:val="28"/>
        </w:rPr>
        <w:tab/>
        <w:t>за выполнение обязательств в полном о</w:t>
      </w:r>
      <w:r w:rsidR="00CF7143" w:rsidRPr="00417A69">
        <w:rPr>
          <w:rStyle w:val="FontStyle11"/>
          <w:b w:val="0"/>
          <w:sz w:val="28"/>
          <w:szCs w:val="28"/>
        </w:rPr>
        <w:t xml:space="preserve">бъеме (по количеству часов и по </w:t>
      </w:r>
      <w:r w:rsidRPr="00417A69">
        <w:rPr>
          <w:rStyle w:val="FontStyle11"/>
          <w:b w:val="0"/>
          <w:sz w:val="28"/>
          <w:szCs w:val="28"/>
        </w:rPr>
        <w:t>реализации учебной программы, указанной в дого</w:t>
      </w:r>
      <w:r w:rsidR="00CF7143" w:rsidRPr="00417A69">
        <w:rPr>
          <w:rStyle w:val="FontStyle11"/>
          <w:b w:val="0"/>
          <w:sz w:val="28"/>
          <w:szCs w:val="28"/>
        </w:rPr>
        <w:t xml:space="preserve">воре) и с </w:t>
      </w:r>
      <w:r w:rsidR="00CF7143" w:rsidRPr="00417A69">
        <w:rPr>
          <w:rStyle w:val="FontStyle11"/>
          <w:b w:val="0"/>
          <w:sz w:val="28"/>
          <w:szCs w:val="28"/>
        </w:rPr>
        <w:lastRenderedPageBreak/>
        <w:t xml:space="preserve">качеством, заявленным </w:t>
      </w:r>
      <w:r w:rsidRPr="00417A69">
        <w:rPr>
          <w:rStyle w:val="FontStyle11"/>
          <w:b w:val="0"/>
          <w:sz w:val="28"/>
          <w:szCs w:val="28"/>
        </w:rPr>
        <w:t xml:space="preserve">образовательным учреждением в договоре на </w:t>
      </w:r>
      <w:r w:rsidR="00CF7143" w:rsidRPr="00417A69">
        <w:rPr>
          <w:rStyle w:val="FontStyle11"/>
          <w:b w:val="0"/>
          <w:sz w:val="28"/>
          <w:szCs w:val="28"/>
        </w:rPr>
        <w:t xml:space="preserve">оказание платных дополнительных </w:t>
      </w:r>
      <w:r w:rsidRPr="00417A69">
        <w:rPr>
          <w:rStyle w:val="FontStyle11"/>
          <w:b w:val="0"/>
          <w:sz w:val="28"/>
          <w:szCs w:val="28"/>
        </w:rPr>
        <w:t>образовательных услуг;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2)</w:t>
      </w:r>
      <w:r w:rsidRPr="00417A69">
        <w:rPr>
          <w:rStyle w:val="FontStyle11"/>
          <w:b w:val="0"/>
          <w:sz w:val="28"/>
          <w:szCs w:val="28"/>
        </w:rPr>
        <w:tab/>
        <w:t>за выполнение образовательной программы в указанные в договоре сроки;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3)</w:t>
      </w:r>
      <w:r w:rsidRPr="00417A69">
        <w:rPr>
          <w:rStyle w:val="FontStyle11"/>
          <w:b w:val="0"/>
          <w:sz w:val="28"/>
          <w:szCs w:val="28"/>
        </w:rPr>
        <w:tab/>
        <w:t xml:space="preserve">за жизнь и здоровье детей во время </w:t>
      </w:r>
      <w:r w:rsidR="00CF7143" w:rsidRPr="00417A69">
        <w:rPr>
          <w:rStyle w:val="FontStyle11"/>
          <w:b w:val="0"/>
          <w:sz w:val="28"/>
          <w:szCs w:val="28"/>
        </w:rPr>
        <w:t xml:space="preserve">оказания платных дополнительных </w:t>
      </w:r>
      <w:r w:rsidRPr="00417A69">
        <w:rPr>
          <w:rStyle w:val="FontStyle11"/>
          <w:b w:val="0"/>
          <w:sz w:val="28"/>
          <w:szCs w:val="28"/>
        </w:rPr>
        <w:t>образовательных услуг в образовательном учреждении;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4)</w:t>
      </w:r>
      <w:r w:rsidRPr="00417A69">
        <w:rPr>
          <w:rStyle w:val="FontStyle11"/>
          <w:b w:val="0"/>
          <w:sz w:val="28"/>
          <w:szCs w:val="28"/>
        </w:rPr>
        <w:tab/>
        <w:t>за безопасные условия прохождения образовательного процесса;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5)</w:t>
      </w:r>
      <w:r w:rsidRPr="00417A69">
        <w:rPr>
          <w:rStyle w:val="FontStyle11"/>
          <w:b w:val="0"/>
          <w:sz w:val="28"/>
          <w:szCs w:val="28"/>
        </w:rPr>
        <w:tab/>
        <w:t>за нарушение прав и свобод обучающи</w:t>
      </w:r>
      <w:r w:rsidR="00CF7143" w:rsidRPr="00417A69">
        <w:rPr>
          <w:rStyle w:val="FontStyle11"/>
          <w:b w:val="0"/>
          <w:sz w:val="28"/>
          <w:szCs w:val="28"/>
        </w:rPr>
        <w:t xml:space="preserve">хся, воспитанников и работников </w:t>
      </w:r>
      <w:r w:rsidRPr="00417A69">
        <w:rPr>
          <w:rStyle w:val="FontStyle11"/>
          <w:b w:val="0"/>
          <w:sz w:val="28"/>
          <w:szCs w:val="28"/>
        </w:rPr>
        <w:t>образовательного учреждения;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6)</w:t>
      </w:r>
      <w:r w:rsidRPr="00417A69">
        <w:rPr>
          <w:rStyle w:val="FontStyle11"/>
          <w:b w:val="0"/>
          <w:sz w:val="28"/>
          <w:szCs w:val="28"/>
        </w:rPr>
        <w:tab/>
        <w:t>за иные действия, предусмотренные законодательством Российской Федерации.</w:t>
      </w:r>
    </w:p>
    <w:p w:rsidR="00611704" w:rsidRPr="00417A69" w:rsidRDefault="00611704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4.</w:t>
      </w:r>
      <w:r w:rsidR="00CF7143" w:rsidRPr="00417A69">
        <w:rPr>
          <w:rStyle w:val="FontStyle11"/>
          <w:b w:val="0"/>
          <w:sz w:val="28"/>
          <w:szCs w:val="28"/>
        </w:rPr>
        <w:t>3.</w:t>
      </w:r>
      <w:r w:rsidRPr="00417A69">
        <w:rPr>
          <w:rStyle w:val="FontStyle11"/>
          <w:b w:val="0"/>
          <w:sz w:val="28"/>
          <w:szCs w:val="28"/>
        </w:rPr>
        <w:t>Директор образовательного учреждения несе</w:t>
      </w:r>
      <w:r w:rsidR="00CF7143" w:rsidRPr="00417A69">
        <w:rPr>
          <w:rStyle w:val="FontStyle11"/>
          <w:b w:val="0"/>
          <w:sz w:val="28"/>
          <w:szCs w:val="28"/>
        </w:rPr>
        <w:t xml:space="preserve">т ответственность за соблюдение </w:t>
      </w:r>
      <w:r w:rsidRPr="00417A69">
        <w:rPr>
          <w:rStyle w:val="FontStyle11"/>
          <w:b w:val="0"/>
          <w:sz w:val="28"/>
          <w:szCs w:val="28"/>
        </w:rPr>
        <w:t xml:space="preserve">действующих нормативных документов в сфере </w:t>
      </w:r>
      <w:r w:rsidR="00CF7143" w:rsidRPr="00417A69">
        <w:rPr>
          <w:rStyle w:val="FontStyle11"/>
          <w:b w:val="0"/>
          <w:sz w:val="28"/>
          <w:szCs w:val="28"/>
        </w:rPr>
        <w:t xml:space="preserve">оказания платных дополнительных </w:t>
      </w:r>
      <w:r w:rsidRPr="00417A69">
        <w:rPr>
          <w:rStyle w:val="FontStyle11"/>
          <w:b w:val="0"/>
          <w:sz w:val="28"/>
          <w:szCs w:val="28"/>
        </w:rPr>
        <w:t>образовательных услуг, а также гражданского,</w:t>
      </w:r>
      <w:r w:rsidR="00CF7143" w:rsidRPr="00417A69">
        <w:rPr>
          <w:rStyle w:val="FontStyle11"/>
          <w:b w:val="0"/>
          <w:sz w:val="28"/>
          <w:szCs w:val="28"/>
        </w:rPr>
        <w:t xml:space="preserve"> трудового, административного и </w:t>
      </w:r>
      <w:r w:rsidRPr="00417A69">
        <w:rPr>
          <w:rStyle w:val="FontStyle11"/>
          <w:b w:val="0"/>
          <w:sz w:val="28"/>
          <w:szCs w:val="28"/>
        </w:rPr>
        <w:t>уголовного законодательства при оказании платных</w:t>
      </w:r>
      <w:r w:rsidR="00CF7143" w:rsidRPr="00417A69">
        <w:rPr>
          <w:rStyle w:val="FontStyle11"/>
          <w:b w:val="0"/>
          <w:sz w:val="28"/>
          <w:szCs w:val="28"/>
        </w:rPr>
        <w:t xml:space="preserve"> дополнительных образовательных </w:t>
      </w:r>
      <w:r w:rsidRPr="00417A69">
        <w:rPr>
          <w:rStyle w:val="FontStyle11"/>
          <w:b w:val="0"/>
          <w:sz w:val="28"/>
          <w:szCs w:val="28"/>
        </w:rPr>
        <w:t>услуг в образовательном учреждении и при заключении договоров на оказание этих услуг.</w:t>
      </w:r>
    </w:p>
    <w:p w:rsidR="002C7B16" w:rsidRPr="00417A69" w:rsidRDefault="00611704" w:rsidP="00417A69">
      <w:pPr>
        <w:ind w:firstLine="709"/>
        <w:jc w:val="both"/>
        <w:rPr>
          <w:rStyle w:val="FontStyle12"/>
          <w:bCs/>
          <w:sz w:val="28"/>
          <w:szCs w:val="28"/>
        </w:rPr>
      </w:pPr>
      <w:proofErr w:type="gramStart"/>
      <w:r w:rsidRPr="00417A69">
        <w:rPr>
          <w:rStyle w:val="FontStyle11"/>
          <w:b w:val="0"/>
          <w:sz w:val="28"/>
          <w:szCs w:val="28"/>
        </w:rPr>
        <w:t>4.</w:t>
      </w:r>
      <w:r w:rsidR="00CF7143" w:rsidRPr="00417A69">
        <w:rPr>
          <w:rStyle w:val="FontStyle11"/>
          <w:b w:val="0"/>
          <w:sz w:val="28"/>
          <w:szCs w:val="28"/>
        </w:rPr>
        <w:t>4.</w:t>
      </w:r>
      <w:r w:rsidRPr="00417A69">
        <w:rPr>
          <w:rStyle w:val="FontStyle11"/>
          <w:b w:val="0"/>
          <w:sz w:val="28"/>
          <w:szCs w:val="28"/>
        </w:rPr>
        <w:t>Контроль за организацией и услов</w:t>
      </w:r>
      <w:r w:rsidR="00CF7143" w:rsidRPr="00417A69">
        <w:rPr>
          <w:rStyle w:val="FontStyle11"/>
          <w:b w:val="0"/>
          <w:sz w:val="28"/>
          <w:szCs w:val="28"/>
        </w:rPr>
        <w:t xml:space="preserve">иями предоставления платных </w:t>
      </w:r>
      <w:r w:rsidRPr="00417A69">
        <w:rPr>
          <w:rStyle w:val="FontStyle11"/>
          <w:b w:val="0"/>
          <w:sz w:val="28"/>
          <w:szCs w:val="28"/>
        </w:rPr>
        <w:t>дополнительных образовательных услуг, а такж</w:t>
      </w:r>
      <w:r w:rsidR="00CF7143" w:rsidRPr="00417A69">
        <w:rPr>
          <w:rStyle w:val="FontStyle11"/>
          <w:b w:val="0"/>
          <w:sz w:val="28"/>
          <w:szCs w:val="28"/>
        </w:rPr>
        <w:t xml:space="preserve">е за соответствием действующему </w:t>
      </w:r>
      <w:r w:rsidRPr="00417A69">
        <w:rPr>
          <w:rStyle w:val="FontStyle11"/>
          <w:b w:val="0"/>
          <w:sz w:val="28"/>
          <w:szCs w:val="28"/>
        </w:rPr>
        <w:t>законодательству нормативных актов и при</w:t>
      </w:r>
      <w:r w:rsidR="00CF7143" w:rsidRPr="00417A69">
        <w:rPr>
          <w:rStyle w:val="FontStyle11"/>
          <w:b w:val="0"/>
          <w:sz w:val="28"/>
          <w:szCs w:val="28"/>
        </w:rPr>
        <w:t xml:space="preserve">казов, выпущенных руководителем </w:t>
      </w:r>
      <w:r w:rsidRPr="00417A69">
        <w:rPr>
          <w:rStyle w:val="FontStyle11"/>
          <w:b w:val="0"/>
          <w:sz w:val="28"/>
          <w:szCs w:val="28"/>
        </w:rPr>
        <w:t>учреждения образования по вопросам орг</w:t>
      </w:r>
      <w:r w:rsidR="00CF7143" w:rsidRPr="00417A69">
        <w:rPr>
          <w:rStyle w:val="FontStyle11"/>
          <w:b w:val="0"/>
          <w:sz w:val="28"/>
          <w:szCs w:val="28"/>
        </w:rPr>
        <w:t xml:space="preserve">анизации предоставления платных </w:t>
      </w:r>
      <w:r w:rsidRPr="00417A69">
        <w:rPr>
          <w:rStyle w:val="FontStyle11"/>
          <w:b w:val="0"/>
          <w:sz w:val="28"/>
          <w:szCs w:val="28"/>
        </w:rPr>
        <w:t>дополнительных образовательных услуг в образовател</w:t>
      </w:r>
      <w:r w:rsidR="00CF7143" w:rsidRPr="00417A69">
        <w:rPr>
          <w:rStyle w:val="FontStyle11"/>
          <w:b w:val="0"/>
          <w:sz w:val="28"/>
          <w:szCs w:val="28"/>
        </w:rPr>
        <w:t xml:space="preserve">ьном учреждении, осуществляется </w:t>
      </w:r>
      <w:r w:rsidRPr="00417A69">
        <w:rPr>
          <w:rStyle w:val="FontStyle11"/>
          <w:b w:val="0"/>
          <w:sz w:val="28"/>
          <w:szCs w:val="28"/>
        </w:rPr>
        <w:t>органами управления образования, друг</w:t>
      </w:r>
      <w:r w:rsidR="00CF7143" w:rsidRPr="00417A69">
        <w:rPr>
          <w:rStyle w:val="FontStyle11"/>
          <w:b w:val="0"/>
          <w:sz w:val="28"/>
          <w:szCs w:val="28"/>
        </w:rPr>
        <w:t xml:space="preserve">ими государственными органами и </w:t>
      </w:r>
      <w:r w:rsidRPr="00417A69">
        <w:rPr>
          <w:rStyle w:val="FontStyle11"/>
          <w:b w:val="0"/>
          <w:sz w:val="28"/>
          <w:szCs w:val="28"/>
        </w:rPr>
        <w:t>организациями, на которые в соответствии с законами и иными правовыми актами РФ</w:t>
      </w:r>
      <w:r w:rsidR="003910A3" w:rsidRPr="00417A69">
        <w:rPr>
          <w:rStyle w:val="FontStyle11"/>
          <w:b w:val="0"/>
          <w:sz w:val="28"/>
          <w:szCs w:val="28"/>
        </w:rPr>
        <w:t xml:space="preserve"> </w:t>
      </w:r>
      <w:r w:rsidR="002C7B16" w:rsidRPr="00417A69">
        <w:rPr>
          <w:rStyle w:val="FontStyle12"/>
          <w:sz w:val="28"/>
          <w:szCs w:val="28"/>
        </w:rPr>
        <w:t>возложена проверка деятельности образовательных</w:t>
      </w:r>
      <w:proofErr w:type="gramEnd"/>
      <w:r w:rsidR="002C7B16" w:rsidRPr="00417A69">
        <w:rPr>
          <w:rStyle w:val="FontStyle12"/>
          <w:sz w:val="28"/>
          <w:szCs w:val="28"/>
        </w:rPr>
        <w:t xml:space="preserve"> учреждений, а также заказчиками услуг в рамках договорных отношений.</w:t>
      </w:r>
    </w:p>
    <w:p w:rsidR="002C7B16" w:rsidRPr="00417A69" w:rsidRDefault="002C7B16" w:rsidP="00417A69">
      <w:pPr>
        <w:ind w:firstLine="709"/>
        <w:jc w:val="both"/>
      </w:pPr>
    </w:p>
    <w:p w:rsidR="002C7B16" w:rsidRDefault="002C7B16" w:rsidP="00417A69">
      <w:pPr>
        <w:ind w:firstLine="709"/>
        <w:jc w:val="center"/>
        <w:rPr>
          <w:rStyle w:val="FontStyle11"/>
          <w:sz w:val="28"/>
          <w:szCs w:val="28"/>
        </w:rPr>
      </w:pPr>
      <w:r w:rsidRPr="00417A69">
        <w:rPr>
          <w:rStyle w:val="FontStyle11"/>
          <w:sz w:val="28"/>
          <w:szCs w:val="28"/>
        </w:rPr>
        <w:t>5. Методика расчета цены единицы платной образовательной услуги в расчете на одного учащегося</w:t>
      </w:r>
    </w:p>
    <w:p w:rsidR="00417A69" w:rsidRPr="00417A69" w:rsidRDefault="00417A69" w:rsidP="00417A69">
      <w:pPr>
        <w:ind w:firstLine="709"/>
        <w:jc w:val="center"/>
        <w:rPr>
          <w:rStyle w:val="FontStyle11"/>
          <w:sz w:val="28"/>
          <w:szCs w:val="28"/>
        </w:rPr>
      </w:pP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5.1.Общие положения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5.1.1.Настоящая методика разработана в соответствии с Постановлением Кабинета М</w:t>
      </w:r>
      <w:r w:rsidR="00417A69">
        <w:rPr>
          <w:rStyle w:val="FontStyle12"/>
          <w:sz w:val="28"/>
          <w:szCs w:val="28"/>
        </w:rPr>
        <w:t>инистров РТ №395 от 31.08.2004</w:t>
      </w:r>
      <w:r w:rsidRPr="00417A69">
        <w:rPr>
          <w:rStyle w:val="FontStyle12"/>
          <w:sz w:val="28"/>
          <w:szCs w:val="28"/>
        </w:rPr>
        <w:t xml:space="preserve"> «О предпринимательской деятельности бюджетных учреждений и иных организаций, получающих ассигнования из бюджета Республики Татарстан и местных бюджетов». Действие настоящей методики распространяется на деятельность муниципальных образовательных учреждений, оказывающих платные дополнительные образовательные услуги, и определяет единый порядок расчета цен на платные дополнительные образовательные услуги в муниципальных образовательных учреждениях города.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5.1.2.</w:t>
      </w:r>
      <w:r w:rsidRPr="00417A69">
        <w:rPr>
          <w:rStyle w:val="FontStyle12"/>
          <w:sz w:val="28"/>
          <w:szCs w:val="28"/>
        </w:rPr>
        <w:tab/>
        <w:t xml:space="preserve">Данная методика предназначается </w:t>
      </w:r>
      <w:proofErr w:type="gramStart"/>
      <w:r w:rsidRPr="00417A69">
        <w:rPr>
          <w:rStyle w:val="FontStyle12"/>
          <w:sz w:val="28"/>
          <w:szCs w:val="28"/>
        </w:rPr>
        <w:t>для</w:t>
      </w:r>
      <w:proofErr w:type="gramEnd"/>
      <w:r w:rsidRPr="00417A69">
        <w:rPr>
          <w:rStyle w:val="FontStyle12"/>
          <w:sz w:val="28"/>
          <w:szCs w:val="28"/>
        </w:rPr>
        <w:t>: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введения единого механизма формирования </w:t>
      </w:r>
      <w:r w:rsidR="00CF7143" w:rsidRPr="00417A69">
        <w:rPr>
          <w:rStyle w:val="FontStyle12"/>
          <w:sz w:val="28"/>
          <w:szCs w:val="28"/>
        </w:rPr>
        <w:t xml:space="preserve">цен на платные дополнительные </w:t>
      </w:r>
      <w:r w:rsidRPr="00417A69">
        <w:rPr>
          <w:rStyle w:val="FontStyle12"/>
          <w:sz w:val="28"/>
          <w:szCs w:val="28"/>
        </w:rPr>
        <w:t>образовательные услуги в школе;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предотвращение установления монопольно высоких цен на платные </w:t>
      </w:r>
      <w:r w:rsidRPr="00417A69">
        <w:rPr>
          <w:rStyle w:val="FontStyle12"/>
          <w:sz w:val="28"/>
          <w:szCs w:val="28"/>
        </w:rPr>
        <w:lastRenderedPageBreak/>
        <w:t>дополнительные образовательные услуги;</w:t>
      </w:r>
    </w:p>
    <w:p w:rsidR="002C7B16" w:rsidRPr="00417A69" w:rsidRDefault="00CF7143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сочетание экономических интересов образовательных учреждений </w:t>
      </w:r>
      <w:r w:rsidR="002C7B16" w:rsidRPr="00417A69">
        <w:rPr>
          <w:rStyle w:val="FontStyle12"/>
          <w:sz w:val="28"/>
          <w:szCs w:val="28"/>
        </w:rPr>
        <w:t>и потребителей услуг.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5.1.3.Под «единицей платной дополни</w:t>
      </w:r>
      <w:r w:rsidR="00CF7143" w:rsidRPr="00417A69">
        <w:rPr>
          <w:rStyle w:val="FontStyle12"/>
          <w:sz w:val="28"/>
          <w:szCs w:val="28"/>
        </w:rPr>
        <w:t xml:space="preserve">тельной образовательной услуги» </w:t>
      </w:r>
      <w:r w:rsidRPr="00417A69">
        <w:rPr>
          <w:rStyle w:val="FontStyle12"/>
          <w:sz w:val="28"/>
          <w:szCs w:val="28"/>
        </w:rPr>
        <w:t>понимается плата в месяц одним учащимся за предоставление ему этой услуги.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5.2.Состав затрат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5.2.1.Основной принцип при формировании</w:t>
      </w:r>
      <w:r w:rsidR="00CF7143" w:rsidRPr="00417A69">
        <w:rPr>
          <w:rStyle w:val="FontStyle12"/>
          <w:sz w:val="28"/>
          <w:szCs w:val="28"/>
        </w:rPr>
        <w:t xml:space="preserve"> цены на платные дополнительные </w:t>
      </w:r>
      <w:r w:rsidRPr="00417A69">
        <w:rPr>
          <w:rStyle w:val="FontStyle12"/>
          <w:sz w:val="28"/>
          <w:szCs w:val="28"/>
        </w:rPr>
        <w:t>образовательные услуги - затратный, при котором цена</w:t>
      </w:r>
      <w:r w:rsidR="00CF7143" w:rsidRPr="00417A69">
        <w:rPr>
          <w:rStyle w:val="FontStyle12"/>
          <w:sz w:val="28"/>
          <w:szCs w:val="28"/>
        </w:rPr>
        <w:t xml:space="preserve"> образуется на основе стоимости </w:t>
      </w:r>
      <w:r w:rsidRPr="00417A69">
        <w:rPr>
          <w:rStyle w:val="FontStyle12"/>
          <w:sz w:val="28"/>
          <w:szCs w:val="28"/>
        </w:rPr>
        <w:t>затраченных на ее осуществление ресурсов. В состав цены входят: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себестоимость услуги;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средства на развитие материально-технической базы учреждения.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5.2.2.</w:t>
      </w:r>
      <w:r w:rsidRPr="00417A69">
        <w:rPr>
          <w:rStyle w:val="FontStyle12"/>
          <w:sz w:val="28"/>
          <w:szCs w:val="28"/>
        </w:rPr>
        <w:tab/>
        <w:t>В состав затрат, отн</w:t>
      </w:r>
      <w:r w:rsidR="00CF7143" w:rsidRPr="00417A69">
        <w:rPr>
          <w:rStyle w:val="FontStyle12"/>
          <w:sz w:val="28"/>
          <w:szCs w:val="28"/>
        </w:rPr>
        <w:t xml:space="preserve">осимых на себестоимость услуги, </w:t>
      </w:r>
      <w:r w:rsidRPr="00417A69">
        <w:rPr>
          <w:rStyle w:val="FontStyle12"/>
          <w:sz w:val="28"/>
          <w:szCs w:val="28"/>
        </w:rPr>
        <w:t>входят:</w:t>
      </w:r>
      <w:r w:rsidRPr="00417A69">
        <w:rPr>
          <w:rStyle w:val="FontStyle12"/>
          <w:sz w:val="28"/>
          <w:szCs w:val="28"/>
        </w:rPr>
        <w:br/>
        <w:t>расходы на оплату труда педагогам;</w:t>
      </w:r>
    </w:p>
    <w:p w:rsidR="00CF7143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расходы на оплату труда обслуживающего персонала; </w:t>
      </w:r>
    </w:p>
    <w:p w:rsidR="00CF7143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расходы на оплату труда административного персонала;</w:t>
      </w:r>
    </w:p>
    <w:p w:rsidR="00CF7143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начисления на заработную плату;</w:t>
      </w:r>
    </w:p>
    <w:p w:rsidR="00CF7143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материальные затраты, в которые входят: 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Расходы на оплату коммунальных платежей;</w:t>
      </w:r>
    </w:p>
    <w:p w:rsidR="00CF7143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 xml:space="preserve">Расходы на приобретение учебно-наглядных пособий и расходного материала; 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Прочие хозяйственные расходы (моющие средства, инвентарь и т.п.)</w:t>
      </w:r>
      <w:r w:rsidR="00CF7143" w:rsidRPr="00417A69">
        <w:rPr>
          <w:rStyle w:val="FontStyle12"/>
          <w:sz w:val="28"/>
          <w:szCs w:val="28"/>
        </w:rPr>
        <w:t>.</w:t>
      </w:r>
    </w:p>
    <w:p w:rsidR="00CF7143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5.2.3.В состав затрат, относимых н</w:t>
      </w:r>
      <w:r w:rsidR="00CF7143" w:rsidRPr="00417A69">
        <w:rPr>
          <w:rStyle w:val="FontStyle12"/>
          <w:sz w:val="28"/>
          <w:szCs w:val="28"/>
        </w:rPr>
        <w:t xml:space="preserve">а себестоимость, не включаются: 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расходы на приобретение оборудования: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расходы на капитальный ремонт и новое строительство: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суммы пени, штрафов и других санкций за нарушение договорных отношений.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5.3.Расчет себестоимости платной дополнительной образовательной услуги в</w:t>
      </w:r>
      <w:r w:rsidR="00CF7143" w:rsidRPr="00417A69">
        <w:rPr>
          <w:rStyle w:val="FontStyle12"/>
          <w:sz w:val="28"/>
          <w:szCs w:val="28"/>
        </w:rPr>
        <w:t xml:space="preserve"> </w:t>
      </w:r>
      <w:r w:rsidRPr="00417A69">
        <w:rPr>
          <w:rStyle w:val="FontStyle12"/>
          <w:sz w:val="28"/>
          <w:szCs w:val="28"/>
        </w:rPr>
        <w:t>месяц</w:t>
      </w:r>
    </w:p>
    <w:p w:rsidR="002C7B16" w:rsidRPr="00417A69" w:rsidRDefault="00CF7143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5.3.1.</w:t>
      </w:r>
      <w:r w:rsidR="002C7B16" w:rsidRPr="00417A69">
        <w:rPr>
          <w:rStyle w:val="FontStyle12"/>
          <w:sz w:val="28"/>
          <w:szCs w:val="28"/>
        </w:rPr>
        <w:t>Заработная плата педагогов: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ЗП=СТ час х</w:t>
      </w:r>
      <w:proofErr w:type="gramStart"/>
      <w:r w:rsidRPr="00417A69">
        <w:rPr>
          <w:rStyle w:val="FontStyle12"/>
          <w:sz w:val="28"/>
          <w:szCs w:val="28"/>
        </w:rPr>
        <w:t xml:space="preserve"> К</w:t>
      </w:r>
      <w:proofErr w:type="gramEnd"/>
      <w:r w:rsidRPr="00417A69">
        <w:rPr>
          <w:rStyle w:val="FontStyle12"/>
          <w:sz w:val="28"/>
          <w:szCs w:val="28"/>
        </w:rPr>
        <w:t xml:space="preserve"> час, где: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ЗП - заработная плата педагога в месяц;</w:t>
      </w:r>
    </w:p>
    <w:p w:rsidR="002C7B16" w:rsidRPr="00417A69" w:rsidRDefault="002C7B16" w:rsidP="00417A69">
      <w:pPr>
        <w:ind w:firstLine="709"/>
        <w:jc w:val="both"/>
        <w:rPr>
          <w:rStyle w:val="FontStyle12"/>
          <w:sz w:val="28"/>
          <w:szCs w:val="28"/>
        </w:rPr>
      </w:pPr>
      <w:r w:rsidRPr="00417A69">
        <w:rPr>
          <w:rStyle w:val="FontStyle12"/>
          <w:sz w:val="28"/>
          <w:szCs w:val="28"/>
        </w:rPr>
        <w:t>СТ час - заработная плата в час (для расчета рекомендуется размер средней заработной платы в час принимать равной 1-2 средних заработных плат</w:t>
      </w:r>
      <w:r w:rsidR="00CF7143" w:rsidRPr="00417A69">
        <w:rPr>
          <w:rStyle w:val="FontStyle12"/>
          <w:sz w:val="28"/>
          <w:szCs w:val="28"/>
        </w:rPr>
        <w:t xml:space="preserve"> в час работника образования г</w:t>
      </w:r>
      <w:proofErr w:type="gramStart"/>
      <w:r w:rsidR="00CF7143" w:rsidRPr="00417A69">
        <w:rPr>
          <w:rStyle w:val="FontStyle12"/>
          <w:sz w:val="28"/>
          <w:szCs w:val="28"/>
        </w:rPr>
        <w:t>.</w:t>
      </w:r>
      <w:r w:rsidRPr="00417A69">
        <w:rPr>
          <w:rStyle w:val="FontStyle12"/>
          <w:sz w:val="28"/>
          <w:szCs w:val="28"/>
        </w:rPr>
        <w:t>Л</w:t>
      </w:r>
      <w:proofErr w:type="gramEnd"/>
      <w:r w:rsidRPr="00417A69">
        <w:rPr>
          <w:rStyle w:val="FontStyle12"/>
          <w:sz w:val="28"/>
          <w:szCs w:val="28"/>
        </w:rPr>
        <w:t>ениногорска, основание: статья 54 (пункты 2,3 Закона РФ «Об образовании»), плюс коэффициент;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proofErr w:type="gramStart"/>
      <w:r w:rsidRPr="00417A69">
        <w:rPr>
          <w:rStyle w:val="FontStyle11"/>
          <w:b w:val="0"/>
          <w:sz w:val="28"/>
          <w:szCs w:val="28"/>
        </w:rPr>
        <w:t>К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час - количество часов в месяц, в течение которых оказывается платная дополнительная образовательная услуга.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5.3.2.Заработная плата обслуживающего персонала:</w:t>
      </w:r>
      <w:r w:rsidRPr="00417A69">
        <w:rPr>
          <w:rStyle w:val="FontStyle11"/>
          <w:b w:val="0"/>
          <w:sz w:val="28"/>
          <w:szCs w:val="28"/>
        </w:rPr>
        <w:br/>
      </w:r>
      <w:r w:rsidR="00417A69">
        <w:rPr>
          <w:rStyle w:val="FontStyle11"/>
          <w:b w:val="0"/>
          <w:sz w:val="28"/>
          <w:szCs w:val="28"/>
        </w:rPr>
        <w:t xml:space="preserve">         </w:t>
      </w:r>
      <w:r w:rsidR="003910A3" w:rsidRPr="00417A69">
        <w:rPr>
          <w:rStyle w:val="FontStyle11"/>
          <w:b w:val="0"/>
          <w:sz w:val="28"/>
          <w:szCs w:val="28"/>
        </w:rPr>
        <w:t>ЗО</w:t>
      </w:r>
      <w:r w:rsidRPr="00417A69">
        <w:rPr>
          <w:rStyle w:val="FontStyle11"/>
          <w:b w:val="0"/>
          <w:sz w:val="28"/>
          <w:szCs w:val="28"/>
        </w:rPr>
        <w:t xml:space="preserve"> = ТС час х</w:t>
      </w:r>
      <w:proofErr w:type="gramStart"/>
      <w:r w:rsidRPr="00417A69">
        <w:rPr>
          <w:rStyle w:val="FontStyle11"/>
          <w:b w:val="0"/>
          <w:sz w:val="28"/>
          <w:szCs w:val="28"/>
        </w:rPr>
        <w:t xml:space="preserve"> К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час, где:</w:t>
      </w:r>
    </w:p>
    <w:p w:rsidR="002C7B16" w:rsidRPr="00417A69" w:rsidRDefault="003910A3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ЗО</w:t>
      </w:r>
      <w:r w:rsidR="002C7B16" w:rsidRPr="00417A69">
        <w:rPr>
          <w:rStyle w:val="FontStyle11"/>
          <w:b w:val="0"/>
          <w:sz w:val="28"/>
          <w:szCs w:val="28"/>
        </w:rPr>
        <w:t xml:space="preserve"> - заработная плата обслуживающего персонала в месяц;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ТС час - тарифная ставка обслуживающего персонала, занятого на обеспечении платной дополнительной образовательной услуги в час;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proofErr w:type="gramStart"/>
      <w:r w:rsidRPr="00417A69">
        <w:rPr>
          <w:rStyle w:val="FontStyle11"/>
          <w:b w:val="0"/>
          <w:sz w:val="28"/>
          <w:szCs w:val="28"/>
        </w:rPr>
        <w:t>К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час - количество часов в месяц, в течение которых оказывается </w:t>
      </w:r>
      <w:r w:rsidRPr="00417A69">
        <w:rPr>
          <w:rStyle w:val="FontStyle11"/>
          <w:b w:val="0"/>
          <w:sz w:val="28"/>
          <w:szCs w:val="28"/>
        </w:rPr>
        <w:lastRenderedPageBreak/>
        <w:t>платная дополнительная образовательная услуга.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5.3.3.</w:t>
      </w:r>
      <w:r w:rsidRPr="00417A69">
        <w:rPr>
          <w:rStyle w:val="FontStyle11"/>
          <w:b w:val="0"/>
          <w:sz w:val="28"/>
          <w:szCs w:val="28"/>
        </w:rPr>
        <w:tab/>
        <w:t>Заработная плата административного аппарата:</w:t>
      </w:r>
      <w:r w:rsidRPr="00417A69">
        <w:rPr>
          <w:rStyle w:val="FontStyle11"/>
          <w:b w:val="0"/>
          <w:sz w:val="28"/>
          <w:szCs w:val="28"/>
        </w:rPr>
        <w:br/>
      </w:r>
      <w:r w:rsidR="00417A69">
        <w:rPr>
          <w:rStyle w:val="FontStyle11"/>
          <w:b w:val="0"/>
          <w:sz w:val="28"/>
          <w:szCs w:val="28"/>
        </w:rPr>
        <w:t xml:space="preserve">         </w:t>
      </w:r>
      <w:r w:rsidRPr="00417A69">
        <w:rPr>
          <w:rStyle w:val="FontStyle11"/>
          <w:b w:val="0"/>
          <w:sz w:val="28"/>
          <w:szCs w:val="28"/>
        </w:rPr>
        <w:t xml:space="preserve">ЗА = (ЗП + </w:t>
      </w:r>
      <w:r w:rsidR="003910A3" w:rsidRPr="00417A69">
        <w:rPr>
          <w:rStyle w:val="FontStyle11"/>
          <w:b w:val="0"/>
          <w:sz w:val="28"/>
          <w:szCs w:val="28"/>
        </w:rPr>
        <w:t>ЗО</w:t>
      </w:r>
      <w:r w:rsidRPr="00417A69">
        <w:rPr>
          <w:rStyle w:val="FontStyle11"/>
          <w:b w:val="0"/>
          <w:sz w:val="28"/>
          <w:szCs w:val="28"/>
        </w:rPr>
        <w:t>)</w:t>
      </w:r>
      <w:r w:rsidR="003910A3" w:rsidRPr="00417A69">
        <w:rPr>
          <w:rStyle w:val="FontStyle11"/>
          <w:b w:val="0"/>
          <w:sz w:val="28"/>
          <w:szCs w:val="28"/>
        </w:rPr>
        <w:t xml:space="preserve"> </w:t>
      </w:r>
      <w:r w:rsidRPr="00417A69">
        <w:rPr>
          <w:rStyle w:val="FontStyle11"/>
          <w:b w:val="0"/>
          <w:sz w:val="28"/>
          <w:szCs w:val="28"/>
        </w:rPr>
        <w:t>х 10%, где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ЗА - заработная плата административного персонала учреждения, занятого в организации платной дополнительной образовательной услуги;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proofErr w:type="gramStart"/>
      <w:r w:rsidRPr="00417A69">
        <w:rPr>
          <w:rStyle w:val="FontStyle11"/>
          <w:b w:val="0"/>
          <w:sz w:val="28"/>
          <w:szCs w:val="28"/>
        </w:rPr>
        <w:t>Размер отчисления, равный 10%, выбран на основе фактически сложившегося в</w:t>
      </w:r>
      <w:r w:rsidR="00417A69">
        <w:rPr>
          <w:rStyle w:val="FontStyle11"/>
          <w:b w:val="0"/>
          <w:sz w:val="28"/>
          <w:szCs w:val="28"/>
        </w:rPr>
        <w:t xml:space="preserve"> </w:t>
      </w:r>
      <w:r w:rsidRPr="00417A69">
        <w:rPr>
          <w:rStyle w:val="FontStyle11"/>
          <w:b w:val="0"/>
          <w:sz w:val="28"/>
          <w:szCs w:val="28"/>
        </w:rPr>
        <w:t>2013г.</w:t>
      </w:r>
      <w:proofErr w:type="gramEnd"/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5.3.4.</w:t>
      </w:r>
      <w:r w:rsidRPr="00417A69">
        <w:rPr>
          <w:rStyle w:val="FontStyle11"/>
          <w:b w:val="0"/>
          <w:sz w:val="28"/>
          <w:szCs w:val="28"/>
        </w:rPr>
        <w:tab/>
        <w:t>Начисления на заработную плату:</w:t>
      </w:r>
      <w:r w:rsidRPr="00417A69">
        <w:rPr>
          <w:rStyle w:val="FontStyle11"/>
          <w:b w:val="0"/>
          <w:sz w:val="28"/>
          <w:szCs w:val="28"/>
        </w:rPr>
        <w:br/>
      </w:r>
      <w:r w:rsidR="00417A69">
        <w:rPr>
          <w:rStyle w:val="FontStyle11"/>
          <w:b w:val="0"/>
          <w:sz w:val="28"/>
          <w:szCs w:val="28"/>
        </w:rPr>
        <w:t xml:space="preserve">         </w:t>
      </w:r>
      <w:r w:rsidRPr="00417A69">
        <w:rPr>
          <w:rStyle w:val="FontStyle11"/>
          <w:b w:val="0"/>
          <w:sz w:val="28"/>
          <w:szCs w:val="28"/>
        </w:rPr>
        <w:t xml:space="preserve">НЗ = (ЗП + </w:t>
      </w:r>
      <w:r w:rsidR="003910A3" w:rsidRPr="00417A69">
        <w:rPr>
          <w:rStyle w:val="FontStyle11"/>
          <w:b w:val="0"/>
          <w:sz w:val="28"/>
          <w:szCs w:val="28"/>
        </w:rPr>
        <w:t>ЗО</w:t>
      </w:r>
      <w:r w:rsidRPr="00417A69">
        <w:rPr>
          <w:rStyle w:val="FontStyle11"/>
          <w:b w:val="0"/>
          <w:sz w:val="28"/>
          <w:szCs w:val="28"/>
        </w:rPr>
        <w:t xml:space="preserve"> + ЗП) х 30,2%, где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НЗ - начисления на заработную плату;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Размер начисления в соответствии с законодательством РФ равен 30,2%.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5.3.5.Материальные затраты рассчитываются</w:t>
      </w:r>
      <w:r w:rsidR="00417A69">
        <w:rPr>
          <w:rStyle w:val="FontStyle11"/>
          <w:b w:val="0"/>
          <w:sz w:val="28"/>
          <w:szCs w:val="28"/>
        </w:rPr>
        <w:t xml:space="preserve"> на основе фактических расходов </w:t>
      </w:r>
      <w:r w:rsidRPr="00417A69">
        <w:rPr>
          <w:rStyle w:val="FontStyle11"/>
          <w:b w:val="0"/>
          <w:sz w:val="28"/>
          <w:szCs w:val="28"/>
        </w:rPr>
        <w:t>бюджета на эти нужды в данном учреждени</w:t>
      </w:r>
      <w:r w:rsidR="00417A69">
        <w:rPr>
          <w:rStyle w:val="FontStyle11"/>
          <w:b w:val="0"/>
          <w:sz w:val="28"/>
          <w:szCs w:val="28"/>
        </w:rPr>
        <w:t xml:space="preserve">и образования за предшествующий </w:t>
      </w:r>
      <w:r w:rsidRPr="00417A69">
        <w:rPr>
          <w:rStyle w:val="FontStyle11"/>
          <w:b w:val="0"/>
          <w:sz w:val="28"/>
          <w:szCs w:val="28"/>
        </w:rPr>
        <w:t>финансовый год на одного учащегося в месяц, с уче</w:t>
      </w:r>
      <w:r w:rsidR="00417A69">
        <w:rPr>
          <w:rStyle w:val="FontStyle11"/>
          <w:b w:val="0"/>
          <w:sz w:val="28"/>
          <w:szCs w:val="28"/>
        </w:rPr>
        <w:t xml:space="preserve">том изменения тарифов в текущем </w:t>
      </w:r>
      <w:r w:rsidRPr="00417A69">
        <w:rPr>
          <w:rStyle w:val="FontStyle11"/>
          <w:b w:val="0"/>
          <w:sz w:val="28"/>
          <w:szCs w:val="28"/>
        </w:rPr>
        <w:t>финансовом году.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МЗ = (ФМЗ/12/</w:t>
      </w:r>
      <w:proofErr w:type="spellStart"/>
      <w:r w:rsidRPr="00417A69">
        <w:rPr>
          <w:rStyle w:val="FontStyle11"/>
          <w:b w:val="0"/>
          <w:sz w:val="28"/>
          <w:szCs w:val="28"/>
        </w:rPr>
        <w:t>Уч</w:t>
      </w:r>
      <w:proofErr w:type="spellEnd"/>
      <w:r w:rsidRPr="00417A69">
        <w:rPr>
          <w:rStyle w:val="FontStyle11"/>
          <w:b w:val="0"/>
          <w:sz w:val="28"/>
          <w:szCs w:val="28"/>
        </w:rPr>
        <w:t>) х КГ х Кис, где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МЗ - материальные затраты учреждения образования по оказанию платной дополнительной образовательной услуги;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ФМЗ - фактические расходы бюджета на покрытие материальных затрат по учреждению образования;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12 - количество месяцев в году;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proofErr w:type="spellStart"/>
      <w:r w:rsidRPr="00417A69">
        <w:rPr>
          <w:rStyle w:val="FontStyle11"/>
          <w:b w:val="0"/>
          <w:sz w:val="28"/>
          <w:szCs w:val="28"/>
        </w:rPr>
        <w:t>Уч</w:t>
      </w:r>
      <w:proofErr w:type="spellEnd"/>
      <w:r w:rsidRPr="00417A69">
        <w:rPr>
          <w:rStyle w:val="FontStyle11"/>
          <w:b w:val="0"/>
          <w:sz w:val="28"/>
          <w:szCs w:val="28"/>
        </w:rPr>
        <w:t xml:space="preserve"> - количество учащихся в учреждении образования;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proofErr w:type="gramStart"/>
      <w:r w:rsidRPr="00417A69">
        <w:rPr>
          <w:rStyle w:val="FontStyle11"/>
          <w:b w:val="0"/>
          <w:sz w:val="28"/>
          <w:szCs w:val="28"/>
        </w:rPr>
        <w:t>КГ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- количество детей, занимающихся в группе, получающей платные дополнительные образовательные услуги. При индивидуальном обучении </w:t>
      </w:r>
      <w:proofErr w:type="gramStart"/>
      <w:r w:rsidRPr="00417A69">
        <w:rPr>
          <w:rStyle w:val="FontStyle11"/>
          <w:b w:val="0"/>
          <w:sz w:val="28"/>
          <w:szCs w:val="28"/>
        </w:rPr>
        <w:t>КГ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равен 1.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5.3.6.</w:t>
      </w:r>
      <w:r w:rsidRPr="00417A69">
        <w:rPr>
          <w:rStyle w:val="FontStyle11"/>
          <w:b w:val="0"/>
          <w:sz w:val="28"/>
          <w:szCs w:val="28"/>
        </w:rPr>
        <w:tab/>
        <w:t>Расчет себестоимости платной дополнительной образовательной услуги:</w:t>
      </w:r>
      <w:r w:rsidRPr="00417A69">
        <w:rPr>
          <w:rStyle w:val="FontStyle11"/>
          <w:b w:val="0"/>
          <w:sz w:val="28"/>
          <w:szCs w:val="28"/>
        </w:rPr>
        <w:br/>
      </w:r>
      <w:r w:rsidR="00417A69">
        <w:rPr>
          <w:rStyle w:val="FontStyle11"/>
          <w:b w:val="0"/>
          <w:sz w:val="28"/>
          <w:szCs w:val="28"/>
        </w:rPr>
        <w:t xml:space="preserve">         </w:t>
      </w:r>
      <w:proofErr w:type="gramStart"/>
      <w:r w:rsidRPr="00417A69">
        <w:rPr>
          <w:rStyle w:val="FontStyle11"/>
          <w:b w:val="0"/>
          <w:sz w:val="28"/>
          <w:szCs w:val="28"/>
        </w:rPr>
        <w:t>СБ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= ЗП + </w:t>
      </w:r>
      <w:r w:rsidR="00B068FD" w:rsidRPr="00417A69">
        <w:rPr>
          <w:rStyle w:val="FontStyle11"/>
          <w:b w:val="0"/>
          <w:sz w:val="28"/>
          <w:szCs w:val="28"/>
        </w:rPr>
        <w:t>ЗО</w:t>
      </w:r>
      <w:r w:rsidRPr="00417A69">
        <w:rPr>
          <w:rStyle w:val="FontStyle11"/>
          <w:b w:val="0"/>
          <w:sz w:val="28"/>
          <w:szCs w:val="28"/>
        </w:rPr>
        <w:t xml:space="preserve"> +ЗА + НЗ + МЗ, где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proofErr w:type="gramStart"/>
      <w:r w:rsidRPr="00417A69">
        <w:rPr>
          <w:rStyle w:val="FontStyle11"/>
          <w:b w:val="0"/>
          <w:sz w:val="28"/>
          <w:szCs w:val="28"/>
        </w:rPr>
        <w:t>СБ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- себестоимость платной дополнительной образовательной услуги.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5.3.7.</w:t>
      </w:r>
      <w:r w:rsidRPr="00417A69">
        <w:rPr>
          <w:rStyle w:val="FontStyle11"/>
          <w:b w:val="0"/>
          <w:sz w:val="28"/>
          <w:szCs w:val="28"/>
        </w:rPr>
        <w:tab/>
        <w:t>Средства на развитие материал</w:t>
      </w:r>
      <w:r w:rsidR="00417A69">
        <w:rPr>
          <w:rStyle w:val="FontStyle11"/>
          <w:b w:val="0"/>
          <w:sz w:val="28"/>
          <w:szCs w:val="28"/>
        </w:rPr>
        <w:t xml:space="preserve">ьно-технической базы учреждения </w:t>
      </w:r>
      <w:r w:rsidRPr="00417A69">
        <w:rPr>
          <w:rStyle w:val="FontStyle11"/>
          <w:b w:val="0"/>
          <w:sz w:val="28"/>
          <w:szCs w:val="28"/>
        </w:rPr>
        <w:t xml:space="preserve">(капитальный и текущий ремонт, приобретение оборудования) принимаются в </w:t>
      </w:r>
      <w:r w:rsidR="00417A69">
        <w:rPr>
          <w:rStyle w:val="FontStyle11"/>
          <w:b w:val="0"/>
          <w:sz w:val="28"/>
          <w:szCs w:val="28"/>
        </w:rPr>
        <w:t xml:space="preserve">размере до </w:t>
      </w:r>
      <w:r w:rsidRPr="00417A69">
        <w:rPr>
          <w:rStyle w:val="FontStyle11"/>
          <w:b w:val="0"/>
          <w:sz w:val="28"/>
          <w:szCs w:val="28"/>
        </w:rPr>
        <w:t>50% от себестоимости платной образовательной услуги.</w:t>
      </w:r>
      <w:r w:rsidR="00417A69">
        <w:rPr>
          <w:rStyle w:val="FontStyle11"/>
          <w:b w:val="0"/>
          <w:sz w:val="28"/>
          <w:szCs w:val="28"/>
        </w:rPr>
        <w:t xml:space="preserve"> Сумма средств, направляемых на </w:t>
      </w:r>
      <w:r w:rsidRPr="00417A69">
        <w:rPr>
          <w:rStyle w:val="FontStyle11"/>
          <w:b w:val="0"/>
          <w:sz w:val="28"/>
          <w:szCs w:val="28"/>
        </w:rPr>
        <w:t>развитие материально-технической базы учреждения</w:t>
      </w:r>
      <w:r w:rsidR="00417A69">
        <w:rPr>
          <w:rStyle w:val="FontStyle11"/>
          <w:b w:val="0"/>
          <w:sz w:val="28"/>
          <w:szCs w:val="28"/>
        </w:rPr>
        <w:t xml:space="preserve">, устанавливается руководителем </w:t>
      </w:r>
      <w:r w:rsidRPr="00417A69">
        <w:rPr>
          <w:rStyle w:val="FontStyle11"/>
          <w:b w:val="0"/>
          <w:sz w:val="28"/>
          <w:szCs w:val="28"/>
        </w:rPr>
        <w:t>учреждения образования, исходя из потребности конкретного учреждения.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proofErr w:type="gramStart"/>
      <w:r w:rsidRPr="00417A69">
        <w:rPr>
          <w:rStyle w:val="FontStyle11"/>
          <w:b w:val="0"/>
          <w:sz w:val="28"/>
          <w:szCs w:val="28"/>
        </w:rPr>
        <w:t>СР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- средства на развитие материальной базы учреждения.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5.3.8.</w:t>
      </w:r>
      <w:r w:rsidRPr="00417A69">
        <w:rPr>
          <w:rStyle w:val="FontStyle11"/>
          <w:b w:val="0"/>
          <w:sz w:val="28"/>
          <w:szCs w:val="28"/>
        </w:rPr>
        <w:tab/>
        <w:t>Цена единицы платной дополнительной обр</w:t>
      </w:r>
      <w:r w:rsidR="00417A69">
        <w:rPr>
          <w:rStyle w:val="FontStyle11"/>
          <w:b w:val="0"/>
          <w:sz w:val="28"/>
          <w:szCs w:val="28"/>
        </w:rPr>
        <w:t xml:space="preserve">азовательной услуги в месяц для </w:t>
      </w:r>
      <w:r w:rsidRPr="00417A69">
        <w:rPr>
          <w:rStyle w:val="FontStyle11"/>
          <w:b w:val="0"/>
          <w:sz w:val="28"/>
          <w:szCs w:val="28"/>
        </w:rPr>
        <w:t>одного учащегося (ЦОУ) рассчитывается по формуле:</w:t>
      </w:r>
    </w:p>
    <w:p w:rsidR="002C7B16" w:rsidRPr="00417A69" w:rsidRDefault="002C7B16" w:rsidP="00417A69">
      <w:pPr>
        <w:ind w:firstLine="709"/>
        <w:jc w:val="both"/>
        <w:rPr>
          <w:rStyle w:val="FontStyle11"/>
          <w:b w:val="0"/>
          <w:sz w:val="28"/>
          <w:szCs w:val="28"/>
        </w:rPr>
      </w:pPr>
      <w:r w:rsidRPr="00417A69">
        <w:rPr>
          <w:rStyle w:val="FontStyle11"/>
          <w:b w:val="0"/>
          <w:sz w:val="28"/>
          <w:szCs w:val="28"/>
        </w:rPr>
        <w:t>ЦОУ = (</w:t>
      </w:r>
      <w:proofErr w:type="gramStart"/>
      <w:r w:rsidRPr="00417A69">
        <w:rPr>
          <w:rStyle w:val="FontStyle11"/>
          <w:b w:val="0"/>
          <w:sz w:val="28"/>
          <w:szCs w:val="28"/>
        </w:rPr>
        <w:t>СБ</w:t>
      </w:r>
      <w:proofErr w:type="gramEnd"/>
      <w:r w:rsidRPr="00417A69">
        <w:rPr>
          <w:rStyle w:val="FontStyle11"/>
          <w:b w:val="0"/>
          <w:sz w:val="28"/>
          <w:szCs w:val="28"/>
        </w:rPr>
        <w:t xml:space="preserve"> + СР)/КГ</w:t>
      </w:r>
      <w:r w:rsidR="00B068FD" w:rsidRPr="00417A69">
        <w:rPr>
          <w:rStyle w:val="FontStyle11"/>
          <w:b w:val="0"/>
          <w:sz w:val="28"/>
          <w:szCs w:val="28"/>
        </w:rPr>
        <w:t>.</w:t>
      </w:r>
    </w:p>
    <w:p w:rsidR="00B068FD" w:rsidRDefault="00B068FD" w:rsidP="00417A69">
      <w:pPr>
        <w:pStyle w:val="Style1"/>
        <w:widowControl/>
        <w:rPr>
          <w:rStyle w:val="FontStyle11"/>
          <w:b w:val="0"/>
        </w:rPr>
      </w:pPr>
    </w:p>
    <w:p w:rsidR="00B068FD" w:rsidRPr="002C7B16" w:rsidRDefault="00B068FD" w:rsidP="00B068FD">
      <w:pPr>
        <w:pStyle w:val="Style1"/>
        <w:widowControl/>
        <w:ind w:left="720"/>
        <w:jc w:val="center"/>
        <w:rPr>
          <w:rStyle w:val="FontStyle11"/>
          <w:b w:val="0"/>
        </w:rPr>
      </w:pPr>
      <w:r>
        <w:rPr>
          <w:rStyle w:val="FontStyle11"/>
          <w:b w:val="0"/>
        </w:rPr>
        <w:t>___________________________</w:t>
      </w:r>
    </w:p>
    <w:p w:rsidR="00CF5DFF" w:rsidRPr="00611704" w:rsidRDefault="00CF5DFF" w:rsidP="00CF7143">
      <w:pPr>
        <w:ind w:firstLine="708"/>
        <w:jc w:val="both"/>
      </w:pPr>
    </w:p>
    <w:sectPr w:rsidR="00CF5DFF" w:rsidRPr="00611704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197F"/>
    <w:multiLevelType w:val="singleLevel"/>
    <w:tmpl w:val="B52C009A"/>
    <w:lvl w:ilvl="0">
      <w:start w:val="7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">
    <w:nsid w:val="34DF7E92"/>
    <w:multiLevelType w:val="singleLevel"/>
    <w:tmpl w:val="0040D4BE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3ADE0B53"/>
    <w:multiLevelType w:val="singleLevel"/>
    <w:tmpl w:val="666CB04E"/>
    <w:lvl w:ilvl="0">
      <w:start w:val="10"/>
      <w:numFmt w:val="decimal"/>
      <w:lvlText w:val="3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3">
    <w:nsid w:val="58602F77"/>
    <w:multiLevelType w:val="singleLevel"/>
    <w:tmpl w:val="6A2807AA"/>
    <w:lvl w:ilvl="0">
      <w:start w:val="2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636615B7"/>
    <w:multiLevelType w:val="singleLevel"/>
    <w:tmpl w:val="828804A0"/>
    <w:lvl w:ilvl="0">
      <w:start w:val="1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>
    <w:nsid w:val="72D8154E"/>
    <w:multiLevelType w:val="singleLevel"/>
    <w:tmpl w:val="FC3AE6A4"/>
    <w:lvl w:ilvl="0">
      <w:start w:val="12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704"/>
    <w:rsid w:val="00051C8F"/>
    <w:rsid w:val="00075C16"/>
    <w:rsid w:val="000D341A"/>
    <w:rsid w:val="001420EA"/>
    <w:rsid w:val="00180979"/>
    <w:rsid w:val="0018336C"/>
    <w:rsid w:val="001B7F93"/>
    <w:rsid w:val="001C2F40"/>
    <w:rsid w:val="002C6803"/>
    <w:rsid w:val="002C7B16"/>
    <w:rsid w:val="0036628C"/>
    <w:rsid w:val="003739A2"/>
    <w:rsid w:val="003910A3"/>
    <w:rsid w:val="00417A69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11704"/>
    <w:rsid w:val="00612120"/>
    <w:rsid w:val="006A3C90"/>
    <w:rsid w:val="006D52D3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862E8"/>
    <w:rsid w:val="00A92A14"/>
    <w:rsid w:val="00AC7CAF"/>
    <w:rsid w:val="00AE7648"/>
    <w:rsid w:val="00AF0291"/>
    <w:rsid w:val="00B068FD"/>
    <w:rsid w:val="00B27E5D"/>
    <w:rsid w:val="00B57C1F"/>
    <w:rsid w:val="00B728A3"/>
    <w:rsid w:val="00B8243A"/>
    <w:rsid w:val="00B979DD"/>
    <w:rsid w:val="00BC04D0"/>
    <w:rsid w:val="00BD526E"/>
    <w:rsid w:val="00C417FF"/>
    <w:rsid w:val="00C41C2E"/>
    <w:rsid w:val="00C446D4"/>
    <w:rsid w:val="00C50E3F"/>
    <w:rsid w:val="00C512CA"/>
    <w:rsid w:val="00C76137"/>
    <w:rsid w:val="00C8330B"/>
    <w:rsid w:val="00CF3465"/>
    <w:rsid w:val="00CF5DFF"/>
    <w:rsid w:val="00CF7143"/>
    <w:rsid w:val="00D05B50"/>
    <w:rsid w:val="00DA7829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04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1704"/>
    <w:pPr>
      <w:spacing w:line="322" w:lineRule="exact"/>
      <w:jc w:val="both"/>
    </w:pPr>
  </w:style>
  <w:style w:type="character" w:customStyle="1" w:styleId="FontStyle15">
    <w:name w:val="Font Style15"/>
    <w:basedOn w:val="a0"/>
    <w:uiPriority w:val="99"/>
    <w:rsid w:val="006117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61170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611704"/>
  </w:style>
  <w:style w:type="paragraph" w:customStyle="1" w:styleId="Style4">
    <w:name w:val="Style4"/>
    <w:basedOn w:val="a"/>
    <w:uiPriority w:val="99"/>
    <w:rsid w:val="00611704"/>
  </w:style>
  <w:style w:type="paragraph" w:customStyle="1" w:styleId="Style9">
    <w:name w:val="Style9"/>
    <w:basedOn w:val="a"/>
    <w:uiPriority w:val="99"/>
    <w:rsid w:val="00611704"/>
    <w:pPr>
      <w:spacing w:line="274" w:lineRule="exact"/>
      <w:ind w:firstLine="192"/>
    </w:pPr>
  </w:style>
  <w:style w:type="paragraph" w:customStyle="1" w:styleId="Style12">
    <w:name w:val="Style12"/>
    <w:basedOn w:val="a"/>
    <w:uiPriority w:val="99"/>
    <w:rsid w:val="00611704"/>
    <w:pPr>
      <w:spacing w:line="283" w:lineRule="exact"/>
      <w:ind w:firstLine="725"/>
      <w:jc w:val="both"/>
    </w:pPr>
  </w:style>
  <w:style w:type="paragraph" w:customStyle="1" w:styleId="Style13">
    <w:name w:val="Style13"/>
    <w:basedOn w:val="a"/>
    <w:uiPriority w:val="99"/>
    <w:rsid w:val="00611704"/>
    <w:pPr>
      <w:spacing w:line="283" w:lineRule="exact"/>
      <w:ind w:firstLine="691"/>
      <w:jc w:val="both"/>
    </w:pPr>
  </w:style>
  <w:style w:type="character" w:customStyle="1" w:styleId="FontStyle18">
    <w:name w:val="Font Style18"/>
    <w:basedOn w:val="a0"/>
    <w:uiPriority w:val="99"/>
    <w:rsid w:val="00611704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0">
    <w:name w:val="Font Style20"/>
    <w:basedOn w:val="a0"/>
    <w:uiPriority w:val="99"/>
    <w:rsid w:val="00611704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61170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6117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611704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3">
    <w:name w:val="Style3"/>
    <w:basedOn w:val="a"/>
    <w:uiPriority w:val="99"/>
    <w:rsid w:val="00611704"/>
    <w:pPr>
      <w:spacing w:line="275" w:lineRule="exact"/>
      <w:ind w:firstLine="701"/>
      <w:jc w:val="both"/>
    </w:pPr>
  </w:style>
  <w:style w:type="character" w:customStyle="1" w:styleId="FontStyle11">
    <w:name w:val="Font Style11"/>
    <w:basedOn w:val="a0"/>
    <w:uiPriority w:val="99"/>
    <w:rsid w:val="006117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61170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611704"/>
    <w:pPr>
      <w:spacing w:line="278" w:lineRule="exact"/>
      <w:ind w:firstLine="907"/>
    </w:pPr>
  </w:style>
  <w:style w:type="character" w:customStyle="1" w:styleId="FontStyle13">
    <w:name w:val="Font Style13"/>
    <w:basedOn w:val="a0"/>
    <w:uiPriority w:val="99"/>
    <w:rsid w:val="00611704"/>
    <w:rPr>
      <w:rFonts w:ascii="Franklin Gothic Demi" w:hAnsi="Franklin Gothic Demi" w:cs="Franklin Gothic Demi"/>
      <w:spacing w:val="-30"/>
      <w:sz w:val="28"/>
      <w:szCs w:val="28"/>
    </w:rPr>
  </w:style>
  <w:style w:type="paragraph" w:customStyle="1" w:styleId="Style6">
    <w:name w:val="Style6"/>
    <w:basedOn w:val="a"/>
    <w:uiPriority w:val="99"/>
    <w:rsid w:val="002C7B16"/>
    <w:pPr>
      <w:spacing w:line="280" w:lineRule="exact"/>
    </w:pPr>
  </w:style>
  <w:style w:type="character" w:customStyle="1" w:styleId="FontStyle14">
    <w:name w:val="Font Style14"/>
    <w:basedOn w:val="a0"/>
    <w:uiPriority w:val="99"/>
    <w:rsid w:val="002C7B16"/>
    <w:rPr>
      <w:rFonts w:ascii="Garamond" w:hAnsi="Garamond" w:cs="Garamond"/>
      <w:b/>
      <w:bCs/>
      <w:i/>
      <w:iCs/>
      <w:spacing w:val="-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C145C-5FAF-4794-ACAD-CFCD7517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8</cp:revision>
  <cp:lastPrinted>2013-10-02T05:38:00Z</cp:lastPrinted>
  <dcterms:created xsi:type="dcterms:W3CDTF">2013-10-01T12:54:00Z</dcterms:created>
  <dcterms:modified xsi:type="dcterms:W3CDTF">2013-10-09T12:43:00Z</dcterms:modified>
</cp:coreProperties>
</file>