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3C6F01">
        <w:rPr>
          <w:rFonts w:eastAsia="Times New Roman" w:cs="Times New Roman"/>
          <w:szCs w:val="28"/>
          <w:lang w:eastAsia="ru-RU"/>
        </w:rPr>
        <w:t xml:space="preserve">К А </w:t>
      </w:r>
      <w:proofErr w:type="gramStart"/>
      <w:r w:rsidRPr="003C6F01">
        <w:rPr>
          <w:rFonts w:eastAsia="Times New Roman" w:cs="Times New Roman"/>
          <w:szCs w:val="28"/>
          <w:lang w:eastAsia="ru-RU"/>
        </w:rPr>
        <w:t>Р</w:t>
      </w:r>
      <w:proofErr w:type="gramEnd"/>
      <w:r w:rsidRPr="003C6F01">
        <w:rPr>
          <w:rFonts w:eastAsia="Times New Roman" w:cs="Times New Roman"/>
          <w:szCs w:val="28"/>
          <w:lang w:eastAsia="ru-RU"/>
        </w:rPr>
        <w:t xml:space="preserve"> А Р</w:t>
      </w:r>
    </w:p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  <w:proofErr w:type="gramStart"/>
      <w:r w:rsidRPr="003C6F01">
        <w:rPr>
          <w:rFonts w:eastAsia="Times New Roman" w:cs="Times New Roman"/>
          <w:szCs w:val="28"/>
          <w:lang w:eastAsia="ru-RU"/>
        </w:rPr>
        <w:t>П</w:t>
      </w:r>
      <w:proofErr w:type="gramEnd"/>
      <w:r w:rsidRPr="003C6F01">
        <w:rPr>
          <w:rFonts w:eastAsia="Times New Roman" w:cs="Times New Roman"/>
          <w:szCs w:val="28"/>
          <w:lang w:eastAsia="ru-RU"/>
        </w:rPr>
        <w:t xml:space="preserve"> О С Т А Н О В Л Е Н И Е          №</w:t>
      </w:r>
      <w:r>
        <w:rPr>
          <w:rFonts w:eastAsia="Times New Roman" w:cs="Times New Roman"/>
          <w:szCs w:val="28"/>
          <w:lang w:eastAsia="ru-RU"/>
        </w:rPr>
        <w:t xml:space="preserve"> 1075</w:t>
      </w:r>
    </w:p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3C6F01" w:rsidRPr="003C6F01" w:rsidRDefault="003C6F01" w:rsidP="003C6F01">
      <w:pPr>
        <w:spacing w:after="0"/>
        <w:ind w:right="-1"/>
        <w:jc w:val="center"/>
        <w:rPr>
          <w:rFonts w:eastAsia="Times New Roman" w:cs="Times New Roman"/>
          <w:szCs w:val="28"/>
          <w:lang w:eastAsia="ru-RU"/>
        </w:rPr>
      </w:pPr>
    </w:p>
    <w:p w:rsidR="008C409E" w:rsidRDefault="003C6F01" w:rsidP="003C6F01">
      <w:pPr>
        <w:spacing w:after="0"/>
        <w:ind w:hanging="426"/>
        <w:jc w:val="both"/>
      </w:pPr>
      <w:r w:rsidRPr="003C6F01">
        <w:rPr>
          <w:rFonts w:eastAsia="Times New Roman" w:cs="Times New Roman"/>
          <w:szCs w:val="28"/>
          <w:lang w:eastAsia="ru-RU"/>
        </w:rPr>
        <w:t xml:space="preserve">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от «01</w:t>
      </w:r>
      <w:r w:rsidRPr="003C6F01">
        <w:rPr>
          <w:rFonts w:eastAsia="Times New Roman" w:cs="Times New Roman"/>
          <w:szCs w:val="28"/>
          <w:lang w:eastAsia="ru-RU"/>
        </w:rPr>
        <w:t>» августа 201</w:t>
      </w:r>
      <w:r w:rsidRPr="003C6F01">
        <w:rPr>
          <w:rFonts w:ascii="Calibri" w:eastAsia="Times New Roman" w:hAnsi="Calibri" w:cs="Times New Roman"/>
          <w:szCs w:val="28"/>
          <w:lang w:eastAsia="ru-RU"/>
        </w:rPr>
        <w:t>9</w:t>
      </w:r>
      <w:r w:rsidRPr="003C6F01">
        <w:rPr>
          <w:rFonts w:eastAsia="Times New Roman" w:cs="Times New Roman"/>
          <w:szCs w:val="28"/>
          <w:lang w:eastAsia="ru-RU"/>
        </w:rPr>
        <w:t>г</w:t>
      </w:r>
    </w:p>
    <w:p w:rsidR="008C409E" w:rsidRDefault="008C409E" w:rsidP="00D67C25">
      <w:pPr>
        <w:spacing w:after="0"/>
        <w:ind w:hanging="426"/>
        <w:jc w:val="both"/>
      </w:pPr>
    </w:p>
    <w:p w:rsidR="008C409E" w:rsidRDefault="008C409E" w:rsidP="00D67C25">
      <w:pPr>
        <w:spacing w:after="0"/>
        <w:ind w:hanging="426"/>
        <w:jc w:val="both"/>
      </w:pPr>
    </w:p>
    <w:p w:rsidR="008C409E" w:rsidRDefault="008C409E" w:rsidP="008C409E">
      <w:pPr>
        <w:spacing w:after="0"/>
        <w:ind w:right="5102"/>
        <w:jc w:val="both"/>
      </w:pPr>
    </w:p>
    <w:p w:rsidR="00AF761F" w:rsidRDefault="00AF761F" w:rsidP="008C409E">
      <w:pPr>
        <w:spacing w:after="0"/>
        <w:ind w:right="5102"/>
        <w:jc w:val="both"/>
      </w:pPr>
      <w:r>
        <w:t xml:space="preserve">О подготовке </w:t>
      </w:r>
      <w:r w:rsidR="008C409E">
        <w:t xml:space="preserve">Проекта планировки </w:t>
      </w:r>
      <w:r w:rsidR="00931776">
        <w:t>территории и проекта межевания</w:t>
      </w:r>
      <w:r w:rsidR="008C409E">
        <w:t xml:space="preserve"> в его составе </w:t>
      </w:r>
      <w:r w:rsidR="00931776">
        <w:t xml:space="preserve">для строительства </w:t>
      </w:r>
      <w:r w:rsidR="008C409E">
        <w:t xml:space="preserve">линейных </w:t>
      </w:r>
      <w:r w:rsidR="00931776">
        <w:t xml:space="preserve">объектов: «Реконструкция </w:t>
      </w:r>
      <w:r w:rsidR="008C409E">
        <w:t>ДНС-207 НГДУ «</w:t>
      </w:r>
      <w:proofErr w:type="spellStart"/>
      <w:r w:rsidR="008C409E">
        <w:t>Елховнефть</w:t>
      </w:r>
      <w:proofErr w:type="spellEnd"/>
      <w:r w:rsidR="008C409E">
        <w:t>»</w:t>
      </w:r>
    </w:p>
    <w:p w:rsidR="00931776" w:rsidRDefault="00931776" w:rsidP="00931776">
      <w:pPr>
        <w:spacing w:after="0"/>
        <w:ind w:hanging="851"/>
        <w:jc w:val="both"/>
      </w:pPr>
    </w:p>
    <w:p w:rsidR="00931776" w:rsidRDefault="00931776" w:rsidP="008C409E">
      <w:pPr>
        <w:spacing w:after="0"/>
        <w:jc w:val="both"/>
      </w:pPr>
    </w:p>
    <w:p w:rsidR="00AF761F" w:rsidRDefault="00AF761F" w:rsidP="008C409E">
      <w:pPr>
        <w:spacing w:after="0"/>
        <w:ind w:right="-1" w:firstLine="851"/>
        <w:jc w:val="both"/>
      </w:pPr>
      <w:r>
        <w:t>На основании обращ</w:t>
      </w:r>
      <w:r w:rsidR="00A37163">
        <w:t xml:space="preserve">ения ООО </w:t>
      </w:r>
      <w:r w:rsidR="00F50D57">
        <w:t>«</w:t>
      </w:r>
      <w:proofErr w:type="spellStart"/>
      <w:r w:rsidR="00F50D57">
        <w:t>Т</w:t>
      </w:r>
      <w:r w:rsidR="008C409E">
        <w:t>еплогазпроект</w:t>
      </w:r>
      <w:proofErr w:type="spellEnd"/>
      <w:r w:rsidR="008C409E">
        <w:t xml:space="preserve">» от 16.07.2019                        </w:t>
      </w:r>
      <w:r w:rsidR="00F50D57">
        <w:t>№ 6118</w:t>
      </w:r>
      <w:r>
        <w:t xml:space="preserve">, </w:t>
      </w:r>
      <w:r w:rsidR="002D3E67">
        <w:t xml:space="preserve">   </w:t>
      </w:r>
      <w:r>
        <w:t>руководствуясь статьями 42,</w:t>
      </w:r>
      <w:r w:rsidR="000B4933">
        <w:t xml:space="preserve"> </w:t>
      </w:r>
      <w:r>
        <w:t>45,</w:t>
      </w:r>
      <w:r w:rsidR="000B4933">
        <w:t xml:space="preserve"> </w:t>
      </w:r>
      <w:r>
        <w:t xml:space="preserve">46 Градостроительного кодекса Российской Федерации, Уставом муниципального образования «Лениногорский муниципальный район» </w:t>
      </w:r>
      <w:r w:rsidR="004D2476">
        <w:t>Исполнительный комитет муниципального образования «</w:t>
      </w:r>
      <w:proofErr w:type="spellStart"/>
      <w:r w:rsidR="004D2476">
        <w:t>Леиногорский</w:t>
      </w:r>
      <w:proofErr w:type="spellEnd"/>
      <w:r w:rsidR="004D2476">
        <w:t xml:space="preserve"> муниципальный район» </w:t>
      </w:r>
      <w:r>
        <w:t>ПОСТАНОВЛЯЕТ:</w:t>
      </w:r>
    </w:p>
    <w:p w:rsidR="00AF761F" w:rsidRDefault="008C409E" w:rsidP="008C409E">
      <w:pPr>
        <w:pStyle w:val="a3"/>
        <w:spacing w:after="0"/>
        <w:ind w:left="0" w:firstLine="851"/>
        <w:jc w:val="both"/>
      </w:pPr>
      <w:r>
        <w:t>1.</w:t>
      </w:r>
      <w:r w:rsidR="0046026C">
        <w:t>Разрешить подготовку Проекта планировки территории и проекта</w:t>
      </w:r>
      <w:r w:rsidR="00AF761F">
        <w:t xml:space="preserve"> межевания </w:t>
      </w:r>
      <w:r w:rsidR="0046026C">
        <w:t>в его составе</w:t>
      </w:r>
      <w:r w:rsidR="00AF761F">
        <w:t xml:space="preserve"> для строительства линейных объектов: «Р</w:t>
      </w:r>
      <w:r w:rsidR="00C84AF5">
        <w:t>еконструкция ДНС-207</w:t>
      </w:r>
      <w:r w:rsidR="00AF761F">
        <w:t xml:space="preserve"> НГД</w:t>
      </w:r>
      <w:r w:rsidR="00C84AF5">
        <w:t>У «</w:t>
      </w:r>
      <w:proofErr w:type="spellStart"/>
      <w:r w:rsidR="00C84AF5">
        <w:t>Елхов</w:t>
      </w:r>
      <w:r w:rsidR="000953D4">
        <w:t>нефть</w:t>
      </w:r>
      <w:proofErr w:type="spellEnd"/>
      <w:r w:rsidR="000953D4">
        <w:t xml:space="preserve">», </w:t>
      </w:r>
      <w:r w:rsidR="00F31205">
        <w:t>размещаемых</w:t>
      </w:r>
      <w:r w:rsidR="00F56649">
        <w:t xml:space="preserve"> на территории муниципального образования «</w:t>
      </w:r>
      <w:r w:rsidR="001A1E36">
        <w:t>Урмышлинское</w:t>
      </w:r>
      <w:r w:rsidR="00F56649">
        <w:t xml:space="preserve"> сельское поселение» Лениногорского муниципально</w:t>
      </w:r>
      <w:r w:rsidR="001A1E36">
        <w:t>го района Республики Татарстан.</w:t>
      </w:r>
    </w:p>
    <w:p w:rsidR="00F56649" w:rsidRDefault="008C409E" w:rsidP="008C409E">
      <w:pPr>
        <w:pStyle w:val="a3"/>
        <w:spacing w:after="0"/>
        <w:ind w:left="0" w:firstLine="993"/>
        <w:jc w:val="both"/>
      </w:pPr>
      <w:r>
        <w:t>2.</w:t>
      </w:r>
      <w:r w:rsidR="00F56649">
        <w:t>Финансирование работ по разработке проекта планировки и проекта межевания территории предусматривается</w:t>
      </w:r>
      <w:r w:rsidR="004A02AC">
        <w:t xml:space="preserve"> за счет средств </w:t>
      </w:r>
      <w:r>
        <w:t xml:space="preserve">                                                 </w:t>
      </w:r>
      <w:r w:rsidR="004A02AC">
        <w:t>ООО «</w:t>
      </w:r>
      <w:proofErr w:type="spellStart"/>
      <w:r w:rsidR="004A02AC">
        <w:t>Теплогазп</w:t>
      </w:r>
      <w:r w:rsidR="00F56649">
        <w:t>роект</w:t>
      </w:r>
      <w:proofErr w:type="spellEnd"/>
      <w:r w:rsidR="00F56649">
        <w:t>».</w:t>
      </w:r>
    </w:p>
    <w:p w:rsidR="00F56649" w:rsidRDefault="008C409E" w:rsidP="008C409E">
      <w:pPr>
        <w:pStyle w:val="a3"/>
        <w:spacing w:after="0"/>
        <w:ind w:left="0" w:firstLine="851"/>
        <w:jc w:val="both"/>
      </w:pPr>
      <w:r>
        <w:t>3.</w:t>
      </w:r>
      <w:r w:rsidR="00F56649">
        <w:t>Опубликовать настоящее постановление в средствах-на официальном сайте Лениногорского муниципального района.</w:t>
      </w:r>
    </w:p>
    <w:p w:rsidR="00F56649" w:rsidRDefault="008C409E" w:rsidP="008C409E">
      <w:pPr>
        <w:pStyle w:val="a3"/>
        <w:spacing w:after="0"/>
        <w:ind w:left="0" w:firstLine="851"/>
        <w:jc w:val="both"/>
      </w:pPr>
      <w:r>
        <w:t>4.</w:t>
      </w:r>
      <w:r w:rsidR="00F56649">
        <w:t>Настоящее постановление вступает в силу со дня его подписания.</w:t>
      </w:r>
    </w:p>
    <w:p w:rsidR="00F56649" w:rsidRDefault="00F56649" w:rsidP="00F56649">
      <w:pPr>
        <w:pStyle w:val="a3"/>
        <w:spacing w:after="0"/>
        <w:ind w:left="-416"/>
      </w:pPr>
    </w:p>
    <w:p w:rsidR="00F56649" w:rsidRDefault="00F56649" w:rsidP="00F56649">
      <w:pPr>
        <w:pStyle w:val="a3"/>
        <w:spacing w:after="0"/>
        <w:ind w:left="-416"/>
      </w:pPr>
    </w:p>
    <w:p w:rsidR="00227FCB" w:rsidRPr="003D4A20" w:rsidRDefault="00227FCB" w:rsidP="00227FCB">
      <w:pPr>
        <w:jc w:val="both"/>
        <w:rPr>
          <w:bCs/>
        </w:rPr>
      </w:pPr>
      <w:r>
        <w:rPr>
          <w:bCs/>
        </w:rPr>
        <w:t>Исполняющий обязанности руководителя                                          З.Г. Михайлова</w:t>
      </w:r>
    </w:p>
    <w:p w:rsidR="00F56649" w:rsidRPr="008C409E" w:rsidRDefault="00F56649" w:rsidP="008C409E">
      <w:pPr>
        <w:pStyle w:val="a3"/>
        <w:spacing w:after="0"/>
        <w:ind w:left="0"/>
        <w:rPr>
          <w:sz w:val="24"/>
          <w:szCs w:val="24"/>
        </w:rPr>
      </w:pPr>
      <w:r w:rsidRPr="008C409E">
        <w:rPr>
          <w:sz w:val="24"/>
          <w:szCs w:val="24"/>
        </w:rPr>
        <w:t>А.Н.</w:t>
      </w:r>
      <w:r w:rsidR="008C409E" w:rsidRPr="008C409E">
        <w:rPr>
          <w:sz w:val="24"/>
          <w:szCs w:val="24"/>
        </w:rPr>
        <w:t xml:space="preserve"> </w:t>
      </w:r>
      <w:r w:rsidRPr="008C409E">
        <w:rPr>
          <w:sz w:val="24"/>
          <w:szCs w:val="24"/>
        </w:rPr>
        <w:t>Карасев</w:t>
      </w:r>
    </w:p>
    <w:p w:rsidR="00F56649" w:rsidRPr="008C409E" w:rsidRDefault="00F56649" w:rsidP="008C409E">
      <w:pPr>
        <w:pStyle w:val="a3"/>
        <w:spacing w:after="0"/>
        <w:ind w:left="0"/>
        <w:rPr>
          <w:sz w:val="24"/>
          <w:szCs w:val="24"/>
        </w:rPr>
      </w:pPr>
      <w:r w:rsidRPr="008C409E">
        <w:rPr>
          <w:sz w:val="24"/>
          <w:szCs w:val="24"/>
        </w:rPr>
        <w:t>5-28-28</w:t>
      </w:r>
    </w:p>
    <w:sectPr w:rsidR="00F56649" w:rsidRPr="008C409E" w:rsidSect="008C409E">
      <w:pgSz w:w="11906" w:h="16838" w:code="9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41388B70"/>
    <w:lvl w:ilvl="0" w:tplc="08FCF2C6">
      <w:start w:val="1"/>
      <w:numFmt w:val="decimal"/>
      <w:lvlText w:val="%1."/>
      <w:lvlJc w:val="left"/>
      <w:pPr>
        <w:ind w:left="-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" w:hanging="360"/>
      </w:pPr>
    </w:lvl>
    <w:lvl w:ilvl="2" w:tplc="0419001B" w:tentative="1">
      <w:start w:val="1"/>
      <w:numFmt w:val="lowerRoman"/>
      <w:lvlText w:val="%3."/>
      <w:lvlJc w:val="right"/>
      <w:pPr>
        <w:ind w:left="1024" w:hanging="180"/>
      </w:pPr>
    </w:lvl>
    <w:lvl w:ilvl="3" w:tplc="0419000F" w:tentative="1">
      <w:start w:val="1"/>
      <w:numFmt w:val="decimal"/>
      <w:lvlText w:val="%4."/>
      <w:lvlJc w:val="left"/>
      <w:pPr>
        <w:ind w:left="1744" w:hanging="360"/>
      </w:pPr>
    </w:lvl>
    <w:lvl w:ilvl="4" w:tplc="04190019" w:tentative="1">
      <w:start w:val="1"/>
      <w:numFmt w:val="lowerLetter"/>
      <w:lvlText w:val="%5."/>
      <w:lvlJc w:val="left"/>
      <w:pPr>
        <w:ind w:left="2464" w:hanging="360"/>
      </w:pPr>
    </w:lvl>
    <w:lvl w:ilvl="5" w:tplc="0419001B" w:tentative="1">
      <w:start w:val="1"/>
      <w:numFmt w:val="lowerRoman"/>
      <w:lvlText w:val="%6."/>
      <w:lvlJc w:val="right"/>
      <w:pPr>
        <w:ind w:left="3184" w:hanging="180"/>
      </w:pPr>
    </w:lvl>
    <w:lvl w:ilvl="6" w:tplc="0419000F" w:tentative="1">
      <w:start w:val="1"/>
      <w:numFmt w:val="decimal"/>
      <w:lvlText w:val="%7."/>
      <w:lvlJc w:val="left"/>
      <w:pPr>
        <w:ind w:left="3904" w:hanging="360"/>
      </w:pPr>
    </w:lvl>
    <w:lvl w:ilvl="7" w:tplc="04190019" w:tentative="1">
      <w:start w:val="1"/>
      <w:numFmt w:val="lowerLetter"/>
      <w:lvlText w:val="%8."/>
      <w:lvlJc w:val="left"/>
      <w:pPr>
        <w:ind w:left="4624" w:hanging="360"/>
      </w:pPr>
    </w:lvl>
    <w:lvl w:ilvl="8" w:tplc="0419001B" w:tentative="1">
      <w:start w:val="1"/>
      <w:numFmt w:val="lowerRoman"/>
      <w:lvlText w:val="%9."/>
      <w:lvlJc w:val="right"/>
      <w:pPr>
        <w:ind w:left="53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2388E"/>
    <w:rsid w:val="000953D4"/>
    <w:rsid w:val="000B4933"/>
    <w:rsid w:val="001A1E36"/>
    <w:rsid w:val="00227FCB"/>
    <w:rsid w:val="002D3E67"/>
    <w:rsid w:val="003C6F01"/>
    <w:rsid w:val="0046026C"/>
    <w:rsid w:val="004712F4"/>
    <w:rsid w:val="004A02AC"/>
    <w:rsid w:val="004D2476"/>
    <w:rsid w:val="006C0B77"/>
    <w:rsid w:val="006E2BEF"/>
    <w:rsid w:val="007B45F1"/>
    <w:rsid w:val="007C6FFF"/>
    <w:rsid w:val="008242FF"/>
    <w:rsid w:val="00870751"/>
    <w:rsid w:val="008C409E"/>
    <w:rsid w:val="00922C48"/>
    <w:rsid w:val="00931776"/>
    <w:rsid w:val="00A37163"/>
    <w:rsid w:val="00AF761F"/>
    <w:rsid w:val="00B7498D"/>
    <w:rsid w:val="00B915B7"/>
    <w:rsid w:val="00C84AF5"/>
    <w:rsid w:val="00C919D0"/>
    <w:rsid w:val="00D67C25"/>
    <w:rsid w:val="00EA59DF"/>
    <w:rsid w:val="00EE4070"/>
    <w:rsid w:val="00F12C76"/>
    <w:rsid w:val="00F31205"/>
    <w:rsid w:val="00F50D57"/>
    <w:rsid w:val="00F5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F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Приемная</cp:lastModifiedBy>
  <cp:revision>2</cp:revision>
  <cp:lastPrinted>2019-08-14T07:46:00Z</cp:lastPrinted>
  <dcterms:created xsi:type="dcterms:W3CDTF">2019-08-16T11:16:00Z</dcterms:created>
  <dcterms:modified xsi:type="dcterms:W3CDTF">2019-08-16T11:16:00Z</dcterms:modified>
</cp:coreProperties>
</file>